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CE5" w:rsidRPr="00E046F0" w:rsidRDefault="00BF7CE5" w:rsidP="00E12D94">
      <w:pPr>
        <w:autoSpaceDE w:val="0"/>
        <w:autoSpaceDN w:val="0"/>
        <w:adjustRightInd w:val="0"/>
        <w:contextualSpacing/>
        <w:jc w:val="both"/>
        <w:rPr>
          <w:rFonts w:ascii="Arial" w:hAnsi="Arial" w:cs="Arial"/>
          <w:b/>
          <w:bCs/>
        </w:rPr>
      </w:pPr>
      <w:bookmarkStart w:id="0" w:name="_GoBack"/>
      <w:bookmarkEnd w:id="0"/>
    </w:p>
    <w:p w:rsidR="008F095B" w:rsidRPr="00CD1B49" w:rsidRDefault="008F095B" w:rsidP="00E12D94">
      <w:pPr>
        <w:autoSpaceDE w:val="0"/>
        <w:autoSpaceDN w:val="0"/>
        <w:adjustRightInd w:val="0"/>
        <w:contextualSpacing/>
        <w:jc w:val="center"/>
        <w:rPr>
          <w:rFonts w:ascii="Arial" w:hAnsi="Arial" w:cs="Arial"/>
          <w:b/>
          <w:bCs/>
          <w:sz w:val="22"/>
          <w:szCs w:val="22"/>
        </w:rPr>
      </w:pPr>
      <w:r w:rsidRPr="00CD1B49">
        <w:rPr>
          <w:rFonts w:ascii="Arial" w:hAnsi="Arial" w:cs="Arial"/>
          <w:b/>
          <w:bCs/>
          <w:sz w:val="22"/>
          <w:szCs w:val="22"/>
        </w:rPr>
        <w:t xml:space="preserve">INFORME DE </w:t>
      </w:r>
      <w:r w:rsidR="0004736C" w:rsidRPr="00CD1B49">
        <w:rPr>
          <w:rFonts w:ascii="Arial" w:hAnsi="Arial" w:cs="Arial"/>
          <w:b/>
          <w:bCs/>
          <w:sz w:val="22"/>
          <w:szCs w:val="22"/>
        </w:rPr>
        <w:t>EVALUACIÓN</w:t>
      </w:r>
      <w:r w:rsidRPr="00CD1B49">
        <w:rPr>
          <w:rFonts w:ascii="Arial" w:hAnsi="Arial" w:cs="Arial"/>
          <w:b/>
          <w:bCs/>
          <w:sz w:val="22"/>
          <w:szCs w:val="22"/>
        </w:rPr>
        <w:t xml:space="preserve"> A LA </w:t>
      </w:r>
      <w:r w:rsidR="000641AA" w:rsidRPr="00CD1B49">
        <w:rPr>
          <w:rFonts w:ascii="Arial" w:hAnsi="Arial" w:cs="Arial"/>
          <w:b/>
          <w:bCs/>
          <w:sz w:val="22"/>
          <w:szCs w:val="22"/>
        </w:rPr>
        <w:t>SUSPENSIÓN DE GIROS</w:t>
      </w:r>
      <w:r w:rsidRPr="00CD1B49">
        <w:rPr>
          <w:rFonts w:ascii="Arial" w:hAnsi="Arial" w:cs="Arial"/>
          <w:b/>
          <w:bCs/>
          <w:sz w:val="22"/>
          <w:szCs w:val="22"/>
        </w:rPr>
        <w:t xml:space="preserve"> EN LA ASIGNACIÓN ESPECIAL PARA LA ALIMENTACIÓN ESCOLAR MUNICIPIO DE SAN BERNARDO DEL VIENTO </w:t>
      </w:r>
      <w:r w:rsidR="00BF7CE5" w:rsidRPr="00CD1B49">
        <w:rPr>
          <w:rFonts w:ascii="Arial" w:hAnsi="Arial" w:cs="Arial"/>
          <w:b/>
          <w:bCs/>
          <w:sz w:val="22"/>
          <w:szCs w:val="22"/>
        </w:rPr>
        <w:t>–</w:t>
      </w:r>
      <w:r w:rsidRPr="00CD1B49">
        <w:rPr>
          <w:rFonts w:ascii="Arial" w:hAnsi="Arial" w:cs="Arial"/>
          <w:b/>
          <w:bCs/>
          <w:sz w:val="22"/>
          <w:szCs w:val="22"/>
        </w:rPr>
        <w:t xml:space="preserve"> CÓRDOBA</w:t>
      </w:r>
      <w:r w:rsidR="00BF7CE5" w:rsidRPr="00CD1B49">
        <w:rPr>
          <w:rFonts w:ascii="Arial" w:hAnsi="Arial" w:cs="Arial"/>
          <w:b/>
          <w:bCs/>
          <w:sz w:val="22"/>
          <w:szCs w:val="22"/>
        </w:rPr>
        <w:t>.</w:t>
      </w:r>
    </w:p>
    <w:p w:rsidR="008F095B" w:rsidRPr="00CD1B49" w:rsidRDefault="008F095B" w:rsidP="00E12D94">
      <w:pPr>
        <w:autoSpaceDE w:val="0"/>
        <w:autoSpaceDN w:val="0"/>
        <w:adjustRightInd w:val="0"/>
        <w:contextualSpacing/>
        <w:rPr>
          <w:rFonts w:ascii="Arial" w:hAnsi="Arial" w:cs="Arial"/>
          <w:b/>
          <w:color w:val="000000"/>
          <w:sz w:val="22"/>
          <w:szCs w:val="22"/>
        </w:rPr>
      </w:pPr>
    </w:p>
    <w:p w:rsidR="008F095B" w:rsidRDefault="008F095B" w:rsidP="00E12D94">
      <w:pPr>
        <w:contextualSpacing/>
        <w:rPr>
          <w:rFonts w:ascii="Arial" w:hAnsi="Arial" w:cs="Arial"/>
          <w:sz w:val="22"/>
        </w:rPr>
      </w:pPr>
      <w:r w:rsidRPr="000756E4">
        <w:rPr>
          <w:rFonts w:ascii="Arial" w:hAnsi="Arial" w:cs="Arial"/>
          <w:b/>
          <w:sz w:val="22"/>
        </w:rPr>
        <w:t>Período Evaluado</w:t>
      </w:r>
      <w:r w:rsidRPr="000756E4">
        <w:rPr>
          <w:rFonts w:ascii="Arial" w:hAnsi="Arial" w:cs="Arial"/>
          <w:sz w:val="22"/>
        </w:rPr>
        <w:t xml:space="preserve">: </w:t>
      </w:r>
      <w:r w:rsidR="000641AA" w:rsidRPr="000756E4">
        <w:rPr>
          <w:rFonts w:ascii="Arial" w:hAnsi="Arial" w:cs="Arial"/>
          <w:sz w:val="22"/>
        </w:rPr>
        <w:t>1</w:t>
      </w:r>
      <w:r w:rsidRPr="000756E4">
        <w:rPr>
          <w:rFonts w:ascii="Arial" w:hAnsi="Arial" w:cs="Arial"/>
          <w:sz w:val="22"/>
        </w:rPr>
        <w:t xml:space="preserve"> de </w:t>
      </w:r>
      <w:r w:rsidR="000641AA" w:rsidRPr="000756E4">
        <w:rPr>
          <w:rFonts w:ascii="Arial" w:hAnsi="Arial" w:cs="Arial"/>
          <w:sz w:val="22"/>
        </w:rPr>
        <w:t>enero</w:t>
      </w:r>
      <w:r w:rsidRPr="000756E4">
        <w:rPr>
          <w:rFonts w:ascii="Arial" w:hAnsi="Arial" w:cs="Arial"/>
          <w:sz w:val="22"/>
        </w:rPr>
        <w:t xml:space="preserve"> de </w:t>
      </w:r>
      <w:r w:rsidR="000641AA" w:rsidRPr="000756E4">
        <w:rPr>
          <w:rFonts w:ascii="Arial" w:hAnsi="Arial" w:cs="Arial"/>
          <w:sz w:val="22"/>
        </w:rPr>
        <w:t>2020</w:t>
      </w:r>
      <w:r w:rsidRPr="000756E4">
        <w:rPr>
          <w:rFonts w:ascii="Arial" w:hAnsi="Arial" w:cs="Arial"/>
          <w:sz w:val="22"/>
        </w:rPr>
        <w:t xml:space="preserve"> al 3</w:t>
      </w:r>
      <w:r w:rsidR="000641AA" w:rsidRPr="000756E4">
        <w:rPr>
          <w:rFonts w:ascii="Arial" w:hAnsi="Arial" w:cs="Arial"/>
          <w:sz w:val="22"/>
        </w:rPr>
        <w:t>1</w:t>
      </w:r>
      <w:r w:rsidRPr="000756E4">
        <w:rPr>
          <w:rFonts w:ascii="Arial" w:hAnsi="Arial" w:cs="Arial"/>
          <w:sz w:val="22"/>
        </w:rPr>
        <w:t xml:space="preserve"> de </w:t>
      </w:r>
      <w:r w:rsidR="000641AA" w:rsidRPr="000756E4">
        <w:rPr>
          <w:rFonts w:ascii="Arial" w:hAnsi="Arial" w:cs="Arial"/>
          <w:sz w:val="22"/>
        </w:rPr>
        <w:t>diciembre</w:t>
      </w:r>
      <w:r w:rsidRPr="000756E4">
        <w:rPr>
          <w:rFonts w:ascii="Arial" w:hAnsi="Arial" w:cs="Arial"/>
          <w:sz w:val="22"/>
        </w:rPr>
        <w:t xml:space="preserve"> de 20</w:t>
      </w:r>
      <w:r w:rsidR="000641AA" w:rsidRPr="000756E4">
        <w:rPr>
          <w:rFonts w:ascii="Arial" w:hAnsi="Arial" w:cs="Arial"/>
          <w:sz w:val="22"/>
        </w:rPr>
        <w:t>21</w:t>
      </w:r>
      <w:r w:rsidRPr="000756E4">
        <w:rPr>
          <w:rFonts w:ascii="Arial" w:hAnsi="Arial" w:cs="Arial"/>
          <w:sz w:val="22"/>
        </w:rPr>
        <w:t>.</w:t>
      </w:r>
    </w:p>
    <w:p w:rsidR="00554E1E" w:rsidRDefault="00554E1E" w:rsidP="00E12D94">
      <w:pPr>
        <w:contextualSpacing/>
        <w:rPr>
          <w:rFonts w:ascii="Arial" w:hAnsi="Arial" w:cs="Arial"/>
          <w:sz w:val="22"/>
        </w:rPr>
      </w:pPr>
    </w:p>
    <w:p w:rsidR="00554E1E" w:rsidRPr="00CD1B49" w:rsidRDefault="00554E1E" w:rsidP="00CD1B49">
      <w:pPr>
        <w:pStyle w:val="Prrafodelista"/>
        <w:numPr>
          <w:ilvl w:val="0"/>
          <w:numId w:val="22"/>
        </w:numPr>
        <w:rPr>
          <w:rFonts w:ascii="Arial" w:hAnsi="Arial" w:cs="Arial"/>
          <w:sz w:val="22"/>
        </w:rPr>
      </w:pPr>
      <w:r w:rsidRPr="00CD1B49">
        <w:rPr>
          <w:rFonts w:ascii="Arial" w:hAnsi="Arial" w:cs="Arial"/>
          <w:b/>
          <w:bCs/>
          <w:sz w:val="22"/>
          <w:szCs w:val="28"/>
        </w:rPr>
        <w:t>INTRODUCCIÓN</w:t>
      </w:r>
      <w:r w:rsidRPr="003C5339">
        <w:rPr>
          <w:rFonts w:ascii="Arial" w:hAnsi="Arial" w:cs="Arial"/>
          <w:sz w:val="22"/>
          <w:szCs w:val="28"/>
        </w:rPr>
        <w:t>.</w:t>
      </w:r>
    </w:p>
    <w:p w:rsidR="00BF7CE5" w:rsidRDefault="00BF7CE5" w:rsidP="00E12D94">
      <w:pPr>
        <w:spacing w:before="100" w:beforeAutospacing="1" w:after="100" w:afterAutospacing="1"/>
        <w:contextualSpacing/>
        <w:jc w:val="both"/>
        <w:textAlignment w:val="baseline"/>
        <w:rPr>
          <w:rFonts w:ascii="Arial" w:eastAsia="Calibri" w:hAnsi="Arial" w:cs="Arial"/>
          <w:sz w:val="22"/>
          <w:szCs w:val="22"/>
          <w:lang w:val="es-CO" w:eastAsia="en-US"/>
        </w:rPr>
      </w:pPr>
    </w:p>
    <w:p w:rsidR="008F095B" w:rsidRPr="000756E4" w:rsidRDefault="008F095B" w:rsidP="00E12D94">
      <w:pPr>
        <w:spacing w:before="100" w:beforeAutospacing="1" w:after="100" w:afterAutospacing="1"/>
        <w:contextualSpacing/>
        <w:jc w:val="both"/>
        <w:textAlignment w:val="baseline"/>
        <w:rPr>
          <w:rFonts w:ascii="Arial" w:eastAsia="Calibri" w:hAnsi="Arial" w:cs="Arial"/>
          <w:sz w:val="22"/>
          <w:szCs w:val="22"/>
          <w:lang w:val="es-CO" w:eastAsia="en-US"/>
        </w:rPr>
      </w:pPr>
      <w:r w:rsidRPr="000756E4">
        <w:rPr>
          <w:rFonts w:ascii="Arial" w:eastAsia="Calibri" w:hAnsi="Arial" w:cs="Arial"/>
          <w:sz w:val="22"/>
          <w:szCs w:val="22"/>
          <w:lang w:val="es-CO" w:eastAsia="en-US"/>
        </w:rPr>
        <w:t>A partir del Informe de Resultados de la Actuación Especial del Programa de Alimentación Escolar – PAE</w:t>
      </w:r>
      <w:r w:rsidR="00E12D94">
        <w:rPr>
          <w:rFonts w:ascii="Arial" w:eastAsia="Calibri" w:hAnsi="Arial" w:cs="Arial"/>
          <w:sz w:val="22"/>
          <w:szCs w:val="22"/>
          <w:lang w:val="es-CO" w:eastAsia="en-US"/>
        </w:rPr>
        <w:t xml:space="preserve"> -</w:t>
      </w:r>
      <w:r w:rsidRPr="000756E4">
        <w:rPr>
          <w:rFonts w:ascii="Arial" w:eastAsia="Calibri" w:hAnsi="Arial" w:cs="Arial"/>
          <w:sz w:val="22"/>
          <w:szCs w:val="22"/>
          <w:lang w:val="es-CO" w:eastAsia="en-US"/>
        </w:rPr>
        <w:t xml:space="preserve"> Ministerio de Educación Nacional - MEN</w:t>
      </w:r>
      <w:r w:rsidRPr="000756E4">
        <w:rPr>
          <w:rFonts w:ascii="Arial" w:eastAsia="Calibri" w:hAnsi="Arial" w:cs="Arial"/>
          <w:sz w:val="22"/>
          <w:szCs w:val="22"/>
          <w:vertAlign w:val="superscript"/>
          <w:lang w:val="es-CO" w:eastAsia="en-US"/>
        </w:rPr>
        <w:footnoteReference w:id="1"/>
      </w:r>
      <w:r w:rsidRPr="000756E4">
        <w:rPr>
          <w:rFonts w:ascii="Arial" w:eastAsia="Calibri" w:hAnsi="Arial" w:cs="Arial"/>
          <w:sz w:val="22"/>
          <w:szCs w:val="22"/>
          <w:lang w:val="es-CO" w:eastAsia="en-US"/>
        </w:rPr>
        <w:t xml:space="preserve"> realizado durante las vigencias 2014 – 2015 por la Contraloría General de la República</w:t>
      </w:r>
      <w:r w:rsidR="00BF7CE5">
        <w:rPr>
          <w:rFonts w:ascii="Arial" w:eastAsia="Calibri" w:hAnsi="Arial" w:cs="Arial"/>
          <w:sz w:val="22"/>
          <w:szCs w:val="22"/>
          <w:lang w:val="es-CO" w:eastAsia="en-US"/>
        </w:rPr>
        <w:t xml:space="preserve"> - CGR</w:t>
      </w:r>
      <w:r w:rsidRPr="000756E4">
        <w:rPr>
          <w:rFonts w:ascii="Arial" w:eastAsia="Calibri" w:hAnsi="Arial" w:cs="Arial"/>
          <w:sz w:val="22"/>
          <w:szCs w:val="22"/>
          <w:lang w:val="es-CO" w:eastAsia="en-US"/>
        </w:rPr>
        <w:t xml:space="preserve"> en las Entidades Territoriales Certificadas de Atlántico, Bolívar, César, Córdoba, La Guajira, Magdalena y Sucre, se identificaron una serie de problemáticas que fueron constituidas por el Organismo de Control como hallazgos con incidencia de tipo disciplinaria, fiscal e incluso penal.</w:t>
      </w:r>
    </w:p>
    <w:p w:rsidR="008F095B" w:rsidRPr="000756E4" w:rsidRDefault="008F095B" w:rsidP="00E12D94">
      <w:pPr>
        <w:spacing w:before="100" w:beforeAutospacing="1" w:after="100" w:afterAutospacing="1"/>
        <w:contextualSpacing/>
        <w:jc w:val="both"/>
        <w:textAlignment w:val="baseline"/>
        <w:rPr>
          <w:rFonts w:ascii="Arial" w:eastAsia="Calibri" w:hAnsi="Arial" w:cs="Arial"/>
          <w:sz w:val="22"/>
          <w:szCs w:val="22"/>
          <w:lang w:val="es-CO" w:eastAsia="en-US"/>
        </w:rPr>
      </w:pPr>
    </w:p>
    <w:p w:rsidR="008F095B" w:rsidRPr="000756E4" w:rsidRDefault="008F095B" w:rsidP="00E12D94">
      <w:pPr>
        <w:spacing w:before="100" w:beforeAutospacing="1" w:after="100" w:afterAutospacing="1"/>
        <w:contextualSpacing/>
        <w:jc w:val="both"/>
        <w:textAlignment w:val="baseline"/>
        <w:rPr>
          <w:rFonts w:ascii="Arial" w:eastAsia="Calibri" w:hAnsi="Arial" w:cs="Arial"/>
          <w:sz w:val="22"/>
          <w:szCs w:val="22"/>
          <w:lang w:val="es-CO" w:eastAsia="en-US"/>
        </w:rPr>
      </w:pPr>
      <w:r w:rsidRPr="000756E4">
        <w:rPr>
          <w:rFonts w:ascii="Arial" w:eastAsia="Calibri" w:hAnsi="Arial" w:cs="Arial"/>
          <w:sz w:val="22"/>
          <w:szCs w:val="22"/>
          <w:lang w:val="es-CO" w:eastAsia="en-US"/>
        </w:rPr>
        <w:t xml:space="preserve">Para el Municipio de San Bernardo </w:t>
      </w:r>
      <w:r w:rsidR="00BF7CE5">
        <w:rPr>
          <w:rFonts w:ascii="Arial" w:eastAsia="Calibri" w:hAnsi="Arial" w:cs="Arial"/>
          <w:sz w:val="22"/>
          <w:szCs w:val="22"/>
          <w:lang w:val="es-CO" w:eastAsia="en-US"/>
        </w:rPr>
        <w:t>d</w:t>
      </w:r>
      <w:r w:rsidRPr="000756E4">
        <w:rPr>
          <w:rFonts w:ascii="Arial" w:eastAsia="Calibri" w:hAnsi="Arial" w:cs="Arial"/>
          <w:sz w:val="22"/>
          <w:szCs w:val="22"/>
          <w:lang w:val="es-CO" w:eastAsia="en-US"/>
        </w:rPr>
        <w:t xml:space="preserve">el Viento </w:t>
      </w:r>
      <w:r w:rsidR="00BF7CE5">
        <w:rPr>
          <w:rFonts w:ascii="Arial" w:eastAsia="Calibri" w:hAnsi="Arial" w:cs="Arial"/>
          <w:sz w:val="22"/>
          <w:szCs w:val="22"/>
          <w:lang w:val="es-CO" w:eastAsia="en-US"/>
        </w:rPr>
        <w:t xml:space="preserve">- </w:t>
      </w:r>
      <w:r w:rsidRPr="000756E4">
        <w:rPr>
          <w:rFonts w:ascii="Arial" w:eastAsia="Calibri" w:hAnsi="Arial" w:cs="Arial"/>
          <w:sz w:val="22"/>
          <w:szCs w:val="22"/>
          <w:lang w:val="es-CO" w:eastAsia="en-US"/>
        </w:rPr>
        <w:t>Córdoba, se constituyeron hallazgos relacionados con las inconsistencias en la información presupuestal reportada en el Formulario Único Territorial – FUT; la falta de publicación de Contrato Estatal de Interés Público No. MSBV-CIT-001-2015, así como su adición y la falta de planeación para la contratación del Servicio de Alimentación Escolar.</w:t>
      </w:r>
    </w:p>
    <w:p w:rsidR="008F095B" w:rsidRPr="000756E4" w:rsidRDefault="008F095B" w:rsidP="00E12D94">
      <w:pPr>
        <w:spacing w:before="100" w:beforeAutospacing="1" w:after="100" w:afterAutospacing="1"/>
        <w:contextualSpacing/>
        <w:jc w:val="both"/>
        <w:textAlignment w:val="baseline"/>
        <w:rPr>
          <w:rFonts w:ascii="Arial" w:eastAsia="Calibri" w:hAnsi="Arial" w:cs="Arial"/>
          <w:sz w:val="22"/>
          <w:szCs w:val="22"/>
          <w:lang w:val="es-CO" w:eastAsia="en-US"/>
        </w:rPr>
      </w:pPr>
    </w:p>
    <w:p w:rsidR="008F095B" w:rsidRPr="000756E4" w:rsidRDefault="008F095B" w:rsidP="00E12D94">
      <w:pPr>
        <w:spacing w:before="100" w:beforeAutospacing="1" w:after="100" w:afterAutospacing="1"/>
        <w:contextualSpacing/>
        <w:jc w:val="both"/>
        <w:textAlignment w:val="baseline"/>
        <w:rPr>
          <w:rFonts w:ascii="Arial" w:eastAsia="Calibri" w:hAnsi="Arial" w:cs="Arial"/>
          <w:sz w:val="22"/>
          <w:szCs w:val="22"/>
          <w:lang w:val="es-CO" w:eastAsia="en-US"/>
        </w:rPr>
      </w:pPr>
      <w:r w:rsidRPr="000756E4">
        <w:rPr>
          <w:rFonts w:ascii="Arial" w:eastAsia="Calibri" w:hAnsi="Arial" w:cs="Arial"/>
          <w:sz w:val="22"/>
          <w:szCs w:val="22"/>
          <w:lang w:val="es-CO" w:eastAsia="en-US"/>
        </w:rPr>
        <w:t xml:space="preserve">En este sentido, la Dirección General de Apoyo Fiscal realizó un análisis de la información suministrada por la Contraloría General de la República correspondiente al Municipio de </w:t>
      </w:r>
      <w:r w:rsidRPr="000756E4">
        <w:rPr>
          <w:rFonts w:ascii="Arial" w:eastAsiaTheme="minorHAnsi" w:hAnsi="Arial" w:cs="Arial"/>
          <w:sz w:val="22"/>
          <w:szCs w:val="22"/>
          <w:lang w:val="es-ES_tradnl" w:eastAsia="en-US"/>
        </w:rPr>
        <w:t xml:space="preserve">San Bernardo </w:t>
      </w:r>
      <w:r w:rsidR="00BF7CE5">
        <w:rPr>
          <w:rFonts w:ascii="Arial" w:eastAsiaTheme="minorHAnsi" w:hAnsi="Arial" w:cs="Arial"/>
          <w:sz w:val="22"/>
          <w:szCs w:val="22"/>
          <w:lang w:val="es-ES_tradnl" w:eastAsia="en-US"/>
        </w:rPr>
        <w:t>d</w:t>
      </w:r>
      <w:r w:rsidRPr="000756E4">
        <w:rPr>
          <w:rFonts w:ascii="Arial" w:eastAsiaTheme="minorHAnsi" w:hAnsi="Arial" w:cs="Arial"/>
          <w:sz w:val="22"/>
          <w:szCs w:val="22"/>
          <w:lang w:val="es-ES_tradnl" w:eastAsia="en-US"/>
        </w:rPr>
        <w:t xml:space="preserve">el Viento </w:t>
      </w:r>
      <w:r w:rsidR="00BF7CE5">
        <w:rPr>
          <w:rFonts w:ascii="Arial" w:eastAsiaTheme="minorHAnsi" w:hAnsi="Arial" w:cs="Arial"/>
          <w:sz w:val="22"/>
          <w:szCs w:val="22"/>
          <w:lang w:val="es-ES_tradnl" w:eastAsia="en-US"/>
        </w:rPr>
        <w:t>-</w:t>
      </w:r>
      <w:r w:rsidRPr="000756E4">
        <w:rPr>
          <w:rFonts w:ascii="Arial" w:eastAsiaTheme="minorHAnsi" w:hAnsi="Arial" w:cs="Arial"/>
          <w:sz w:val="22"/>
          <w:szCs w:val="22"/>
          <w:lang w:val="es-ES_tradnl" w:eastAsia="en-US"/>
        </w:rPr>
        <w:t xml:space="preserve"> Córdoba</w:t>
      </w:r>
      <w:r w:rsidRPr="000756E4">
        <w:rPr>
          <w:rFonts w:ascii="Arial" w:eastAsia="Calibri" w:hAnsi="Arial" w:cs="Arial"/>
          <w:sz w:val="22"/>
          <w:szCs w:val="22"/>
          <w:lang w:val="es-CO" w:eastAsia="en-US"/>
        </w:rPr>
        <w:t>, a partir del cual se determinó la existencia de los Eventos de Riesgo 9.1, 9.10 y 9.17 definidos en el artículo 9 del Decreto 028 de 2008, en relación con el uso de los recursos de la Asignación Especial para Alimentación Escolar del Sistema General de Participaciones - AESGPAE.</w:t>
      </w:r>
    </w:p>
    <w:p w:rsidR="008F095B" w:rsidRPr="000756E4" w:rsidRDefault="008F095B" w:rsidP="00E12D94">
      <w:pPr>
        <w:spacing w:before="100" w:beforeAutospacing="1" w:after="100" w:afterAutospacing="1"/>
        <w:contextualSpacing/>
        <w:jc w:val="both"/>
        <w:textAlignment w:val="baseline"/>
        <w:rPr>
          <w:rFonts w:ascii="Arial" w:eastAsia="Calibri" w:hAnsi="Arial" w:cs="Arial"/>
          <w:sz w:val="22"/>
          <w:szCs w:val="22"/>
          <w:lang w:val="es-CO" w:eastAsia="en-US"/>
        </w:rPr>
      </w:pPr>
    </w:p>
    <w:p w:rsidR="008F095B" w:rsidRPr="000756E4" w:rsidRDefault="008F095B" w:rsidP="00E12D94">
      <w:pPr>
        <w:spacing w:before="100" w:beforeAutospacing="1" w:after="100" w:afterAutospacing="1"/>
        <w:contextualSpacing/>
        <w:jc w:val="both"/>
        <w:textAlignment w:val="baseline"/>
        <w:rPr>
          <w:rFonts w:ascii="Arial" w:eastAsia="Calibri" w:hAnsi="Arial" w:cs="Arial"/>
          <w:sz w:val="22"/>
          <w:szCs w:val="22"/>
          <w:lang w:val="es-CO" w:eastAsia="en-US"/>
        </w:rPr>
      </w:pPr>
      <w:r w:rsidRPr="000756E4">
        <w:rPr>
          <w:rFonts w:ascii="Arial" w:eastAsia="Calibri" w:hAnsi="Arial" w:cs="Arial"/>
          <w:sz w:val="22"/>
          <w:szCs w:val="22"/>
          <w:lang w:val="es-CO" w:eastAsia="en-US"/>
        </w:rPr>
        <w:t xml:space="preserve">A partir del informe de diagnóstico institucional y en virtud del numeral 2 del artículo 2.6.3.4.3 del Decreto 1068 de 2015, se fundamentó la necesidad de adopción de la Medida Preventiva de Plan de Desempeño en la Asignación Especial para Alimentación Escolar en el Municipio de </w:t>
      </w:r>
      <w:r w:rsidRPr="000756E4">
        <w:rPr>
          <w:rFonts w:ascii="Arial" w:eastAsiaTheme="minorHAnsi" w:hAnsi="Arial" w:cs="Arial"/>
          <w:sz w:val="22"/>
          <w:szCs w:val="22"/>
          <w:lang w:val="es-ES_tradnl" w:eastAsia="en-US"/>
        </w:rPr>
        <w:t>San Bernardo del Viento</w:t>
      </w:r>
      <w:r w:rsidRPr="000756E4">
        <w:rPr>
          <w:rFonts w:ascii="Arial" w:eastAsia="Calibri" w:hAnsi="Arial" w:cs="Arial"/>
          <w:sz w:val="22"/>
          <w:szCs w:val="22"/>
          <w:lang w:val="es-CO" w:eastAsia="en-US"/>
        </w:rPr>
        <w:t xml:space="preserve">. Teniendo en cuenta lo anterior, el 8 de junio de 2017 la Dirección General de Apoyo Fiscal expidió la Resolución </w:t>
      </w:r>
      <w:r w:rsidR="00BF7CE5">
        <w:rPr>
          <w:rFonts w:ascii="Arial" w:eastAsia="Calibri" w:hAnsi="Arial" w:cs="Arial"/>
          <w:sz w:val="22"/>
          <w:szCs w:val="22"/>
          <w:lang w:val="es-CO" w:eastAsia="en-US"/>
        </w:rPr>
        <w:t xml:space="preserve">No. </w:t>
      </w:r>
      <w:r w:rsidRPr="000756E4">
        <w:rPr>
          <w:rFonts w:ascii="Arial" w:eastAsia="Calibri" w:hAnsi="Arial" w:cs="Arial"/>
          <w:sz w:val="22"/>
          <w:szCs w:val="22"/>
          <w:lang w:val="es-CO" w:eastAsia="en-US"/>
        </w:rPr>
        <w:t>1578</w:t>
      </w:r>
      <w:r w:rsidR="00E12D94">
        <w:rPr>
          <w:rFonts w:ascii="Arial" w:eastAsia="Calibri" w:hAnsi="Arial" w:cs="Arial"/>
          <w:sz w:val="22"/>
          <w:szCs w:val="22"/>
          <w:lang w:val="es-CO" w:eastAsia="en-US"/>
        </w:rPr>
        <w:t xml:space="preserve"> de 2017</w:t>
      </w:r>
      <w:r w:rsidRPr="000756E4">
        <w:rPr>
          <w:rFonts w:ascii="Arial" w:eastAsia="Calibri" w:hAnsi="Arial" w:cs="Arial"/>
          <w:sz w:val="22"/>
          <w:szCs w:val="22"/>
          <w:lang w:val="es-CO" w:eastAsia="en-US"/>
        </w:rPr>
        <w:t xml:space="preserve"> “</w:t>
      </w:r>
      <w:r w:rsidRPr="000756E4">
        <w:rPr>
          <w:rFonts w:ascii="Arial" w:eastAsia="Calibri" w:hAnsi="Arial" w:cs="Arial"/>
          <w:i/>
          <w:sz w:val="22"/>
          <w:szCs w:val="22"/>
          <w:lang w:val="es-CO" w:eastAsia="en-US"/>
        </w:rPr>
        <w:t xml:space="preserve">Por la cual se ordena la adopción de la Medida Preventiva de Plan de Desempeño en la Asignación para la Alimentación Escolar del Municipio de </w:t>
      </w:r>
      <w:r w:rsidRPr="000756E4">
        <w:rPr>
          <w:rFonts w:ascii="Arial" w:eastAsiaTheme="minorHAnsi" w:hAnsi="Arial" w:cs="Arial"/>
          <w:i/>
          <w:sz w:val="22"/>
          <w:szCs w:val="22"/>
          <w:lang w:val="es-ES_tradnl" w:eastAsia="en-US"/>
        </w:rPr>
        <w:t>San Bernardo Del Viento - Córdoba</w:t>
      </w:r>
      <w:r w:rsidRPr="000756E4">
        <w:rPr>
          <w:rFonts w:ascii="Arial" w:eastAsia="Calibri" w:hAnsi="Arial" w:cs="Arial"/>
          <w:sz w:val="22"/>
          <w:szCs w:val="22"/>
          <w:lang w:val="es-CO" w:eastAsia="en-US"/>
        </w:rPr>
        <w:t>”, con el objetivo de que la Entidad supere los eventos de riesgo relacionados con las situaciones identificadas como problemáticas.</w:t>
      </w:r>
    </w:p>
    <w:p w:rsidR="008F095B" w:rsidRPr="000756E4" w:rsidRDefault="008F095B" w:rsidP="00E12D94">
      <w:pPr>
        <w:spacing w:before="100" w:beforeAutospacing="1" w:after="100" w:afterAutospacing="1"/>
        <w:contextualSpacing/>
        <w:jc w:val="both"/>
        <w:textAlignment w:val="baseline"/>
        <w:rPr>
          <w:rFonts w:ascii="Arial" w:eastAsia="Calibri" w:hAnsi="Arial" w:cs="Arial"/>
          <w:sz w:val="22"/>
          <w:szCs w:val="22"/>
          <w:lang w:val="es-CO" w:eastAsia="en-US"/>
        </w:rPr>
      </w:pPr>
    </w:p>
    <w:p w:rsidR="008F095B" w:rsidRPr="000756E4" w:rsidRDefault="008F095B" w:rsidP="00E12D94">
      <w:pPr>
        <w:spacing w:before="100" w:beforeAutospacing="1" w:after="100" w:afterAutospacing="1"/>
        <w:contextualSpacing/>
        <w:jc w:val="both"/>
        <w:textAlignment w:val="baseline"/>
        <w:rPr>
          <w:rFonts w:ascii="Arial" w:eastAsia="Calibri" w:hAnsi="Arial" w:cs="Arial"/>
          <w:sz w:val="22"/>
          <w:szCs w:val="22"/>
          <w:lang w:val="es-CO" w:eastAsia="en-US"/>
        </w:rPr>
      </w:pPr>
      <w:r w:rsidRPr="000756E4">
        <w:rPr>
          <w:rFonts w:ascii="Arial" w:eastAsia="Calibri" w:hAnsi="Arial" w:cs="Arial"/>
          <w:sz w:val="22"/>
          <w:szCs w:val="22"/>
          <w:lang w:val="es-CO" w:eastAsia="en-US"/>
        </w:rPr>
        <w:t xml:space="preserve">La Administración Municipal de </w:t>
      </w:r>
      <w:r w:rsidRPr="000756E4">
        <w:rPr>
          <w:rFonts w:ascii="Arial" w:eastAsiaTheme="minorHAnsi" w:hAnsi="Arial" w:cs="Arial"/>
          <w:sz w:val="22"/>
          <w:szCs w:val="22"/>
          <w:lang w:val="es-ES_tradnl" w:eastAsia="en-US"/>
        </w:rPr>
        <w:t xml:space="preserve">San Bernardo </w:t>
      </w:r>
      <w:r w:rsidR="00BF7CE5">
        <w:rPr>
          <w:rFonts w:ascii="Arial" w:eastAsiaTheme="minorHAnsi" w:hAnsi="Arial" w:cs="Arial"/>
          <w:sz w:val="22"/>
          <w:szCs w:val="22"/>
          <w:lang w:val="es-ES_tradnl" w:eastAsia="en-US"/>
        </w:rPr>
        <w:t>d</w:t>
      </w:r>
      <w:r w:rsidRPr="000756E4">
        <w:rPr>
          <w:rFonts w:ascii="Arial" w:eastAsiaTheme="minorHAnsi" w:hAnsi="Arial" w:cs="Arial"/>
          <w:sz w:val="22"/>
          <w:szCs w:val="22"/>
          <w:lang w:val="es-ES_tradnl" w:eastAsia="en-US"/>
        </w:rPr>
        <w:t>el Viento - Córdoba</w:t>
      </w:r>
      <w:r w:rsidRPr="000756E4">
        <w:rPr>
          <w:rFonts w:ascii="Arial" w:eastAsia="Calibri" w:hAnsi="Arial" w:cs="Arial"/>
          <w:sz w:val="22"/>
          <w:szCs w:val="22"/>
          <w:lang w:val="es-CO" w:eastAsia="en-US"/>
        </w:rPr>
        <w:t xml:space="preserve">, adoptó el Plan de Desempeño mediante el Decreto No. 459 del 14 de agosto de 2017, el cual fue aprobado por la Dirección General de Apoyo Fiscal, mediante la Resolución </w:t>
      </w:r>
      <w:r w:rsidR="00BF7CE5">
        <w:rPr>
          <w:rFonts w:ascii="Arial" w:eastAsia="Calibri" w:hAnsi="Arial" w:cs="Arial"/>
          <w:sz w:val="22"/>
          <w:szCs w:val="22"/>
          <w:lang w:val="es-CO" w:eastAsia="en-US"/>
        </w:rPr>
        <w:t xml:space="preserve">No. </w:t>
      </w:r>
      <w:r w:rsidRPr="000756E4">
        <w:rPr>
          <w:rFonts w:ascii="Arial" w:eastAsia="Calibri" w:hAnsi="Arial" w:cs="Arial"/>
          <w:sz w:val="22"/>
          <w:szCs w:val="22"/>
          <w:lang w:val="es-CO" w:eastAsia="en-US"/>
        </w:rPr>
        <w:t xml:space="preserve">3778 del 15 de noviembre de 2017. La vigencia del Plan de Desempeño </w:t>
      </w:r>
      <w:r w:rsidR="00BF7CE5">
        <w:rPr>
          <w:rFonts w:ascii="Arial" w:eastAsia="Calibri" w:hAnsi="Arial" w:cs="Arial"/>
          <w:sz w:val="22"/>
          <w:szCs w:val="22"/>
          <w:lang w:val="es-CO" w:eastAsia="en-US"/>
        </w:rPr>
        <w:t>era</w:t>
      </w:r>
      <w:r w:rsidR="00BF7CE5" w:rsidRPr="000756E4">
        <w:rPr>
          <w:rFonts w:ascii="Arial" w:eastAsia="Calibri" w:hAnsi="Arial" w:cs="Arial"/>
          <w:sz w:val="22"/>
          <w:szCs w:val="22"/>
          <w:lang w:val="es-CO" w:eastAsia="en-US"/>
        </w:rPr>
        <w:t xml:space="preserve"> </w:t>
      </w:r>
      <w:r w:rsidRPr="000756E4">
        <w:rPr>
          <w:rFonts w:ascii="Arial" w:eastAsia="Calibri" w:hAnsi="Arial" w:cs="Arial"/>
          <w:sz w:val="22"/>
          <w:szCs w:val="22"/>
          <w:lang w:val="es-CO" w:eastAsia="en-US"/>
        </w:rPr>
        <w:t xml:space="preserve">de </w:t>
      </w:r>
      <w:r w:rsidR="00E12D94">
        <w:rPr>
          <w:rFonts w:ascii="Arial" w:eastAsia="Calibri" w:hAnsi="Arial" w:cs="Arial"/>
          <w:sz w:val="22"/>
          <w:szCs w:val="22"/>
          <w:lang w:val="es-CO" w:eastAsia="en-US"/>
        </w:rPr>
        <w:t>doce (</w:t>
      </w:r>
      <w:r w:rsidRPr="000756E4">
        <w:rPr>
          <w:rFonts w:ascii="Arial" w:eastAsia="Calibri" w:hAnsi="Arial" w:cs="Arial"/>
          <w:sz w:val="22"/>
          <w:szCs w:val="22"/>
          <w:lang w:val="es-CO" w:eastAsia="en-US"/>
        </w:rPr>
        <w:t>12</w:t>
      </w:r>
      <w:r w:rsidR="00E12D94">
        <w:rPr>
          <w:rFonts w:ascii="Arial" w:eastAsia="Calibri" w:hAnsi="Arial" w:cs="Arial"/>
          <w:sz w:val="22"/>
          <w:szCs w:val="22"/>
          <w:lang w:val="es-CO" w:eastAsia="en-US"/>
        </w:rPr>
        <w:t>)</w:t>
      </w:r>
      <w:r w:rsidRPr="000756E4">
        <w:rPr>
          <w:rFonts w:ascii="Arial" w:eastAsia="Calibri" w:hAnsi="Arial" w:cs="Arial"/>
          <w:sz w:val="22"/>
          <w:szCs w:val="22"/>
          <w:lang w:val="es-CO" w:eastAsia="en-US"/>
        </w:rPr>
        <w:t xml:space="preserve"> meses, dentro de los cuales se estableció un plazo de </w:t>
      </w:r>
      <w:r w:rsidR="00E12D94">
        <w:rPr>
          <w:rFonts w:ascii="Arial" w:eastAsia="Calibri" w:hAnsi="Arial" w:cs="Arial"/>
          <w:sz w:val="22"/>
          <w:szCs w:val="22"/>
          <w:lang w:val="es-CO" w:eastAsia="en-US"/>
        </w:rPr>
        <w:t>diez (</w:t>
      </w:r>
      <w:r w:rsidRPr="000756E4">
        <w:rPr>
          <w:rFonts w:ascii="Arial" w:eastAsia="Calibri" w:hAnsi="Arial" w:cs="Arial"/>
          <w:sz w:val="22"/>
          <w:szCs w:val="22"/>
          <w:lang w:val="es-CO" w:eastAsia="en-US"/>
        </w:rPr>
        <w:t>10</w:t>
      </w:r>
      <w:r w:rsidR="00E12D94">
        <w:rPr>
          <w:rFonts w:ascii="Arial" w:eastAsia="Calibri" w:hAnsi="Arial" w:cs="Arial"/>
          <w:sz w:val="22"/>
          <w:szCs w:val="22"/>
          <w:lang w:val="es-CO" w:eastAsia="en-US"/>
        </w:rPr>
        <w:t>)</w:t>
      </w:r>
      <w:r w:rsidRPr="000756E4">
        <w:rPr>
          <w:rFonts w:ascii="Arial" w:eastAsia="Calibri" w:hAnsi="Arial" w:cs="Arial"/>
          <w:sz w:val="22"/>
          <w:szCs w:val="22"/>
          <w:lang w:val="es-CO" w:eastAsia="en-US"/>
        </w:rPr>
        <w:t xml:space="preserve"> meses para que la Entidad desarroll</w:t>
      </w:r>
      <w:r w:rsidR="00BF7CE5">
        <w:rPr>
          <w:rFonts w:ascii="Arial" w:eastAsia="Calibri" w:hAnsi="Arial" w:cs="Arial"/>
          <w:sz w:val="22"/>
          <w:szCs w:val="22"/>
          <w:lang w:val="es-CO" w:eastAsia="en-US"/>
        </w:rPr>
        <w:t>ara</w:t>
      </w:r>
      <w:r w:rsidRPr="000756E4">
        <w:rPr>
          <w:rFonts w:ascii="Arial" w:eastAsia="Calibri" w:hAnsi="Arial" w:cs="Arial"/>
          <w:sz w:val="22"/>
          <w:szCs w:val="22"/>
          <w:lang w:val="es-CO" w:eastAsia="en-US"/>
        </w:rPr>
        <w:t xml:space="preserve"> los objetivos y actividades a los que se comprometió y </w:t>
      </w:r>
      <w:r w:rsidR="00E12D94">
        <w:rPr>
          <w:rFonts w:ascii="Arial" w:eastAsia="Calibri" w:hAnsi="Arial" w:cs="Arial"/>
          <w:sz w:val="22"/>
          <w:szCs w:val="22"/>
          <w:lang w:val="es-CO" w:eastAsia="en-US"/>
        </w:rPr>
        <w:t>dos (</w:t>
      </w:r>
      <w:r w:rsidRPr="000756E4">
        <w:rPr>
          <w:rFonts w:ascii="Arial" w:eastAsia="Calibri" w:hAnsi="Arial" w:cs="Arial"/>
          <w:sz w:val="22"/>
          <w:szCs w:val="22"/>
          <w:lang w:val="es-CO" w:eastAsia="en-US"/>
        </w:rPr>
        <w:t>2</w:t>
      </w:r>
      <w:r w:rsidR="00E12D94">
        <w:rPr>
          <w:rFonts w:ascii="Arial" w:eastAsia="Calibri" w:hAnsi="Arial" w:cs="Arial"/>
          <w:sz w:val="22"/>
          <w:szCs w:val="22"/>
          <w:lang w:val="es-CO" w:eastAsia="en-US"/>
        </w:rPr>
        <w:t>)</w:t>
      </w:r>
      <w:r w:rsidRPr="000756E4">
        <w:rPr>
          <w:rFonts w:ascii="Arial" w:eastAsia="Calibri" w:hAnsi="Arial" w:cs="Arial"/>
          <w:sz w:val="22"/>
          <w:szCs w:val="22"/>
          <w:lang w:val="es-CO" w:eastAsia="en-US"/>
        </w:rPr>
        <w:t xml:space="preserve"> meses adicionales para su </w:t>
      </w:r>
      <w:r w:rsidRPr="000756E4">
        <w:rPr>
          <w:rFonts w:ascii="Arial" w:eastAsia="Calibri" w:hAnsi="Arial" w:cs="Arial"/>
          <w:sz w:val="22"/>
          <w:szCs w:val="22"/>
          <w:lang w:val="es-CO" w:eastAsia="en-US"/>
        </w:rPr>
        <w:lastRenderedPageBreak/>
        <w:t>evaluación final. Por tanto, se contempló su inicio desde la notificación de su aprobación el 1 de diciembre de 2017, finalizando el 3 de diciembre de 2018.</w:t>
      </w:r>
    </w:p>
    <w:p w:rsidR="008F095B" w:rsidRPr="000756E4" w:rsidRDefault="008F095B" w:rsidP="00E12D94">
      <w:pPr>
        <w:spacing w:before="100" w:beforeAutospacing="1" w:after="100" w:afterAutospacing="1"/>
        <w:contextualSpacing/>
        <w:jc w:val="both"/>
        <w:textAlignment w:val="baseline"/>
        <w:rPr>
          <w:rFonts w:ascii="Arial" w:eastAsia="Calibri" w:hAnsi="Arial" w:cs="Arial"/>
          <w:sz w:val="22"/>
          <w:szCs w:val="22"/>
          <w:lang w:val="es-CO" w:eastAsia="en-US"/>
        </w:rPr>
      </w:pPr>
    </w:p>
    <w:p w:rsidR="008F095B" w:rsidRPr="000756E4" w:rsidRDefault="008F095B" w:rsidP="00E12D94">
      <w:pPr>
        <w:spacing w:before="100" w:beforeAutospacing="1" w:after="100" w:afterAutospacing="1"/>
        <w:contextualSpacing/>
        <w:jc w:val="both"/>
        <w:textAlignment w:val="baseline"/>
        <w:rPr>
          <w:rFonts w:ascii="Arial" w:eastAsia="Calibri" w:hAnsi="Arial" w:cs="Arial"/>
          <w:sz w:val="22"/>
          <w:szCs w:val="22"/>
          <w:lang w:val="es-CO" w:eastAsia="en-US"/>
        </w:rPr>
      </w:pPr>
      <w:r w:rsidRPr="000756E4">
        <w:rPr>
          <w:rFonts w:ascii="Arial" w:eastAsia="Calibri" w:hAnsi="Arial" w:cs="Arial"/>
          <w:sz w:val="22"/>
          <w:szCs w:val="22"/>
          <w:lang w:val="es-CO" w:eastAsia="en-US"/>
        </w:rPr>
        <w:t xml:space="preserve">Las actividades relacionadas con la ejecución y uso de los recursos </w:t>
      </w:r>
      <w:r w:rsidR="00691FAB">
        <w:rPr>
          <w:rFonts w:ascii="Arial" w:eastAsia="Calibri" w:hAnsi="Arial" w:cs="Arial"/>
          <w:sz w:val="22"/>
          <w:szCs w:val="22"/>
          <w:lang w:val="es-CO" w:eastAsia="en-US"/>
        </w:rPr>
        <w:t xml:space="preserve">de la Asignación Especial del Sistema General de Participaciones para la Alimentación Escolar - </w:t>
      </w:r>
      <w:r w:rsidRPr="000756E4">
        <w:rPr>
          <w:rFonts w:ascii="Arial" w:eastAsia="Calibri" w:hAnsi="Arial" w:cs="Arial"/>
          <w:sz w:val="22"/>
          <w:szCs w:val="22"/>
          <w:lang w:val="es-CO" w:eastAsia="en-US"/>
        </w:rPr>
        <w:t>AESGPAE se incluyeron en el Plan de Desempeño en mención y se centra</w:t>
      </w:r>
      <w:r w:rsidR="00BF7CE5">
        <w:rPr>
          <w:rFonts w:ascii="Arial" w:eastAsia="Calibri" w:hAnsi="Arial" w:cs="Arial"/>
          <w:sz w:val="22"/>
          <w:szCs w:val="22"/>
          <w:lang w:val="es-CO" w:eastAsia="en-US"/>
        </w:rPr>
        <w:t>ban</w:t>
      </w:r>
      <w:r w:rsidRPr="000756E4">
        <w:rPr>
          <w:rFonts w:ascii="Arial" w:eastAsia="Calibri" w:hAnsi="Arial" w:cs="Arial"/>
          <w:sz w:val="22"/>
          <w:szCs w:val="22"/>
          <w:lang w:val="es-CO" w:eastAsia="en-US"/>
        </w:rPr>
        <w:t xml:space="preserve"> en la gestión financiera, contractual, administrativa y de prestación del Servicio.</w:t>
      </w:r>
    </w:p>
    <w:p w:rsidR="008F095B" w:rsidRPr="000756E4" w:rsidRDefault="008F095B" w:rsidP="00E12D94">
      <w:pPr>
        <w:spacing w:before="100" w:beforeAutospacing="1" w:after="100" w:afterAutospacing="1"/>
        <w:contextualSpacing/>
        <w:jc w:val="both"/>
        <w:textAlignment w:val="baseline"/>
        <w:rPr>
          <w:rFonts w:ascii="Arial" w:eastAsia="Calibri" w:hAnsi="Arial" w:cs="Arial"/>
          <w:sz w:val="22"/>
          <w:szCs w:val="22"/>
          <w:lang w:val="es-CO" w:eastAsia="en-US"/>
        </w:rPr>
      </w:pPr>
    </w:p>
    <w:p w:rsidR="008F095B" w:rsidRPr="000756E4" w:rsidRDefault="00BF7CE5" w:rsidP="00E12D94">
      <w:pPr>
        <w:spacing w:before="100" w:beforeAutospacing="1" w:after="100" w:afterAutospacing="1"/>
        <w:contextualSpacing/>
        <w:jc w:val="both"/>
        <w:textAlignment w:val="baseline"/>
        <w:rPr>
          <w:rFonts w:ascii="Arial" w:eastAsia="Calibri" w:hAnsi="Arial" w:cs="Arial"/>
          <w:sz w:val="22"/>
          <w:szCs w:val="22"/>
          <w:lang w:val="es-CO" w:eastAsia="en-US"/>
        </w:rPr>
      </w:pPr>
      <w:r>
        <w:rPr>
          <w:rFonts w:ascii="Arial" w:eastAsia="Calibri" w:hAnsi="Arial" w:cs="Arial"/>
          <w:sz w:val="22"/>
          <w:szCs w:val="22"/>
          <w:lang w:val="es-CO" w:eastAsia="en-US"/>
        </w:rPr>
        <w:t>Ahora bien</w:t>
      </w:r>
      <w:r w:rsidR="008F095B" w:rsidRPr="000756E4">
        <w:rPr>
          <w:rFonts w:ascii="Arial" w:eastAsia="Calibri" w:hAnsi="Arial" w:cs="Arial"/>
          <w:sz w:val="22"/>
          <w:szCs w:val="22"/>
          <w:lang w:val="es-CO" w:eastAsia="en-US"/>
        </w:rPr>
        <w:t>, en observancia de lo señalado y en desarrollo del seguimiento a la ejecución del Plan de Desempeño, la Dirección General de Apoyo Fiscal realizó la evaluación periódica al cumplimiento de los compromisos adquiridos por esta Entidad, generando los respectivos informes. En la última evaluación se determinó que la Entidad Territorial pasados diez</w:t>
      </w:r>
      <w:r w:rsidR="00691FAB">
        <w:rPr>
          <w:rFonts w:ascii="Arial" w:eastAsia="Calibri" w:hAnsi="Arial" w:cs="Arial"/>
          <w:sz w:val="22"/>
          <w:szCs w:val="22"/>
          <w:lang w:val="es-CO" w:eastAsia="en-US"/>
        </w:rPr>
        <w:t xml:space="preserve"> (10)</w:t>
      </w:r>
      <w:r w:rsidR="008F095B" w:rsidRPr="000756E4">
        <w:rPr>
          <w:rFonts w:ascii="Arial" w:eastAsia="Calibri" w:hAnsi="Arial" w:cs="Arial"/>
          <w:sz w:val="22"/>
          <w:szCs w:val="22"/>
          <w:lang w:val="es-CO" w:eastAsia="en-US"/>
        </w:rPr>
        <w:t xml:space="preserve"> meses desde la aplicación de la Medida Preventiva de las catorce (14) actividades evaluadas tres (3) actividades se cumplieron (21 %) y once (11) actividades no se cumplieron (79 %). Además, se evidenci</w:t>
      </w:r>
      <w:r>
        <w:rPr>
          <w:rFonts w:ascii="Arial" w:eastAsia="Calibri" w:hAnsi="Arial" w:cs="Arial"/>
          <w:sz w:val="22"/>
          <w:szCs w:val="22"/>
          <w:lang w:val="es-CO" w:eastAsia="en-US"/>
        </w:rPr>
        <w:t>aron</w:t>
      </w:r>
      <w:r w:rsidR="008F095B" w:rsidRPr="000756E4">
        <w:rPr>
          <w:rFonts w:ascii="Arial" w:eastAsia="Calibri" w:hAnsi="Arial" w:cs="Arial"/>
          <w:sz w:val="22"/>
          <w:szCs w:val="22"/>
          <w:lang w:val="es-CO" w:eastAsia="en-US"/>
        </w:rPr>
        <w:t xml:space="preserve"> eventos de riesgo sobrevinientes por la no entrega de información solicitada, la inconsistencia en saldos de tesorería y el no inicio de operación del </w:t>
      </w:r>
      <w:r>
        <w:rPr>
          <w:rFonts w:ascii="Arial" w:eastAsia="Calibri" w:hAnsi="Arial" w:cs="Arial"/>
          <w:sz w:val="22"/>
          <w:szCs w:val="22"/>
          <w:lang w:val="es-CO" w:eastAsia="en-US"/>
        </w:rPr>
        <w:t xml:space="preserve">Programa de Alimentación Escolar - </w:t>
      </w:r>
      <w:r w:rsidR="008F095B" w:rsidRPr="000756E4">
        <w:rPr>
          <w:rFonts w:ascii="Arial" w:eastAsia="Calibri" w:hAnsi="Arial" w:cs="Arial"/>
          <w:sz w:val="22"/>
          <w:szCs w:val="22"/>
          <w:lang w:val="es-CO" w:eastAsia="en-US"/>
        </w:rPr>
        <w:t>PAE desde el primer día del calendario escolar, por la tardanza en la contratación de</w:t>
      </w:r>
      <w:r>
        <w:rPr>
          <w:rFonts w:ascii="Arial" w:eastAsia="Calibri" w:hAnsi="Arial" w:cs="Arial"/>
          <w:sz w:val="22"/>
          <w:szCs w:val="22"/>
          <w:lang w:val="es-CO" w:eastAsia="en-US"/>
        </w:rPr>
        <w:t xml:space="preserve"> este </w:t>
      </w:r>
      <w:r w:rsidR="008F095B" w:rsidRPr="000756E4">
        <w:rPr>
          <w:rFonts w:ascii="Arial" w:eastAsia="Calibri" w:hAnsi="Arial" w:cs="Arial"/>
          <w:sz w:val="22"/>
          <w:szCs w:val="22"/>
          <w:lang w:val="es-CO" w:eastAsia="en-US"/>
        </w:rPr>
        <w:t>para la vigencia 2018.</w:t>
      </w:r>
    </w:p>
    <w:p w:rsidR="008F095B" w:rsidRPr="000756E4" w:rsidRDefault="008F095B" w:rsidP="00E12D94">
      <w:pPr>
        <w:spacing w:before="100" w:beforeAutospacing="1" w:after="100" w:afterAutospacing="1"/>
        <w:contextualSpacing/>
        <w:jc w:val="both"/>
        <w:textAlignment w:val="baseline"/>
        <w:rPr>
          <w:rFonts w:ascii="Arial" w:eastAsia="Calibri" w:hAnsi="Arial" w:cs="Arial"/>
          <w:sz w:val="22"/>
          <w:szCs w:val="22"/>
          <w:lang w:val="es-CO" w:eastAsia="en-US"/>
        </w:rPr>
      </w:pPr>
    </w:p>
    <w:p w:rsidR="008F095B" w:rsidRPr="000756E4" w:rsidRDefault="008F095B" w:rsidP="00E12D94">
      <w:pPr>
        <w:contextualSpacing/>
        <w:jc w:val="both"/>
        <w:rPr>
          <w:rFonts w:ascii="Arial" w:eastAsia="Calibri" w:hAnsi="Arial" w:cs="Arial"/>
          <w:sz w:val="22"/>
          <w:szCs w:val="22"/>
          <w:lang w:val="es-CO" w:eastAsia="en-US"/>
        </w:rPr>
      </w:pPr>
      <w:r w:rsidRPr="000756E4">
        <w:rPr>
          <w:rFonts w:ascii="Arial" w:eastAsia="Calibri" w:hAnsi="Arial" w:cs="Arial"/>
          <w:sz w:val="22"/>
          <w:szCs w:val="22"/>
          <w:lang w:val="es-CO" w:eastAsia="en-US"/>
        </w:rPr>
        <w:t xml:space="preserve">En virtud de lo anterior, la evaluación final la Dirección </w:t>
      </w:r>
      <w:r w:rsidR="00691FAB">
        <w:rPr>
          <w:rFonts w:ascii="Arial" w:eastAsia="Calibri" w:hAnsi="Arial" w:cs="Arial"/>
          <w:sz w:val="22"/>
          <w:szCs w:val="22"/>
          <w:lang w:val="es-CO" w:eastAsia="en-US"/>
        </w:rPr>
        <w:t xml:space="preserve">General </w:t>
      </w:r>
      <w:r w:rsidRPr="000756E4">
        <w:rPr>
          <w:rFonts w:ascii="Arial" w:eastAsia="Calibri" w:hAnsi="Arial" w:cs="Arial"/>
          <w:sz w:val="22"/>
          <w:szCs w:val="22"/>
          <w:lang w:val="es-CO" w:eastAsia="en-US"/>
        </w:rPr>
        <w:t>de Apoyo Fiscal determinó la procedencia de efectuar la reformulación y la extensión de la Medida Preventiva de Plan de Desempeño</w:t>
      </w:r>
      <w:r w:rsidR="00691FAB">
        <w:rPr>
          <w:rFonts w:ascii="Arial" w:eastAsia="Calibri" w:hAnsi="Arial" w:cs="Arial"/>
          <w:sz w:val="22"/>
          <w:szCs w:val="22"/>
          <w:lang w:val="es-CO" w:eastAsia="en-US"/>
        </w:rPr>
        <w:t>;</w:t>
      </w:r>
      <w:r w:rsidR="00BF7CE5">
        <w:rPr>
          <w:rFonts w:ascii="Arial" w:eastAsia="Calibri" w:hAnsi="Arial" w:cs="Arial"/>
          <w:sz w:val="22"/>
          <w:szCs w:val="22"/>
          <w:lang w:val="es-CO" w:eastAsia="en-US"/>
        </w:rPr>
        <w:t xml:space="preserve"> lo anterior,</w:t>
      </w:r>
      <w:r w:rsidRPr="000756E4">
        <w:rPr>
          <w:rFonts w:ascii="Arial" w:eastAsia="Calibri" w:hAnsi="Arial" w:cs="Arial"/>
          <w:sz w:val="22"/>
          <w:szCs w:val="22"/>
          <w:lang w:val="es-CO" w:eastAsia="en-US"/>
        </w:rPr>
        <w:t xml:space="preserve"> mediante</w:t>
      </w:r>
      <w:r w:rsidR="00691FAB">
        <w:rPr>
          <w:rFonts w:ascii="Arial" w:eastAsia="Calibri" w:hAnsi="Arial" w:cs="Arial"/>
          <w:sz w:val="22"/>
          <w:szCs w:val="22"/>
          <w:lang w:val="es-CO" w:eastAsia="en-US"/>
        </w:rPr>
        <w:t xml:space="preserve"> la expedición de la </w:t>
      </w:r>
      <w:r w:rsidRPr="000756E4">
        <w:rPr>
          <w:rFonts w:ascii="Arial" w:eastAsia="Calibri" w:hAnsi="Arial" w:cs="Arial"/>
          <w:sz w:val="22"/>
          <w:szCs w:val="22"/>
          <w:lang w:val="es-CO" w:eastAsia="en-US"/>
        </w:rPr>
        <w:t xml:space="preserve">Resolución </w:t>
      </w:r>
      <w:r w:rsidR="00BF7CE5">
        <w:rPr>
          <w:rFonts w:ascii="Arial" w:eastAsia="Calibri" w:hAnsi="Arial" w:cs="Arial"/>
          <w:sz w:val="22"/>
          <w:szCs w:val="22"/>
          <w:lang w:val="es-CO" w:eastAsia="en-US"/>
        </w:rPr>
        <w:t xml:space="preserve">No. </w:t>
      </w:r>
      <w:r w:rsidRPr="000756E4">
        <w:rPr>
          <w:rFonts w:ascii="Arial" w:eastAsia="Calibri" w:hAnsi="Arial" w:cs="Arial"/>
          <w:sz w:val="22"/>
          <w:szCs w:val="22"/>
          <w:lang w:val="es-CO" w:eastAsia="en-US"/>
        </w:rPr>
        <w:t>4651 del 30 de noviembre de 2018, el cual fue adoptado por el Municipio a través del Decreto No. 072 del 08 de febrero de 2019 y aprobado por esta Dirección mediante la Resolución No. 0691 del 07 de marzo de 2019.</w:t>
      </w:r>
    </w:p>
    <w:p w:rsidR="008F095B" w:rsidRPr="000756E4" w:rsidRDefault="008F095B" w:rsidP="00E12D94">
      <w:pPr>
        <w:contextualSpacing/>
        <w:jc w:val="both"/>
        <w:rPr>
          <w:rFonts w:ascii="Arial" w:eastAsia="Calibri" w:hAnsi="Arial" w:cs="Arial"/>
          <w:sz w:val="22"/>
          <w:szCs w:val="22"/>
          <w:lang w:val="es-CO" w:eastAsia="en-US"/>
        </w:rPr>
      </w:pPr>
    </w:p>
    <w:p w:rsidR="008F095B" w:rsidRPr="000756E4" w:rsidRDefault="00A96DFF" w:rsidP="00E12D94">
      <w:pPr>
        <w:spacing w:before="100" w:beforeAutospacing="1" w:after="100" w:afterAutospacing="1"/>
        <w:contextualSpacing/>
        <w:jc w:val="both"/>
        <w:textAlignment w:val="baseline"/>
        <w:rPr>
          <w:rFonts w:ascii="Arial" w:eastAsia="Calibri" w:hAnsi="Arial" w:cs="Arial"/>
          <w:sz w:val="22"/>
          <w:szCs w:val="22"/>
          <w:lang w:val="es-CO" w:eastAsia="en-US"/>
        </w:rPr>
      </w:pPr>
      <w:r>
        <w:rPr>
          <w:rFonts w:ascii="Arial" w:eastAsia="Calibri" w:hAnsi="Arial" w:cs="Arial"/>
          <w:sz w:val="22"/>
          <w:szCs w:val="22"/>
          <w:lang w:val="es-CO" w:eastAsia="en-US"/>
        </w:rPr>
        <w:t>Así las cosas</w:t>
      </w:r>
      <w:r w:rsidR="008F095B" w:rsidRPr="000756E4">
        <w:rPr>
          <w:rFonts w:ascii="Arial" w:eastAsia="Calibri" w:hAnsi="Arial" w:cs="Arial"/>
          <w:sz w:val="22"/>
          <w:szCs w:val="22"/>
          <w:lang w:val="es-CO" w:eastAsia="en-US"/>
        </w:rPr>
        <w:t xml:space="preserve">, mediante oficio con radicado No. 2-2019-027263 del 24 de julio de 2019 se solicitó información para el seguimiento y evaluación del Plan de Desempeño, solicitud </w:t>
      </w:r>
      <w:r>
        <w:rPr>
          <w:rFonts w:ascii="Arial" w:eastAsia="Calibri" w:hAnsi="Arial" w:cs="Arial"/>
          <w:sz w:val="22"/>
          <w:szCs w:val="22"/>
          <w:lang w:val="es-CO" w:eastAsia="en-US"/>
        </w:rPr>
        <w:t xml:space="preserve">que no fue atendida </w:t>
      </w:r>
      <w:r w:rsidR="008F095B" w:rsidRPr="000756E4">
        <w:rPr>
          <w:rFonts w:ascii="Arial" w:eastAsia="Calibri" w:hAnsi="Arial" w:cs="Arial"/>
          <w:sz w:val="22"/>
          <w:szCs w:val="22"/>
          <w:lang w:val="es-CO" w:eastAsia="en-US"/>
        </w:rPr>
        <w:t xml:space="preserve">y por lo tanto se reiteró </w:t>
      </w:r>
      <w:r>
        <w:rPr>
          <w:rFonts w:ascii="Arial" w:eastAsia="Calibri" w:hAnsi="Arial" w:cs="Arial"/>
          <w:sz w:val="22"/>
          <w:szCs w:val="22"/>
          <w:lang w:val="es-CO" w:eastAsia="en-US"/>
        </w:rPr>
        <w:t>esta</w:t>
      </w:r>
      <w:r w:rsidR="008F095B" w:rsidRPr="000756E4">
        <w:rPr>
          <w:rFonts w:ascii="Arial" w:eastAsia="Calibri" w:hAnsi="Arial" w:cs="Arial"/>
          <w:sz w:val="22"/>
          <w:szCs w:val="22"/>
          <w:lang w:val="es-CO" w:eastAsia="en-US"/>
        </w:rPr>
        <w:t xml:space="preserve"> mediante oficio con radicado No. 2-2019-030777 del 20 de agosto de 2019, finalmente el Municipio remitió la información mediante oficio con radicado No. 1-2019-085572 del 13 de septiembre de 2019.</w:t>
      </w:r>
    </w:p>
    <w:p w:rsidR="002B75BE" w:rsidRPr="000756E4" w:rsidRDefault="002B75BE" w:rsidP="00E12D94">
      <w:pPr>
        <w:spacing w:before="100" w:beforeAutospacing="1" w:after="100" w:afterAutospacing="1"/>
        <w:contextualSpacing/>
        <w:jc w:val="both"/>
        <w:textAlignment w:val="baseline"/>
        <w:rPr>
          <w:rFonts w:ascii="Arial" w:eastAsia="Calibri" w:hAnsi="Arial" w:cs="Arial"/>
          <w:sz w:val="22"/>
          <w:szCs w:val="22"/>
          <w:lang w:val="es-CO" w:eastAsia="en-US"/>
        </w:rPr>
      </w:pPr>
    </w:p>
    <w:p w:rsidR="008F095B" w:rsidRDefault="002B75BE" w:rsidP="00E12D94">
      <w:pPr>
        <w:spacing w:before="100" w:beforeAutospacing="1" w:after="100" w:afterAutospacing="1"/>
        <w:contextualSpacing/>
        <w:jc w:val="both"/>
        <w:textAlignment w:val="baseline"/>
        <w:rPr>
          <w:rFonts w:ascii="Arial" w:eastAsia="Calibri" w:hAnsi="Arial" w:cs="Arial"/>
          <w:sz w:val="22"/>
          <w:szCs w:val="22"/>
          <w:lang w:val="es-CO" w:eastAsia="en-US"/>
        </w:rPr>
      </w:pPr>
      <w:r w:rsidRPr="000756E4">
        <w:rPr>
          <w:rFonts w:ascii="Arial" w:eastAsia="Calibri" w:hAnsi="Arial" w:cs="Arial"/>
          <w:sz w:val="22"/>
          <w:szCs w:val="22"/>
          <w:lang w:val="es-CO" w:eastAsia="en-US"/>
        </w:rPr>
        <w:t xml:space="preserve">Con base en la información solicitada, se </w:t>
      </w:r>
      <w:r w:rsidR="007B7E8B" w:rsidRPr="000756E4">
        <w:rPr>
          <w:rFonts w:ascii="Arial" w:eastAsia="Calibri" w:hAnsi="Arial" w:cs="Arial"/>
          <w:sz w:val="22"/>
          <w:szCs w:val="22"/>
          <w:lang w:val="es-CO" w:eastAsia="en-US"/>
        </w:rPr>
        <w:t>llevó</w:t>
      </w:r>
      <w:r w:rsidRPr="000756E4">
        <w:rPr>
          <w:rFonts w:ascii="Arial" w:eastAsia="Calibri" w:hAnsi="Arial" w:cs="Arial"/>
          <w:sz w:val="22"/>
          <w:szCs w:val="22"/>
          <w:lang w:val="es-CO" w:eastAsia="en-US"/>
        </w:rPr>
        <w:t xml:space="preserve"> a cabo el informe de evaluación </w:t>
      </w:r>
      <w:r w:rsidR="00A96DFF">
        <w:rPr>
          <w:rFonts w:ascii="Arial" w:eastAsia="Calibri" w:hAnsi="Arial" w:cs="Arial"/>
          <w:sz w:val="22"/>
          <w:szCs w:val="22"/>
          <w:lang w:val="es-CO" w:eastAsia="en-US"/>
        </w:rPr>
        <w:t xml:space="preserve">en </w:t>
      </w:r>
      <w:r w:rsidRPr="000756E4">
        <w:rPr>
          <w:rFonts w:ascii="Arial" w:eastAsia="Calibri" w:hAnsi="Arial" w:cs="Arial"/>
          <w:sz w:val="22"/>
          <w:szCs w:val="22"/>
          <w:lang w:val="es-CO" w:eastAsia="en-US"/>
        </w:rPr>
        <w:t xml:space="preserve">donde se evidencio que de las dieciséis </w:t>
      </w:r>
      <w:r w:rsidR="006C171E" w:rsidRPr="000756E4">
        <w:rPr>
          <w:rFonts w:ascii="Arial" w:eastAsia="Calibri" w:hAnsi="Arial" w:cs="Arial"/>
          <w:sz w:val="22"/>
          <w:szCs w:val="22"/>
          <w:lang w:val="es-CO" w:eastAsia="en-US"/>
        </w:rPr>
        <w:t>(16) actividades definidas en la extensión y la reformulación de la Medida Preventiva, solo tres (3) se cumplieron y se incumplieron trece (13) restantes</w:t>
      </w:r>
      <w:r w:rsidR="00A96DFF">
        <w:rPr>
          <w:rFonts w:ascii="Arial" w:eastAsia="Calibri" w:hAnsi="Arial" w:cs="Arial"/>
          <w:sz w:val="22"/>
          <w:szCs w:val="22"/>
          <w:lang w:val="es-CO" w:eastAsia="en-US"/>
        </w:rPr>
        <w:t>;</w:t>
      </w:r>
      <w:r w:rsidR="006C171E" w:rsidRPr="000756E4">
        <w:rPr>
          <w:rFonts w:ascii="Arial" w:eastAsia="Calibri" w:hAnsi="Arial" w:cs="Arial"/>
          <w:sz w:val="22"/>
          <w:szCs w:val="22"/>
          <w:lang w:val="es-CO" w:eastAsia="en-US"/>
        </w:rPr>
        <w:t xml:space="preserve"> es decir, el porcentaje de incumplimiento fue del 81 %</w:t>
      </w:r>
      <w:r w:rsidR="00A96DFF">
        <w:rPr>
          <w:rFonts w:ascii="Arial" w:eastAsia="Calibri" w:hAnsi="Arial" w:cs="Arial"/>
          <w:sz w:val="22"/>
          <w:szCs w:val="22"/>
          <w:lang w:val="es-CO" w:eastAsia="en-US"/>
        </w:rPr>
        <w:t>;</w:t>
      </w:r>
      <w:r w:rsidR="006C171E" w:rsidRPr="000756E4">
        <w:rPr>
          <w:rFonts w:ascii="Arial" w:eastAsia="Calibri" w:hAnsi="Arial" w:cs="Arial"/>
          <w:sz w:val="22"/>
          <w:szCs w:val="22"/>
          <w:lang w:val="es-CO" w:eastAsia="en-US"/>
        </w:rPr>
        <w:t xml:space="preserve"> </w:t>
      </w:r>
      <w:r w:rsidR="00A96DFF">
        <w:rPr>
          <w:rFonts w:ascii="Arial" w:eastAsia="Calibri" w:hAnsi="Arial" w:cs="Arial"/>
          <w:sz w:val="22"/>
          <w:szCs w:val="22"/>
          <w:lang w:val="es-CO" w:eastAsia="en-US"/>
        </w:rPr>
        <w:t>r</w:t>
      </w:r>
      <w:r w:rsidR="006C171E" w:rsidRPr="000756E4">
        <w:rPr>
          <w:rFonts w:ascii="Arial" w:eastAsia="Calibri" w:hAnsi="Arial" w:cs="Arial"/>
          <w:sz w:val="22"/>
          <w:szCs w:val="22"/>
          <w:lang w:val="es-CO" w:eastAsia="en-US"/>
        </w:rPr>
        <w:t>azón por la cual, esta Dirección orden</w:t>
      </w:r>
      <w:r w:rsidR="00DA72D9" w:rsidRPr="000756E4">
        <w:rPr>
          <w:rFonts w:ascii="Arial" w:eastAsia="Calibri" w:hAnsi="Arial" w:cs="Arial"/>
          <w:sz w:val="22"/>
          <w:szCs w:val="22"/>
          <w:lang w:val="es-CO" w:eastAsia="en-US"/>
        </w:rPr>
        <w:t>ó</w:t>
      </w:r>
      <w:r w:rsidR="006C171E" w:rsidRPr="000756E4">
        <w:rPr>
          <w:rFonts w:ascii="Arial" w:eastAsia="Calibri" w:hAnsi="Arial" w:cs="Arial"/>
          <w:sz w:val="22"/>
          <w:szCs w:val="22"/>
          <w:lang w:val="es-CO" w:eastAsia="en-US"/>
        </w:rPr>
        <w:t xml:space="preserve"> la Medida Correctiva de Suspensión de Giros a través de la Resolución </w:t>
      </w:r>
      <w:r w:rsidR="00A96DFF">
        <w:rPr>
          <w:rFonts w:ascii="Arial" w:eastAsia="Calibri" w:hAnsi="Arial" w:cs="Arial"/>
          <w:sz w:val="22"/>
          <w:szCs w:val="22"/>
          <w:lang w:val="es-CO" w:eastAsia="en-US"/>
        </w:rPr>
        <w:t xml:space="preserve">No. </w:t>
      </w:r>
      <w:r w:rsidR="006C171E" w:rsidRPr="000756E4">
        <w:rPr>
          <w:rFonts w:ascii="Arial" w:eastAsia="Calibri" w:hAnsi="Arial" w:cs="Arial"/>
          <w:sz w:val="22"/>
          <w:szCs w:val="22"/>
          <w:lang w:val="es-CO" w:eastAsia="en-US"/>
        </w:rPr>
        <w:t>4930 del 30 de diciembre de 2019.</w:t>
      </w:r>
    </w:p>
    <w:p w:rsidR="001103C2" w:rsidRPr="000756E4" w:rsidRDefault="001103C2" w:rsidP="00E12D94">
      <w:pPr>
        <w:spacing w:before="100" w:beforeAutospacing="1" w:after="100" w:afterAutospacing="1"/>
        <w:contextualSpacing/>
        <w:jc w:val="both"/>
        <w:textAlignment w:val="baseline"/>
        <w:rPr>
          <w:rFonts w:ascii="Arial" w:eastAsia="Calibri" w:hAnsi="Arial" w:cs="Arial"/>
          <w:sz w:val="22"/>
          <w:szCs w:val="22"/>
          <w:lang w:val="es-CO" w:eastAsia="en-US"/>
        </w:rPr>
      </w:pPr>
    </w:p>
    <w:p w:rsidR="006C171E" w:rsidRPr="000756E4" w:rsidRDefault="006C171E" w:rsidP="00E12D94">
      <w:pPr>
        <w:spacing w:before="100" w:beforeAutospacing="1" w:after="100" w:afterAutospacing="1"/>
        <w:contextualSpacing/>
        <w:jc w:val="both"/>
        <w:textAlignment w:val="baseline"/>
        <w:rPr>
          <w:rFonts w:ascii="Arial" w:eastAsia="Calibri" w:hAnsi="Arial" w:cs="Arial"/>
          <w:sz w:val="22"/>
          <w:szCs w:val="22"/>
          <w:lang w:val="es-CO" w:eastAsia="en-US"/>
        </w:rPr>
      </w:pPr>
      <w:r w:rsidRPr="000756E4">
        <w:rPr>
          <w:rFonts w:ascii="Arial" w:eastAsia="Calibri" w:hAnsi="Arial" w:cs="Arial"/>
          <w:sz w:val="22"/>
          <w:szCs w:val="22"/>
          <w:lang w:val="es-CO" w:eastAsia="en-US"/>
        </w:rPr>
        <w:t xml:space="preserve">Ahora bien, con el </w:t>
      </w:r>
      <w:r w:rsidR="00322A04" w:rsidRPr="000756E4">
        <w:rPr>
          <w:rFonts w:ascii="Arial" w:eastAsia="Calibri" w:hAnsi="Arial" w:cs="Arial"/>
          <w:sz w:val="22"/>
          <w:szCs w:val="22"/>
          <w:lang w:val="es-CO" w:eastAsia="en-US"/>
        </w:rPr>
        <w:t>ánimo</w:t>
      </w:r>
      <w:r w:rsidRPr="000756E4">
        <w:rPr>
          <w:rFonts w:ascii="Arial" w:eastAsia="Calibri" w:hAnsi="Arial" w:cs="Arial"/>
          <w:sz w:val="22"/>
          <w:szCs w:val="22"/>
          <w:lang w:val="es-CO" w:eastAsia="en-US"/>
        </w:rPr>
        <w:t xml:space="preserve"> de subsanar l</w:t>
      </w:r>
      <w:r w:rsidR="00322A04" w:rsidRPr="000756E4">
        <w:rPr>
          <w:rFonts w:ascii="Arial" w:eastAsia="Calibri" w:hAnsi="Arial" w:cs="Arial"/>
          <w:sz w:val="22"/>
          <w:szCs w:val="22"/>
          <w:lang w:val="es-CO" w:eastAsia="en-US"/>
        </w:rPr>
        <w:t xml:space="preserve">as deficiencias </w:t>
      </w:r>
      <w:r w:rsidRPr="000756E4">
        <w:rPr>
          <w:rFonts w:ascii="Arial" w:eastAsia="Calibri" w:hAnsi="Arial" w:cs="Arial"/>
          <w:sz w:val="22"/>
          <w:szCs w:val="22"/>
          <w:lang w:val="es-CO" w:eastAsia="en-US"/>
        </w:rPr>
        <w:t xml:space="preserve">que dieron lugar a la Medida Correctiva, El Municipio cargó en la </w:t>
      </w:r>
      <w:r w:rsidR="00A96DFF" w:rsidRPr="000756E4">
        <w:rPr>
          <w:rFonts w:ascii="Arial" w:eastAsia="Calibri" w:hAnsi="Arial" w:cs="Arial"/>
          <w:sz w:val="22"/>
          <w:szCs w:val="22"/>
          <w:lang w:val="es-CO" w:eastAsia="en-US"/>
        </w:rPr>
        <w:t>Sede Electrónica</w:t>
      </w:r>
      <w:r w:rsidR="00A96DFF">
        <w:rPr>
          <w:rFonts w:ascii="Arial" w:eastAsia="Calibri" w:hAnsi="Arial" w:cs="Arial"/>
          <w:sz w:val="22"/>
          <w:szCs w:val="22"/>
          <w:lang w:val="es-CO" w:eastAsia="en-US"/>
        </w:rPr>
        <w:t xml:space="preserve"> de este Ministerio la</w:t>
      </w:r>
      <w:r w:rsidR="00A96DFF" w:rsidRPr="000756E4">
        <w:rPr>
          <w:rFonts w:ascii="Arial" w:eastAsia="Calibri" w:hAnsi="Arial" w:cs="Arial"/>
          <w:sz w:val="22"/>
          <w:szCs w:val="22"/>
          <w:lang w:val="es-CO" w:eastAsia="en-US"/>
        </w:rPr>
        <w:t xml:space="preserve"> </w:t>
      </w:r>
      <w:r w:rsidRPr="000756E4">
        <w:rPr>
          <w:rFonts w:ascii="Arial" w:eastAsia="Calibri" w:hAnsi="Arial" w:cs="Arial"/>
          <w:sz w:val="22"/>
          <w:szCs w:val="22"/>
          <w:lang w:val="es-CO" w:eastAsia="en-US"/>
        </w:rPr>
        <w:t>información</w:t>
      </w:r>
      <w:r w:rsidR="00A96DFF">
        <w:rPr>
          <w:rFonts w:ascii="Arial" w:eastAsia="Calibri" w:hAnsi="Arial" w:cs="Arial"/>
          <w:sz w:val="22"/>
          <w:szCs w:val="22"/>
          <w:lang w:val="es-CO" w:eastAsia="en-US"/>
        </w:rPr>
        <w:t xml:space="preserve"> requerida; esto, a través del oficio con radicado No.</w:t>
      </w:r>
      <w:r w:rsidRPr="000756E4">
        <w:rPr>
          <w:rFonts w:ascii="Arial" w:eastAsia="Calibri" w:hAnsi="Arial" w:cs="Arial"/>
          <w:sz w:val="22"/>
          <w:szCs w:val="22"/>
          <w:lang w:val="es-CO" w:eastAsia="en-US"/>
        </w:rPr>
        <w:t xml:space="preserve"> 1-2022-001574 del 12 de enero de 2022</w:t>
      </w:r>
      <w:r w:rsidR="00A96DFF">
        <w:rPr>
          <w:rFonts w:ascii="Arial" w:eastAsia="Calibri" w:hAnsi="Arial" w:cs="Arial"/>
          <w:sz w:val="22"/>
          <w:szCs w:val="22"/>
          <w:lang w:val="es-CO" w:eastAsia="en-US"/>
        </w:rPr>
        <w:t>.</w:t>
      </w:r>
      <w:r w:rsidR="00810964">
        <w:rPr>
          <w:rFonts w:ascii="Arial" w:eastAsia="Calibri" w:hAnsi="Arial" w:cs="Arial"/>
          <w:sz w:val="22"/>
          <w:szCs w:val="22"/>
          <w:lang w:val="es-CO" w:eastAsia="en-US"/>
        </w:rPr>
        <w:t xml:space="preserve"> </w:t>
      </w:r>
      <w:r w:rsidR="00A96DFF">
        <w:rPr>
          <w:rFonts w:ascii="Arial" w:eastAsia="Calibri" w:hAnsi="Arial" w:cs="Arial"/>
          <w:sz w:val="22"/>
          <w:szCs w:val="22"/>
          <w:lang w:val="es-CO" w:eastAsia="en-US"/>
        </w:rPr>
        <w:t>A</w:t>
      </w:r>
      <w:r w:rsidR="005560F9">
        <w:rPr>
          <w:rFonts w:ascii="Arial" w:eastAsia="Calibri" w:hAnsi="Arial" w:cs="Arial"/>
          <w:sz w:val="22"/>
          <w:szCs w:val="22"/>
          <w:lang w:val="es-CO" w:eastAsia="en-US"/>
        </w:rPr>
        <w:t>sí mismo,</w:t>
      </w:r>
      <w:r w:rsidR="00810964">
        <w:rPr>
          <w:rFonts w:ascii="Arial" w:eastAsia="Calibri" w:hAnsi="Arial" w:cs="Arial"/>
          <w:sz w:val="22"/>
          <w:szCs w:val="22"/>
          <w:lang w:val="es-CO" w:eastAsia="en-US"/>
        </w:rPr>
        <w:t xml:space="preserve"> cargó información adicional</w:t>
      </w:r>
      <w:r w:rsidR="0004736C">
        <w:rPr>
          <w:rFonts w:ascii="Arial" w:eastAsia="Calibri" w:hAnsi="Arial" w:cs="Arial"/>
          <w:sz w:val="22"/>
          <w:szCs w:val="22"/>
          <w:lang w:val="es-CO" w:eastAsia="en-US"/>
        </w:rPr>
        <w:t xml:space="preserve"> mediante el envío de dos </w:t>
      </w:r>
      <w:r w:rsidR="00A96DFF">
        <w:rPr>
          <w:rFonts w:ascii="Arial" w:eastAsia="Calibri" w:hAnsi="Arial" w:cs="Arial"/>
          <w:sz w:val="22"/>
          <w:szCs w:val="22"/>
          <w:lang w:val="es-CO" w:eastAsia="en-US"/>
        </w:rPr>
        <w:t>oficio</w:t>
      </w:r>
      <w:r w:rsidR="0004736C">
        <w:rPr>
          <w:rFonts w:ascii="Arial" w:eastAsia="Calibri" w:hAnsi="Arial" w:cs="Arial"/>
          <w:sz w:val="22"/>
          <w:szCs w:val="22"/>
          <w:lang w:val="es-CO" w:eastAsia="en-US"/>
        </w:rPr>
        <w:t>s</w:t>
      </w:r>
      <w:r w:rsidR="00A96DFF">
        <w:rPr>
          <w:rFonts w:ascii="Arial" w:eastAsia="Calibri" w:hAnsi="Arial" w:cs="Arial"/>
          <w:sz w:val="22"/>
          <w:szCs w:val="22"/>
          <w:lang w:val="es-CO" w:eastAsia="en-US"/>
        </w:rPr>
        <w:t>, los cuales fueron radicados bajo los números</w:t>
      </w:r>
      <w:r w:rsidR="00810964">
        <w:rPr>
          <w:rFonts w:ascii="Arial" w:eastAsia="Calibri" w:hAnsi="Arial" w:cs="Arial"/>
          <w:sz w:val="22"/>
          <w:szCs w:val="22"/>
          <w:lang w:val="es-CO" w:eastAsia="en-US"/>
        </w:rPr>
        <w:t xml:space="preserve"> </w:t>
      </w:r>
      <w:r w:rsidR="00A96DFF">
        <w:rPr>
          <w:rFonts w:ascii="Arial" w:eastAsia="Calibri" w:hAnsi="Arial" w:cs="Arial"/>
          <w:sz w:val="22"/>
          <w:szCs w:val="22"/>
          <w:lang w:val="es-CO" w:eastAsia="en-US"/>
        </w:rPr>
        <w:t>1-2022-010502 del</w:t>
      </w:r>
      <w:r w:rsidR="00810964">
        <w:rPr>
          <w:rFonts w:ascii="Arial" w:eastAsia="Calibri" w:hAnsi="Arial" w:cs="Arial"/>
          <w:sz w:val="22"/>
          <w:szCs w:val="22"/>
          <w:lang w:val="es-CO" w:eastAsia="en-US"/>
        </w:rPr>
        <w:t xml:space="preserve"> 11 de febrero de 2022 </w:t>
      </w:r>
      <w:r w:rsidR="00A96DFF">
        <w:rPr>
          <w:rFonts w:ascii="Arial" w:eastAsia="Calibri" w:hAnsi="Arial" w:cs="Arial"/>
          <w:sz w:val="22"/>
          <w:szCs w:val="22"/>
          <w:lang w:val="es-CO" w:eastAsia="en-US"/>
        </w:rPr>
        <w:t>y</w:t>
      </w:r>
      <w:r w:rsidR="00810964">
        <w:rPr>
          <w:rFonts w:ascii="Arial" w:eastAsia="Calibri" w:hAnsi="Arial" w:cs="Arial"/>
          <w:sz w:val="22"/>
          <w:szCs w:val="22"/>
          <w:lang w:val="es-CO" w:eastAsia="en-US"/>
        </w:rPr>
        <w:t xml:space="preserve"> </w:t>
      </w:r>
      <w:r w:rsidR="00A96DFF">
        <w:rPr>
          <w:rFonts w:ascii="Arial" w:eastAsia="Calibri" w:hAnsi="Arial" w:cs="Arial"/>
          <w:sz w:val="22"/>
          <w:szCs w:val="22"/>
          <w:lang w:val="es-CO" w:eastAsia="en-US"/>
        </w:rPr>
        <w:t>1-2022-017699 d</w:t>
      </w:r>
      <w:r w:rsidR="00293C4E">
        <w:rPr>
          <w:rFonts w:ascii="Arial" w:eastAsia="Calibri" w:hAnsi="Arial" w:cs="Arial"/>
          <w:sz w:val="22"/>
          <w:szCs w:val="22"/>
          <w:lang w:val="es-CO" w:eastAsia="en-US"/>
        </w:rPr>
        <w:t>el 07 de marzo de 2022</w:t>
      </w:r>
      <w:r w:rsidRPr="000756E4">
        <w:rPr>
          <w:rFonts w:ascii="Arial" w:eastAsia="Calibri" w:hAnsi="Arial" w:cs="Arial"/>
          <w:sz w:val="22"/>
          <w:szCs w:val="22"/>
          <w:lang w:val="es-CO" w:eastAsia="en-US"/>
        </w:rPr>
        <w:t>.</w:t>
      </w:r>
    </w:p>
    <w:p w:rsidR="006C171E" w:rsidRPr="000756E4" w:rsidRDefault="006C171E" w:rsidP="00E12D94">
      <w:pPr>
        <w:spacing w:before="100" w:beforeAutospacing="1" w:after="100" w:afterAutospacing="1"/>
        <w:contextualSpacing/>
        <w:jc w:val="both"/>
        <w:textAlignment w:val="baseline"/>
        <w:rPr>
          <w:rFonts w:ascii="Arial" w:eastAsia="Calibri" w:hAnsi="Arial" w:cs="Arial"/>
          <w:sz w:val="22"/>
          <w:szCs w:val="22"/>
          <w:lang w:val="es-CO" w:eastAsia="en-US"/>
        </w:rPr>
      </w:pPr>
    </w:p>
    <w:p w:rsidR="00D245AB" w:rsidRDefault="008F095B" w:rsidP="00E12D94">
      <w:pPr>
        <w:spacing w:before="100" w:beforeAutospacing="1" w:after="100" w:afterAutospacing="1"/>
        <w:contextualSpacing/>
        <w:jc w:val="both"/>
        <w:textAlignment w:val="baseline"/>
        <w:rPr>
          <w:rFonts w:ascii="Arial" w:eastAsia="Calibri" w:hAnsi="Arial" w:cs="Arial"/>
          <w:sz w:val="22"/>
          <w:szCs w:val="22"/>
          <w:lang w:val="es-CO" w:eastAsia="en-US"/>
        </w:rPr>
      </w:pPr>
      <w:r w:rsidRPr="000756E4">
        <w:rPr>
          <w:rFonts w:ascii="Arial" w:eastAsia="Calibri" w:hAnsi="Arial" w:cs="Arial"/>
          <w:sz w:val="22"/>
          <w:szCs w:val="22"/>
          <w:lang w:val="es-CO" w:eastAsia="en-US"/>
        </w:rPr>
        <w:lastRenderedPageBreak/>
        <w:t>A continuación, se presentan los resultados d</w:t>
      </w:r>
      <w:r w:rsidR="00DA72D9" w:rsidRPr="000756E4">
        <w:rPr>
          <w:rFonts w:ascii="Arial" w:eastAsia="Calibri" w:hAnsi="Arial" w:cs="Arial"/>
          <w:sz w:val="22"/>
          <w:szCs w:val="22"/>
          <w:lang w:val="es-CO" w:eastAsia="en-US"/>
        </w:rPr>
        <w:t xml:space="preserve">e cada una de las acciones </w:t>
      </w:r>
      <w:r w:rsidRPr="000756E4">
        <w:rPr>
          <w:rFonts w:ascii="Arial" w:eastAsia="Calibri" w:hAnsi="Arial" w:cs="Arial"/>
          <w:sz w:val="22"/>
          <w:szCs w:val="22"/>
          <w:lang w:val="es-CO" w:eastAsia="en-US"/>
        </w:rPr>
        <w:t>realizada</w:t>
      </w:r>
      <w:r w:rsidR="00DA72D9" w:rsidRPr="000756E4">
        <w:rPr>
          <w:rFonts w:ascii="Arial" w:eastAsia="Calibri" w:hAnsi="Arial" w:cs="Arial"/>
          <w:sz w:val="22"/>
          <w:szCs w:val="22"/>
          <w:lang w:val="es-CO" w:eastAsia="en-US"/>
        </w:rPr>
        <w:t>s por la Entidad Territorial</w:t>
      </w:r>
      <w:r w:rsidRPr="000756E4">
        <w:rPr>
          <w:rFonts w:ascii="Arial" w:eastAsia="Calibri" w:hAnsi="Arial" w:cs="Arial"/>
          <w:sz w:val="22"/>
          <w:szCs w:val="22"/>
          <w:lang w:val="es-CO" w:eastAsia="en-US"/>
        </w:rPr>
        <w:t xml:space="preserve"> </w:t>
      </w:r>
      <w:r w:rsidR="00DA72D9" w:rsidRPr="000756E4">
        <w:rPr>
          <w:rFonts w:ascii="Arial" w:eastAsia="Calibri" w:hAnsi="Arial" w:cs="Arial"/>
          <w:sz w:val="22"/>
          <w:szCs w:val="22"/>
          <w:lang w:val="es-CO" w:eastAsia="en-US"/>
        </w:rPr>
        <w:t>para el levantamiento de l</w:t>
      </w:r>
      <w:r w:rsidRPr="000756E4">
        <w:rPr>
          <w:rFonts w:ascii="Arial" w:eastAsia="Calibri" w:hAnsi="Arial" w:cs="Arial"/>
          <w:sz w:val="22"/>
          <w:szCs w:val="22"/>
          <w:lang w:val="es-CO" w:eastAsia="en-US"/>
        </w:rPr>
        <w:t xml:space="preserve">a </w:t>
      </w:r>
      <w:r w:rsidR="006C116F" w:rsidRPr="000756E4">
        <w:rPr>
          <w:rFonts w:ascii="Arial" w:eastAsia="Calibri" w:hAnsi="Arial" w:cs="Arial"/>
          <w:sz w:val="22"/>
          <w:szCs w:val="22"/>
          <w:lang w:val="es-CO" w:eastAsia="en-US"/>
        </w:rPr>
        <w:t>Suspensión de Giros</w:t>
      </w:r>
      <w:r w:rsidRPr="000756E4">
        <w:rPr>
          <w:rFonts w:ascii="Arial" w:eastAsia="Calibri" w:hAnsi="Arial" w:cs="Arial"/>
          <w:sz w:val="22"/>
          <w:szCs w:val="22"/>
          <w:lang w:val="es-CO" w:eastAsia="en-US"/>
        </w:rPr>
        <w:t xml:space="preserve">. El período de </w:t>
      </w:r>
      <w:r w:rsidR="006C116F" w:rsidRPr="000756E4">
        <w:rPr>
          <w:rFonts w:ascii="Arial" w:eastAsia="Calibri" w:hAnsi="Arial" w:cs="Arial"/>
          <w:sz w:val="22"/>
          <w:szCs w:val="22"/>
          <w:lang w:val="es-CO" w:eastAsia="en-US"/>
        </w:rPr>
        <w:t>este informe</w:t>
      </w:r>
      <w:r w:rsidRPr="000756E4">
        <w:rPr>
          <w:rFonts w:ascii="Arial" w:eastAsia="Calibri" w:hAnsi="Arial" w:cs="Arial"/>
          <w:sz w:val="22"/>
          <w:szCs w:val="22"/>
          <w:lang w:val="es-CO" w:eastAsia="en-US"/>
        </w:rPr>
        <w:t xml:space="preserve"> finaliza el 3</w:t>
      </w:r>
      <w:r w:rsidR="006C116F" w:rsidRPr="000756E4">
        <w:rPr>
          <w:rFonts w:ascii="Arial" w:eastAsia="Calibri" w:hAnsi="Arial" w:cs="Arial"/>
          <w:sz w:val="22"/>
          <w:szCs w:val="22"/>
          <w:lang w:val="es-CO" w:eastAsia="en-US"/>
        </w:rPr>
        <w:t>1</w:t>
      </w:r>
      <w:r w:rsidRPr="000756E4">
        <w:rPr>
          <w:rFonts w:ascii="Arial" w:eastAsia="Calibri" w:hAnsi="Arial" w:cs="Arial"/>
          <w:sz w:val="22"/>
          <w:szCs w:val="22"/>
          <w:lang w:val="es-CO" w:eastAsia="en-US"/>
        </w:rPr>
        <w:t xml:space="preserve"> de diciembre de 20</w:t>
      </w:r>
      <w:r w:rsidR="006C116F" w:rsidRPr="000756E4">
        <w:rPr>
          <w:rFonts w:ascii="Arial" w:eastAsia="Calibri" w:hAnsi="Arial" w:cs="Arial"/>
          <w:sz w:val="22"/>
          <w:szCs w:val="22"/>
          <w:lang w:val="es-CO" w:eastAsia="en-US"/>
        </w:rPr>
        <w:t>21</w:t>
      </w:r>
      <w:r w:rsidRPr="000756E4">
        <w:rPr>
          <w:rFonts w:ascii="Arial" w:eastAsia="Calibri" w:hAnsi="Arial" w:cs="Arial"/>
          <w:sz w:val="22"/>
          <w:szCs w:val="22"/>
          <w:lang w:val="es-CO" w:eastAsia="en-US"/>
        </w:rPr>
        <w:t>.</w:t>
      </w:r>
    </w:p>
    <w:p w:rsidR="009650EB" w:rsidRDefault="009650EB" w:rsidP="00E12D94">
      <w:pPr>
        <w:spacing w:before="100" w:beforeAutospacing="1" w:after="100" w:afterAutospacing="1"/>
        <w:contextualSpacing/>
        <w:jc w:val="both"/>
        <w:textAlignment w:val="baseline"/>
        <w:rPr>
          <w:rFonts w:ascii="Arial" w:eastAsia="Calibri" w:hAnsi="Arial" w:cs="Arial"/>
          <w:sz w:val="22"/>
          <w:szCs w:val="22"/>
          <w:lang w:val="es-CO" w:eastAsia="en-US"/>
        </w:rPr>
      </w:pPr>
    </w:p>
    <w:p w:rsidR="009650EB" w:rsidRPr="00CD1B49" w:rsidRDefault="009650EB" w:rsidP="00CD1B49">
      <w:pPr>
        <w:spacing w:before="100" w:beforeAutospacing="1" w:after="100" w:afterAutospacing="1"/>
        <w:ind w:left="360"/>
        <w:contextualSpacing/>
        <w:jc w:val="both"/>
        <w:textAlignment w:val="baseline"/>
        <w:rPr>
          <w:rFonts w:ascii="Arial" w:eastAsia="Calibri" w:hAnsi="Arial" w:cs="Arial"/>
          <w:sz w:val="22"/>
          <w:szCs w:val="22"/>
          <w:lang w:val="es-CO" w:eastAsia="en-US"/>
        </w:rPr>
      </w:pPr>
      <w:r w:rsidRPr="00E953C6">
        <w:rPr>
          <w:rFonts w:ascii="Arial" w:eastAsia="Calibri" w:hAnsi="Arial" w:cs="Arial"/>
          <w:sz w:val="22"/>
          <w:szCs w:val="22"/>
          <w:lang w:val="es-CO" w:eastAsia="en-US"/>
        </w:rPr>
        <w:t>2.</w:t>
      </w:r>
      <w:r>
        <w:rPr>
          <w:rFonts w:ascii="Arial" w:eastAsia="Calibri" w:hAnsi="Arial" w:cs="Arial"/>
          <w:sz w:val="22"/>
          <w:szCs w:val="22"/>
          <w:lang w:val="es-CO" w:eastAsia="en-US"/>
        </w:rPr>
        <w:t xml:space="preserve"> </w:t>
      </w:r>
      <w:r w:rsidRPr="00CD1B49">
        <w:rPr>
          <w:rFonts w:ascii="Arial" w:eastAsia="Calibri" w:hAnsi="Arial" w:cs="Arial"/>
          <w:b/>
          <w:bCs/>
          <w:sz w:val="22"/>
          <w:szCs w:val="22"/>
          <w:lang w:val="es-CO" w:eastAsia="en-US"/>
        </w:rPr>
        <w:t>CARACTERIZACIÓN.</w:t>
      </w:r>
    </w:p>
    <w:p w:rsidR="00554E1E" w:rsidRDefault="00554E1E">
      <w:pPr>
        <w:spacing w:before="100" w:beforeAutospacing="1" w:after="100" w:afterAutospacing="1"/>
        <w:contextualSpacing/>
        <w:jc w:val="both"/>
        <w:textAlignment w:val="baseline"/>
        <w:rPr>
          <w:rFonts w:ascii="Arial" w:eastAsiaTheme="minorHAnsi" w:hAnsi="Arial" w:cs="Arial"/>
          <w:sz w:val="22"/>
          <w:szCs w:val="22"/>
          <w:lang w:val="es-ES_tradnl" w:eastAsia="en-US"/>
        </w:rPr>
      </w:pPr>
      <w:bookmarkStart w:id="1" w:name="_Toc487633305"/>
    </w:p>
    <w:p w:rsidR="0043445A" w:rsidRPr="000756E4" w:rsidRDefault="008F095B" w:rsidP="00E12D94">
      <w:pPr>
        <w:spacing w:before="100" w:beforeAutospacing="1" w:after="100" w:afterAutospacing="1"/>
        <w:contextualSpacing/>
        <w:jc w:val="both"/>
        <w:textAlignment w:val="baseline"/>
        <w:rPr>
          <w:rFonts w:ascii="Arial" w:eastAsia="Calibri" w:hAnsi="Arial" w:cs="Arial"/>
          <w:sz w:val="22"/>
          <w:szCs w:val="22"/>
          <w:lang w:val="es-CO" w:eastAsia="en-US"/>
        </w:rPr>
      </w:pPr>
      <w:r w:rsidRPr="000756E4">
        <w:rPr>
          <w:rFonts w:ascii="Arial" w:eastAsiaTheme="minorHAnsi" w:hAnsi="Arial" w:cs="Arial"/>
          <w:sz w:val="22"/>
          <w:szCs w:val="22"/>
          <w:lang w:val="es-ES_tradnl" w:eastAsia="en-US"/>
        </w:rPr>
        <w:t xml:space="preserve">San Bernardo </w:t>
      </w:r>
      <w:r w:rsidR="00A66491">
        <w:rPr>
          <w:rFonts w:ascii="Arial" w:eastAsiaTheme="minorHAnsi" w:hAnsi="Arial" w:cs="Arial"/>
          <w:sz w:val="22"/>
          <w:szCs w:val="22"/>
          <w:lang w:val="es-ES_tradnl" w:eastAsia="en-US"/>
        </w:rPr>
        <w:t>d</w:t>
      </w:r>
      <w:r w:rsidRPr="000756E4">
        <w:rPr>
          <w:rFonts w:ascii="Arial" w:eastAsiaTheme="minorHAnsi" w:hAnsi="Arial" w:cs="Arial"/>
          <w:sz w:val="22"/>
          <w:szCs w:val="22"/>
          <w:lang w:val="es-ES_tradnl" w:eastAsia="en-US"/>
        </w:rPr>
        <w:t>el Viento</w:t>
      </w:r>
      <w:r w:rsidRPr="000756E4">
        <w:rPr>
          <w:rFonts w:ascii="Arial" w:eastAsia="Calibri" w:hAnsi="Arial" w:cs="Arial"/>
          <w:sz w:val="22"/>
          <w:szCs w:val="22"/>
          <w:lang w:val="es-CO" w:eastAsia="en-US"/>
        </w:rPr>
        <w:t xml:space="preserve"> es un Municipio de categoría sexta localizado en el Departamento de Córdoba. Está situado sobre la costa norte de Colombia en la desembocadura del </w:t>
      </w:r>
      <w:r w:rsidR="00A66491">
        <w:rPr>
          <w:rFonts w:ascii="Arial" w:eastAsia="Calibri" w:hAnsi="Arial" w:cs="Arial"/>
          <w:sz w:val="22"/>
          <w:szCs w:val="22"/>
          <w:lang w:val="es-CO" w:eastAsia="en-US"/>
        </w:rPr>
        <w:t>R</w:t>
      </w:r>
      <w:r w:rsidRPr="000756E4">
        <w:rPr>
          <w:rFonts w:ascii="Arial" w:eastAsia="Calibri" w:hAnsi="Arial" w:cs="Arial"/>
          <w:sz w:val="22"/>
          <w:szCs w:val="22"/>
          <w:lang w:val="es-CO" w:eastAsia="en-US"/>
        </w:rPr>
        <w:t xml:space="preserve">ío Sinú en el </w:t>
      </w:r>
      <w:r w:rsidR="00A66491">
        <w:rPr>
          <w:rFonts w:ascii="Arial" w:eastAsia="Calibri" w:hAnsi="Arial" w:cs="Arial"/>
          <w:sz w:val="22"/>
          <w:szCs w:val="22"/>
          <w:lang w:val="es-CO" w:eastAsia="en-US"/>
        </w:rPr>
        <w:t>M</w:t>
      </w:r>
      <w:r w:rsidRPr="000756E4">
        <w:rPr>
          <w:rFonts w:ascii="Arial" w:eastAsia="Calibri" w:hAnsi="Arial" w:cs="Arial"/>
          <w:sz w:val="22"/>
          <w:szCs w:val="22"/>
          <w:lang w:val="es-CO" w:eastAsia="en-US"/>
        </w:rPr>
        <w:t>ar Caribe y dista 78 km de la ciudad de Montería, la capital del Departamento.</w:t>
      </w:r>
    </w:p>
    <w:p w:rsidR="00A337D2" w:rsidRPr="000756E4" w:rsidRDefault="00A337D2" w:rsidP="00E12D94">
      <w:pPr>
        <w:spacing w:before="100" w:beforeAutospacing="1" w:after="100" w:afterAutospacing="1"/>
        <w:contextualSpacing/>
        <w:jc w:val="both"/>
        <w:textAlignment w:val="baseline"/>
        <w:rPr>
          <w:rFonts w:ascii="Arial" w:eastAsia="Calibri" w:hAnsi="Arial" w:cs="Arial"/>
          <w:sz w:val="22"/>
          <w:szCs w:val="22"/>
          <w:lang w:val="es-CO" w:eastAsia="en-US"/>
        </w:rPr>
      </w:pPr>
    </w:p>
    <w:p w:rsidR="00A337D2" w:rsidRPr="003F0E37" w:rsidRDefault="00A337D2" w:rsidP="00E12D94">
      <w:pPr>
        <w:keepNext/>
        <w:contextualSpacing/>
        <w:jc w:val="center"/>
        <w:rPr>
          <w:rFonts w:ascii="Arial" w:eastAsia="Calibri" w:hAnsi="Arial" w:cs="Arial"/>
          <w:b/>
          <w:color w:val="1F497D"/>
          <w:sz w:val="20"/>
          <w:szCs w:val="22"/>
          <w:lang w:val="es-CO" w:eastAsia="en-US"/>
        </w:rPr>
      </w:pPr>
      <w:r w:rsidRPr="003F0E37">
        <w:rPr>
          <w:rFonts w:ascii="Arial" w:eastAsia="Calibri" w:hAnsi="Arial" w:cs="Arial"/>
          <w:b/>
          <w:color w:val="1F497D"/>
          <w:sz w:val="20"/>
          <w:szCs w:val="22"/>
          <w:lang w:val="es-CO" w:eastAsia="en-US"/>
        </w:rPr>
        <w:t xml:space="preserve">Ilustración </w:t>
      </w:r>
      <w:r w:rsidRPr="003F0E37">
        <w:rPr>
          <w:rFonts w:ascii="Arial" w:eastAsia="Calibri" w:hAnsi="Arial" w:cs="Arial"/>
          <w:b/>
          <w:color w:val="1F497D"/>
          <w:sz w:val="20"/>
          <w:szCs w:val="22"/>
          <w:lang w:val="es-CO" w:eastAsia="en-US"/>
        </w:rPr>
        <w:fldChar w:fldCharType="begin"/>
      </w:r>
      <w:r w:rsidRPr="003F0E37">
        <w:rPr>
          <w:rFonts w:ascii="Arial" w:eastAsia="Calibri" w:hAnsi="Arial" w:cs="Arial"/>
          <w:b/>
          <w:color w:val="1F497D"/>
          <w:sz w:val="20"/>
          <w:szCs w:val="22"/>
          <w:lang w:val="es-CO" w:eastAsia="en-US"/>
        </w:rPr>
        <w:instrText xml:space="preserve"> SEQ Tabla \* ARABIC </w:instrText>
      </w:r>
      <w:r w:rsidRPr="003F0E37">
        <w:rPr>
          <w:rFonts w:ascii="Arial" w:eastAsia="Calibri" w:hAnsi="Arial" w:cs="Arial"/>
          <w:b/>
          <w:color w:val="1F497D"/>
          <w:sz w:val="20"/>
          <w:szCs w:val="22"/>
          <w:lang w:val="es-CO" w:eastAsia="en-US"/>
        </w:rPr>
        <w:fldChar w:fldCharType="separate"/>
      </w:r>
      <w:r w:rsidRPr="003F0E37">
        <w:rPr>
          <w:rFonts w:ascii="Arial" w:eastAsia="Calibri" w:hAnsi="Arial" w:cs="Arial"/>
          <w:b/>
          <w:noProof/>
          <w:color w:val="1F497D"/>
          <w:sz w:val="20"/>
          <w:szCs w:val="22"/>
          <w:lang w:val="es-CO" w:eastAsia="en-US"/>
        </w:rPr>
        <w:t>1</w:t>
      </w:r>
      <w:r w:rsidRPr="003F0E37">
        <w:rPr>
          <w:rFonts w:ascii="Arial" w:eastAsia="Calibri" w:hAnsi="Arial" w:cs="Arial"/>
          <w:b/>
          <w:color w:val="1F497D"/>
          <w:sz w:val="20"/>
          <w:szCs w:val="22"/>
          <w:lang w:val="es-CO" w:eastAsia="en-US"/>
        </w:rPr>
        <w:fldChar w:fldCharType="end"/>
      </w:r>
      <w:r w:rsidRPr="003F0E37">
        <w:rPr>
          <w:rFonts w:ascii="Arial" w:eastAsia="Calibri" w:hAnsi="Arial" w:cs="Arial"/>
          <w:b/>
          <w:color w:val="1F497D"/>
          <w:sz w:val="20"/>
          <w:szCs w:val="22"/>
          <w:lang w:val="es-CO" w:eastAsia="en-US"/>
        </w:rPr>
        <w:t xml:space="preserve"> Caracterización básica del Municipio de San Bernardo del Viento – Córdoba.</w:t>
      </w:r>
    </w:p>
    <w:tbl>
      <w:tblPr>
        <w:tblW w:w="11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64"/>
        <w:gridCol w:w="743"/>
        <w:gridCol w:w="2274"/>
        <w:gridCol w:w="630"/>
        <w:gridCol w:w="692"/>
        <w:gridCol w:w="565"/>
        <w:gridCol w:w="1131"/>
      </w:tblGrid>
      <w:tr w:rsidR="00A337D2" w:rsidRPr="000756E4" w:rsidTr="00CF2EB7">
        <w:trPr>
          <w:trHeight w:val="324"/>
          <w:jc w:val="center"/>
        </w:trPr>
        <w:tc>
          <w:tcPr>
            <w:tcW w:w="5064" w:type="dxa"/>
            <w:vMerge w:val="restart"/>
            <w:shd w:val="clear" w:color="000000" w:fill="D6DCE4"/>
            <w:vAlign w:val="center"/>
            <w:hideMark/>
          </w:tcPr>
          <w:p w:rsidR="00A337D2" w:rsidRPr="000756E4" w:rsidRDefault="003A0426" w:rsidP="00E12D94">
            <w:pPr>
              <w:contextualSpacing/>
              <w:jc w:val="center"/>
              <w:rPr>
                <w:rFonts w:ascii="Arial" w:eastAsia="Times New Roman" w:hAnsi="Arial" w:cs="Arial"/>
                <w:color w:val="000000"/>
                <w:sz w:val="16"/>
                <w:szCs w:val="16"/>
                <w:lang w:eastAsia="es-CO"/>
              </w:rPr>
            </w:pPr>
            <w:r w:rsidRPr="000756E4">
              <w:rPr>
                <w:rFonts w:ascii="Arial" w:hAnsi="Arial" w:cs="Arial"/>
                <w:noProof/>
                <w:lang w:val="es-CO" w:eastAsia="es-CO"/>
              </w:rPr>
              <w:drawing>
                <wp:inline distT="0" distB="0" distL="0" distR="0">
                  <wp:extent cx="1914525" cy="2237081"/>
                  <wp:effectExtent l="0" t="0" r="0" b="0"/>
                  <wp:docPr id="28" name="Imagen 28" descr="Colombia - Córdoba - San Bernardo del Vient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olombia - Córdoba - San Bernardo del Viento.sv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3826" cy="2247949"/>
                          </a:xfrm>
                          <a:prstGeom prst="rect">
                            <a:avLst/>
                          </a:prstGeom>
                          <a:noFill/>
                          <a:ln>
                            <a:noFill/>
                          </a:ln>
                        </pic:spPr>
                      </pic:pic>
                    </a:graphicData>
                  </a:graphic>
                </wp:inline>
              </w:drawing>
            </w:r>
          </w:p>
        </w:tc>
        <w:tc>
          <w:tcPr>
            <w:tcW w:w="743" w:type="dxa"/>
            <w:vMerge w:val="restart"/>
            <w:shd w:val="clear" w:color="auto" w:fill="auto"/>
            <w:noWrap/>
            <w:vAlign w:val="bottom"/>
            <w:hideMark/>
          </w:tcPr>
          <w:p w:rsidR="00A337D2" w:rsidRPr="000756E4" w:rsidRDefault="00A6705C" w:rsidP="00E12D94">
            <w:pPr>
              <w:contextualSpacing/>
              <w:rPr>
                <w:rFonts w:ascii="Arial" w:eastAsia="Times New Roman" w:hAnsi="Arial" w:cs="Arial"/>
                <w:color w:val="000000"/>
                <w:sz w:val="22"/>
                <w:szCs w:val="22"/>
                <w:lang w:eastAsia="es-CO"/>
              </w:rPr>
            </w:pPr>
            <w:r>
              <w:rPr>
                <w:rFonts w:ascii="Arial" w:eastAsia="Times New Roman" w:hAnsi="Arial" w:cs="Arial"/>
                <w:noProof/>
                <w:color w:val="000000"/>
                <w:sz w:val="22"/>
                <w:szCs w:val="22"/>
                <w:lang w:val="es-CO" w:eastAsia="es-CO"/>
              </w:rPr>
              <w:pict>
                <v:group id="Grupo 13" o:spid="_x0000_s1026" style="position:absolute;margin-left:1pt;margin-top:10.5pt;width:28.5pt;height:191.25pt;z-index:251660288;mso-position-horizontal-relative:text;mso-position-vertical-relative:text" coordsize="3600,25154">
                  <v:group id="Grupo 25" o:spid="_x0000_s1027" style="position:absolute;width:3600;height:19110" coordsize="3600,22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 o:spid="_x0000_s1028" type="#_x0000_t75" style="position:absolute;width:3600;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MiwwAAANsAAAAPAAAAZHJzL2Rvd25yZXYueG1sRI/BasMw&#10;EETvgf6D2EJusZwUSnAtmxBa2mPihEJvW2tjmVgrY6m28/dRodDjMDNvmLycbSdGGnzrWME6SUEQ&#10;10633Cg4n95WWxA+IGvsHJOCG3koi4dFjpl2Ex9prEIjIoR9hgpMCH0mpa8NWfSJ64mjd3GDxRDl&#10;0Eg94BThtpObNH2WFluOCwZ72huqr9WPVTDb9+/0aib7dRh9O+1wf3v9rJRaPs67FxCB5vAf/mt/&#10;aAWbJ/j9En+ALO4AAAD//wMAUEsBAi0AFAAGAAgAAAAhANvh9svuAAAAhQEAABMAAAAAAAAAAAAA&#10;AAAAAAAAAFtDb250ZW50X1R5cGVzXS54bWxQSwECLQAUAAYACAAAACEAWvQsW78AAAAVAQAACwAA&#10;AAAAAAAAAAAAAAAfAQAAX3JlbHMvLnJlbHNQSwECLQAUAAYACAAAACEAxKVjIsMAAADbAAAADwAA&#10;AAAAAAAAAAAAAAAHAgAAZHJzL2Rvd25yZXYueG1sUEsFBgAAAAADAAMAtwAAAPcCAAAAAA==&#10;">
                      <v:imagedata r:id="rId13" o:title="" croptop="18589f" cropbottom="15900f" cropleft="19688f" cropright="28051f"/>
                    </v:shape>
                    <v:shape id="Imagen 32" o:spid="_x0000_s1029" type="#_x0000_t75" style="position:absolute;left:3;top:5229;width:3594;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xpxgAAANsAAAAPAAAAZHJzL2Rvd25yZXYueG1sRI9Ba8JA&#10;FITvgv9heUJvujGtRaKrlJTa1kupCu3xkX1mQ7Jv0+yqaX99tyD0OMzMN8xy3dtGnKnzlWMF00kC&#10;grhwuuJSwWH/NJ6D8AFZY+OYFHyTh/VqOFhipt2F3+m8C6WIEPYZKjAhtJmUvjBk0U9cSxy9o+ss&#10;hii7UuoOLxFuG5kmyb20WHFcMNhSbqiodyerIM/r2/nb54f7etxOn3/M5rVO9Uypm1H/sAARqA//&#10;4Wv7RStI7+DvS/wBcvULAAD//wMAUEsBAi0AFAAGAAgAAAAhANvh9svuAAAAhQEAABMAAAAAAAAA&#10;AAAAAAAAAAAAAFtDb250ZW50X1R5cGVzXS54bWxQSwECLQAUAAYACAAAACEAWvQsW78AAAAVAQAA&#10;CwAAAAAAAAAAAAAAAAAfAQAAX3JlbHMvLnJlbHNQSwECLQAUAAYACAAAACEAbIncacYAAADbAAAA&#10;DwAAAAAAAAAAAAAAAAAHAgAAZHJzL2Rvd25yZXYueG1sUEsFBgAAAAADAAMAtwAAAPoCAAAAAA==&#10;">
                      <v:imagedata r:id="rId14" o:title="" croptop="18193f" cropbottom="15899f" cropleft="19799f" cropright="28163f"/>
                    </v:shape>
                    <v:shape id="Imagen 33" o:spid="_x0000_s1030" type="#_x0000_t75" style="position:absolute;top:11612;width:3600;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0ylxgAAANsAAAAPAAAAZHJzL2Rvd25yZXYueG1sRI/dasJA&#10;FITvBd9hOQXvdFPFH1JXsYI/FXJh2gc4ZE+TtNmzaXbVxKfvFgpeDjPzDbNct6YSV2pcaVnB8ygC&#10;QZxZXXKu4ON9N1yAcB5ZY2WZFHTkYL3q95YYa3vjM11Tn4sAYRejgsL7OpbSZQUZdCNbEwfv0zYG&#10;fZBNLnWDtwA3lRxH0UwaLDksFFjTtqDsO70YBT/d6+ntMP/qsklyof29TO6zNFFq8NRuXkB4av0j&#10;/N8+agXjKfx9CT9Arn4BAAD//wMAUEsBAi0AFAAGAAgAAAAhANvh9svuAAAAhQEAABMAAAAAAAAA&#10;AAAAAAAAAAAAAFtDb250ZW50X1R5cGVzXS54bWxQSwECLQAUAAYACAAAACEAWvQsW78AAAAVAQAA&#10;CwAAAAAAAAAAAAAAAAAfAQAAX3JlbHMvLnJlbHNQSwECLQAUAAYACAAAACEAce9MpcYAAADbAAAA&#10;DwAAAAAAAAAAAAAAAAAHAgAAZHJzL2Rvd25yZXYueG1sUEsFBgAAAAADAAMAtwAAAPoCAAAAAA==&#10;">
                      <v:imagedata r:id="rId15" o:title="" croptop="17402f" cropbottom="16493f" cropleft="19688f" cropright="27941f"/>
                    </v:shape>
                    <v:shape id="Imagen 34" o:spid="_x0000_s1031" type="#_x0000_t75" style="position:absolute;left:3;top:18052;width:3594;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5ndwwAAANsAAAAPAAAAZHJzL2Rvd25yZXYueG1sRI/RasJA&#10;FETfC/7DcoW+1U0VRKKrNBGhgg82+gHX7HUTzN4N2VVjv74rCH0cZuYMs1j1thE36nztWMHnKAFB&#10;XDpds1FwPGw+ZiB8QNbYOCYFD/KwWg7eFphqd+cfuhXBiAhhn6KCKoQ2ldKXFVn0I9cSR+/sOosh&#10;ys5I3eE9wm0jx0kylRZrjgsVtpRXVF6Kq1WwPl33NJtkZoeT3ywrTZ5vD4VS78P+aw4iUB/+w6/2&#10;t1YwnsLzS/wBcvkHAAD//wMAUEsBAi0AFAAGAAgAAAAhANvh9svuAAAAhQEAABMAAAAAAAAAAAAA&#10;AAAAAAAAAFtDb250ZW50X1R5cGVzXS54bWxQSwECLQAUAAYACAAAACEAWvQsW78AAAAVAQAACwAA&#10;AAAAAAAAAAAAAAAfAQAAX3JlbHMvLnJlbHNQSwECLQAUAAYACAAAACEAVl+Z3cMAAADbAAAADwAA&#10;AAAAAAAAAAAAAAAHAgAAZHJzL2Rvd25yZXYueG1sUEsFBgAAAAADAAMAtwAAAPcCAAAAAA==&#10;">
                      <v:imagedata r:id="rId16" o:title="" croptop="17205f" cropbottom="16888f" cropleft="19798f" cropright="28053f"/>
                    </v:shape>
                  </v:group>
                  <v:shape id="Imagen 30" o:spid="_x0000_s1032" type="#_x0000_t75" style="position:absolute;left:3;top:21403;width:3594;height:3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yFwgAAANsAAAAPAAAAZHJzL2Rvd25yZXYueG1sRI9Ba8JA&#10;FITvBf/D8oReSt1oqZbUVUTQ9pooeH1kX5Ng9m3IPnXrr+8WCj0OM/MNs1xH16krDaH1bGA6yUAR&#10;V962XBs4HnbPb6CCIFvsPJOBbwqwXo0elphbf+OCrqXUKkE45GigEelzrUPVkMMw8T1x8r784FCS&#10;HGptB7wluOv0LMvm2mHLaaHBnrYNVefy4gz0+9fz/eVUhDJGiU9T0eGj0MY8juPmHZRQlP/wX/vT&#10;Gpgt4PdL+gF69QMAAP//AwBQSwECLQAUAAYACAAAACEA2+H2y+4AAACFAQAAEwAAAAAAAAAAAAAA&#10;AAAAAAAAW0NvbnRlbnRfVHlwZXNdLnhtbFBLAQItABQABgAIAAAAIQBa9CxbvwAAABUBAAALAAAA&#10;AAAAAAAAAAAAAB8BAABfcmVscy8ucmVsc1BLAQItABQABgAIAAAAIQCOmXyFwgAAANsAAAAPAAAA&#10;AAAAAAAAAAAAAAcCAABkcnMvZG93bnJldi54bWxQSwUGAAAAAAMAAwC3AAAA9gIAAAAA&#10;">
                    <v:imagedata r:id="rId17" o:title="" croptop="15425f" cropbottom="6802f" cropleft="18908f" cropright="22269f"/>
                  </v:shape>
                </v:group>
              </w:pict>
            </w:r>
          </w:p>
          <w:tbl>
            <w:tblPr>
              <w:tblW w:w="477" w:type="dxa"/>
              <w:tblCellSpacing w:w="0" w:type="dxa"/>
              <w:tblCellMar>
                <w:left w:w="0" w:type="dxa"/>
                <w:right w:w="0" w:type="dxa"/>
              </w:tblCellMar>
              <w:tblLook w:val="04A0" w:firstRow="1" w:lastRow="0" w:firstColumn="1" w:lastColumn="0" w:noHBand="0" w:noVBand="1"/>
            </w:tblPr>
            <w:tblGrid>
              <w:gridCol w:w="477"/>
            </w:tblGrid>
            <w:tr w:rsidR="00A337D2" w:rsidRPr="000756E4" w:rsidTr="00CF2EB7">
              <w:trPr>
                <w:trHeight w:val="276"/>
                <w:tblCellSpacing w:w="0" w:type="dxa"/>
              </w:trPr>
              <w:tc>
                <w:tcPr>
                  <w:tcW w:w="477" w:type="dxa"/>
                  <w:vMerge w:val="restart"/>
                  <w:tcBorders>
                    <w:top w:val="single" w:sz="4" w:space="0" w:color="4472C4"/>
                    <w:left w:val="nil"/>
                    <w:bottom w:val="nil"/>
                    <w:right w:val="nil"/>
                  </w:tcBorders>
                  <w:shd w:val="clear" w:color="000000" w:fill="FFFFFF"/>
                  <w:hideMark/>
                </w:tcPr>
                <w:p w:rsidR="00A337D2" w:rsidRPr="000756E4" w:rsidRDefault="00A337D2" w:rsidP="00E12D94">
                  <w:pPr>
                    <w:contextualSpacing/>
                    <w:rPr>
                      <w:rFonts w:ascii="Arial" w:eastAsia="Times New Roman" w:hAnsi="Arial" w:cs="Arial"/>
                      <w:color w:val="000000"/>
                      <w:sz w:val="18"/>
                      <w:szCs w:val="18"/>
                      <w:lang w:eastAsia="es-CO"/>
                    </w:rPr>
                  </w:pPr>
                  <w:r w:rsidRPr="000756E4">
                    <w:rPr>
                      <w:rFonts w:ascii="Arial" w:eastAsia="Times New Roman" w:hAnsi="Arial" w:cs="Arial"/>
                      <w:color w:val="000000"/>
                      <w:sz w:val="18"/>
                      <w:szCs w:val="18"/>
                      <w:lang w:eastAsia="es-CO"/>
                    </w:rPr>
                    <w:t> </w:t>
                  </w:r>
                </w:p>
              </w:tc>
            </w:tr>
            <w:tr w:rsidR="00A337D2" w:rsidRPr="000756E4" w:rsidTr="00CF2EB7">
              <w:trPr>
                <w:trHeight w:val="276"/>
                <w:tblCellSpacing w:w="0" w:type="dxa"/>
              </w:trPr>
              <w:tc>
                <w:tcPr>
                  <w:tcW w:w="0" w:type="auto"/>
                  <w:vMerge/>
                  <w:tcBorders>
                    <w:top w:val="single" w:sz="4" w:space="0" w:color="4472C4"/>
                    <w:left w:val="nil"/>
                    <w:bottom w:val="nil"/>
                    <w:right w:val="nil"/>
                  </w:tcBorders>
                  <w:vAlign w:val="center"/>
                  <w:hideMark/>
                </w:tcPr>
                <w:p w:rsidR="00A337D2" w:rsidRPr="000756E4" w:rsidRDefault="00A337D2" w:rsidP="00E12D94">
                  <w:pPr>
                    <w:contextualSpacing/>
                    <w:rPr>
                      <w:rFonts w:ascii="Arial" w:eastAsia="Times New Roman" w:hAnsi="Arial" w:cs="Arial"/>
                      <w:color w:val="000000"/>
                      <w:sz w:val="18"/>
                      <w:szCs w:val="18"/>
                      <w:lang w:eastAsia="es-CO"/>
                    </w:rPr>
                  </w:pPr>
                </w:p>
              </w:tc>
            </w:tr>
          </w:tbl>
          <w:p w:rsidR="00A337D2" w:rsidRPr="000756E4" w:rsidRDefault="00A337D2" w:rsidP="00E12D94">
            <w:pPr>
              <w:contextualSpacing/>
              <w:rPr>
                <w:rFonts w:ascii="Arial" w:eastAsia="Times New Roman" w:hAnsi="Arial" w:cs="Arial"/>
                <w:color w:val="000000"/>
                <w:sz w:val="22"/>
                <w:szCs w:val="22"/>
                <w:lang w:eastAsia="es-CO"/>
              </w:rPr>
            </w:pPr>
          </w:p>
        </w:tc>
        <w:tc>
          <w:tcPr>
            <w:tcW w:w="2274" w:type="dxa"/>
            <w:shd w:val="clear" w:color="000000" w:fill="FFFFFF"/>
            <w:vAlign w:val="center"/>
            <w:hideMark/>
          </w:tcPr>
          <w:p w:rsidR="00A337D2" w:rsidRPr="000756E4" w:rsidRDefault="00A337D2" w:rsidP="00E12D94">
            <w:pPr>
              <w:contextualSpacing/>
              <w:rPr>
                <w:rFonts w:ascii="Arial" w:eastAsia="Times New Roman" w:hAnsi="Arial" w:cs="Arial"/>
                <w:b/>
                <w:bCs/>
                <w:color w:val="000000"/>
                <w:sz w:val="16"/>
                <w:szCs w:val="16"/>
                <w:lang w:eastAsia="es-CO"/>
              </w:rPr>
            </w:pPr>
            <w:r w:rsidRPr="000756E4">
              <w:rPr>
                <w:rFonts w:ascii="Arial" w:eastAsia="Times New Roman" w:hAnsi="Arial" w:cs="Arial"/>
                <w:b/>
                <w:bCs/>
                <w:color w:val="000000"/>
                <w:sz w:val="16"/>
                <w:szCs w:val="16"/>
                <w:lang w:eastAsia="es-CO"/>
              </w:rPr>
              <w:t>Alcalde 2020-2023:</w:t>
            </w:r>
          </w:p>
        </w:tc>
        <w:tc>
          <w:tcPr>
            <w:tcW w:w="3018" w:type="dxa"/>
            <w:gridSpan w:val="4"/>
            <w:shd w:val="clear" w:color="000000" w:fill="FFFFFF"/>
            <w:vAlign w:val="center"/>
            <w:hideMark/>
          </w:tcPr>
          <w:p w:rsidR="00A337D2" w:rsidRPr="000756E4" w:rsidRDefault="00A337D2" w:rsidP="00E12D94">
            <w:pPr>
              <w:contextualSpacing/>
              <w:jc w:val="center"/>
              <w:rPr>
                <w:rFonts w:ascii="Arial" w:eastAsia="Times New Roman" w:hAnsi="Arial" w:cs="Arial"/>
                <w:color w:val="000000"/>
                <w:sz w:val="16"/>
                <w:szCs w:val="16"/>
                <w:lang w:eastAsia="es-CO"/>
              </w:rPr>
            </w:pPr>
            <w:r w:rsidRPr="000756E4">
              <w:rPr>
                <w:rFonts w:ascii="Arial" w:eastAsia="Times New Roman" w:hAnsi="Arial" w:cs="Arial"/>
                <w:color w:val="000000"/>
                <w:sz w:val="16"/>
                <w:szCs w:val="16"/>
                <w:lang w:eastAsia="es-CO"/>
              </w:rPr>
              <w:t>MAURO ALFONSO OLIVEROS GENES</w:t>
            </w:r>
          </w:p>
        </w:tc>
      </w:tr>
      <w:tr w:rsidR="00A337D2" w:rsidRPr="000756E4" w:rsidTr="00CF2EB7">
        <w:trPr>
          <w:trHeight w:val="324"/>
          <w:jc w:val="center"/>
        </w:trPr>
        <w:tc>
          <w:tcPr>
            <w:tcW w:w="5064" w:type="dxa"/>
            <w:vMerge/>
            <w:vAlign w:val="center"/>
            <w:hideMark/>
          </w:tcPr>
          <w:p w:rsidR="00A337D2" w:rsidRPr="000756E4" w:rsidRDefault="00A337D2" w:rsidP="00E12D94">
            <w:pPr>
              <w:contextualSpacing/>
              <w:rPr>
                <w:rFonts w:ascii="Arial" w:eastAsia="Times New Roman" w:hAnsi="Arial" w:cs="Arial"/>
                <w:color w:val="000000"/>
                <w:sz w:val="16"/>
                <w:szCs w:val="16"/>
                <w:lang w:eastAsia="es-CO"/>
              </w:rPr>
            </w:pPr>
          </w:p>
        </w:tc>
        <w:tc>
          <w:tcPr>
            <w:tcW w:w="743" w:type="dxa"/>
            <w:vMerge/>
            <w:vAlign w:val="center"/>
            <w:hideMark/>
          </w:tcPr>
          <w:p w:rsidR="00A337D2" w:rsidRPr="000756E4" w:rsidRDefault="00A337D2" w:rsidP="00E12D94">
            <w:pPr>
              <w:contextualSpacing/>
              <w:rPr>
                <w:rFonts w:ascii="Arial" w:eastAsia="Times New Roman" w:hAnsi="Arial" w:cs="Arial"/>
                <w:color w:val="000000"/>
                <w:sz w:val="22"/>
                <w:szCs w:val="22"/>
                <w:lang w:eastAsia="es-CO"/>
              </w:rPr>
            </w:pPr>
          </w:p>
        </w:tc>
        <w:tc>
          <w:tcPr>
            <w:tcW w:w="2274" w:type="dxa"/>
            <w:shd w:val="clear" w:color="000000" w:fill="FFFFFF"/>
            <w:vAlign w:val="center"/>
            <w:hideMark/>
          </w:tcPr>
          <w:p w:rsidR="00A337D2" w:rsidRPr="000756E4" w:rsidRDefault="00A337D2" w:rsidP="00E12D94">
            <w:pPr>
              <w:contextualSpacing/>
              <w:rPr>
                <w:rFonts w:ascii="Arial" w:eastAsia="Times New Roman" w:hAnsi="Arial" w:cs="Arial"/>
                <w:b/>
                <w:bCs/>
                <w:color w:val="000000"/>
                <w:sz w:val="16"/>
                <w:szCs w:val="16"/>
                <w:lang w:eastAsia="es-CO"/>
              </w:rPr>
            </w:pPr>
            <w:r w:rsidRPr="000756E4">
              <w:rPr>
                <w:rFonts w:ascii="Arial" w:eastAsia="Times New Roman" w:hAnsi="Arial" w:cs="Arial"/>
                <w:b/>
                <w:bCs/>
                <w:color w:val="000000"/>
                <w:sz w:val="16"/>
                <w:szCs w:val="16"/>
                <w:lang w:eastAsia="es-CO"/>
              </w:rPr>
              <w:t>Categoría Ley 617 de 2000:</w:t>
            </w:r>
          </w:p>
        </w:tc>
        <w:tc>
          <w:tcPr>
            <w:tcW w:w="3018" w:type="dxa"/>
            <w:gridSpan w:val="4"/>
            <w:shd w:val="clear" w:color="000000" w:fill="FFFFFF"/>
            <w:vAlign w:val="center"/>
            <w:hideMark/>
          </w:tcPr>
          <w:p w:rsidR="00A337D2" w:rsidRPr="000756E4" w:rsidRDefault="00A337D2" w:rsidP="00E12D94">
            <w:pPr>
              <w:contextualSpacing/>
              <w:jc w:val="center"/>
              <w:rPr>
                <w:rFonts w:ascii="Arial" w:eastAsia="Times New Roman" w:hAnsi="Arial" w:cs="Arial"/>
                <w:color w:val="000000"/>
                <w:sz w:val="16"/>
                <w:szCs w:val="16"/>
                <w:lang w:eastAsia="es-CO"/>
              </w:rPr>
            </w:pPr>
            <w:r w:rsidRPr="000756E4">
              <w:rPr>
                <w:rFonts w:ascii="Arial" w:eastAsia="Times New Roman" w:hAnsi="Arial" w:cs="Arial"/>
                <w:color w:val="000000"/>
                <w:sz w:val="16"/>
                <w:szCs w:val="16"/>
                <w:lang w:eastAsia="es-CO"/>
              </w:rPr>
              <w:t>6</w:t>
            </w:r>
          </w:p>
        </w:tc>
      </w:tr>
      <w:tr w:rsidR="00A337D2" w:rsidRPr="000756E4" w:rsidTr="00CF2EB7">
        <w:trPr>
          <w:trHeight w:val="324"/>
          <w:jc w:val="center"/>
        </w:trPr>
        <w:tc>
          <w:tcPr>
            <w:tcW w:w="5064" w:type="dxa"/>
            <w:vMerge/>
            <w:vAlign w:val="center"/>
            <w:hideMark/>
          </w:tcPr>
          <w:p w:rsidR="00A337D2" w:rsidRPr="000756E4" w:rsidRDefault="00A337D2" w:rsidP="00E12D94">
            <w:pPr>
              <w:contextualSpacing/>
              <w:rPr>
                <w:rFonts w:ascii="Arial" w:eastAsia="Times New Roman" w:hAnsi="Arial" w:cs="Arial"/>
                <w:color w:val="000000"/>
                <w:sz w:val="16"/>
                <w:szCs w:val="16"/>
                <w:lang w:eastAsia="es-CO"/>
              </w:rPr>
            </w:pPr>
          </w:p>
        </w:tc>
        <w:tc>
          <w:tcPr>
            <w:tcW w:w="743" w:type="dxa"/>
            <w:vMerge w:val="restart"/>
            <w:shd w:val="clear" w:color="000000" w:fill="FFFFFF"/>
            <w:vAlign w:val="center"/>
            <w:hideMark/>
          </w:tcPr>
          <w:p w:rsidR="00A337D2" w:rsidRPr="000756E4" w:rsidRDefault="00A337D2" w:rsidP="00E12D94">
            <w:pPr>
              <w:contextualSpacing/>
              <w:rPr>
                <w:rFonts w:ascii="Arial" w:eastAsia="Times New Roman" w:hAnsi="Arial" w:cs="Arial"/>
                <w:color w:val="000000"/>
                <w:sz w:val="18"/>
                <w:szCs w:val="18"/>
                <w:lang w:eastAsia="es-CO"/>
              </w:rPr>
            </w:pPr>
            <w:r w:rsidRPr="000756E4">
              <w:rPr>
                <w:rFonts w:ascii="Arial" w:eastAsia="Times New Roman" w:hAnsi="Arial" w:cs="Arial"/>
                <w:color w:val="000000"/>
                <w:sz w:val="18"/>
                <w:szCs w:val="18"/>
                <w:lang w:eastAsia="es-CO"/>
              </w:rPr>
              <w:t> </w:t>
            </w:r>
          </w:p>
        </w:tc>
        <w:tc>
          <w:tcPr>
            <w:tcW w:w="2274" w:type="dxa"/>
            <w:shd w:val="clear" w:color="000000" w:fill="FFFFFF"/>
            <w:vAlign w:val="center"/>
            <w:hideMark/>
          </w:tcPr>
          <w:p w:rsidR="00A337D2" w:rsidRPr="000756E4" w:rsidRDefault="00A337D2" w:rsidP="00E12D94">
            <w:pPr>
              <w:contextualSpacing/>
              <w:rPr>
                <w:rFonts w:ascii="Arial" w:eastAsia="Times New Roman" w:hAnsi="Arial" w:cs="Arial"/>
                <w:b/>
                <w:bCs/>
                <w:color w:val="000000"/>
                <w:sz w:val="16"/>
                <w:szCs w:val="16"/>
                <w:lang w:eastAsia="es-CO"/>
              </w:rPr>
            </w:pPr>
            <w:r w:rsidRPr="000756E4">
              <w:rPr>
                <w:rFonts w:ascii="Arial" w:eastAsia="Times New Roman" w:hAnsi="Arial" w:cs="Arial"/>
                <w:b/>
                <w:bCs/>
                <w:color w:val="000000"/>
                <w:sz w:val="16"/>
                <w:szCs w:val="16"/>
                <w:lang w:eastAsia="es-CO"/>
              </w:rPr>
              <w:t>Extensión (km</w:t>
            </w:r>
            <w:r w:rsidRPr="000756E4">
              <w:rPr>
                <w:rFonts w:ascii="Arial" w:eastAsia="Times New Roman" w:hAnsi="Arial" w:cs="Arial"/>
                <w:b/>
                <w:bCs/>
                <w:color w:val="000000"/>
                <w:sz w:val="16"/>
                <w:szCs w:val="16"/>
                <w:vertAlign w:val="superscript"/>
                <w:lang w:eastAsia="es-CO"/>
              </w:rPr>
              <w:t>2</w:t>
            </w:r>
            <w:r w:rsidRPr="000756E4">
              <w:rPr>
                <w:rFonts w:ascii="Arial" w:eastAsia="Times New Roman" w:hAnsi="Arial" w:cs="Arial"/>
                <w:b/>
                <w:bCs/>
                <w:color w:val="000000"/>
                <w:sz w:val="16"/>
                <w:szCs w:val="16"/>
                <w:lang w:eastAsia="es-CO"/>
              </w:rPr>
              <w:t xml:space="preserve">): </w:t>
            </w:r>
          </w:p>
        </w:tc>
        <w:tc>
          <w:tcPr>
            <w:tcW w:w="3018" w:type="dxa"/>
            <w:gridSpan w:val="4"/>
            <w:shd w:val="clear" w:color="000000" w:fill="FFFFFF"/>
            <w:vAlign w:val="center"/>
            <w:hideMark/>
          </w:tcPr>
          <w:p w:rsidR="00A337D2" w:rsidRPr="000756E4" w:rsidRDefault="00A337D2" w:rsidP="00E12D94">
            <w:pPr>
              <w:contextualSpacing/>
              <w:jc w:val="center"/>
              <w:rPr>
                <w:rFonts w:ascii="Arial" w:eastAsia="Times New Roman" w:hAnsi="Arial" w:cs="Arial"/>
                <w:color w:val="000000"/>
                <w:sz w:val="16"/>
                <w:szCs w:val="16"/>
                <w:lang w:eastAsia="es-CO"/>
              </w:rPr>
            </w:pPr>
            <w:r w:rsidRPr="000756E4">
              <w:rPr>
                <w:rFonts w:ascii="Arial" w:eastAsia="Times New Roman" w:hAnsi="Arial" w:cs="Arial"/>
                <w:color w:val="000000"/>
                <w:sz w:val="16"/>
                <w:szCs w:val="16"/>
                <w:lang w:eastAsia="es-CO"/>
              </w:rPr>
              <w:t>318</w:t>
            </w:r>
          </w:p>
        </w:tc>
      </w:tr>
      <w:tr w:rsidR="00A337D2" w:rsidRPr="000756E4" w:rsidTr="00CF2EB7">
        <w:trPr>
          <w:trHeight w:val="324"/>
          <w:jc w:val="center"/>
        </w:trPr>
        <w:tc>
          <w:tcPr>
            <w:tcW w:w="5064" w:type="dxa"/>
            <w:vMerge/>
            <w:vAlign w:val="center"/>
            <w:hideMark/>
          </w:tcPr>
          <w:p w:rsidR="00A337D2" w:rsidRPr="000756E4" w:rsidRDefault="00A337D2" w:rsidP="00E12D94">
            <w:pPr>
              <w:contextualSpacing/>
              <w:rPr>
                <w:rFonts w:ascii="Arial" w:eastAsia="Times New Roman" w:hAnsi="Arial" w:cs="Arial"/>
                <w:color w:val="000000"/>
                <w:sz w:val="16"/>
                <w:szCs w:val="16"/>
                <w:lang w:eastAsia="es-CO"/>
              </w:rPr>
            </w:pPr>
          </w:p>
        </w:tc>
        <w:tc>
          <w:tcPr>
            <w:tcW w:w="743" w:type="dxa"/>
            <w:vMerge/>
            <w:vAlign w:val="center"/>
            <w:hideMark/>
          </w:tcPr>
          <w:p w:rsidR="00A337D2" w:rsidRPr="000756E4" w:rsidRDefault="00A337D2" w:rsidP="00E12D94">
            <w:pPr>
              <w:contextualSpacing/>
              <w:rPr>
                <w:rFonts w:ascii="Arial" w:eastAsia="Times New Roman" w:hAnsi="Arial" w:cs="Arial"/>
                <w:color w:val="000000"/>
                <w:sz w:val="18"/>
                <w:szCs w:val="18"/>
                <w:lang w:eastAsia="es-CO"/>
              </w:rPr>
            </w:pPr>
          </w:p>
        </w:tc>
        <w:tc>
          <w:tcPr>
            <w:tcW w:w="2274" w:type="dxa"/>
            <w:shd w:val="clear" w:color="000000" w:fill="FFFFFF"/>
            <w:vAlign w:val="center"/>
            <w:hideMark/>
          </w:tcPr>
          <w:p w:rsidR="00A337D2" w:rsidRPr="000756E4" w:rsidRDefault="00A337D2" w:rsidP="00E12D94">
            <w:pPr>
              <w:contextualSpacing/>
              <w:rPr>
                <w:rFonts w:ascii="Arial" w:eastAsia="Times New Roman" w:hAnsi="Arial" w:cs="Arial"/>
                <w:b/>
                <w:bCs/>
                <w:color w:val="000000"/>
                <w:sz w:val="16"/>
                <w:szCs w:val="16"/>
                <w:lang w:eastAsia="es-CO"/>
              </w:rPr>
            </w:pPr>
            <w:r w:rsidRPr="000756E4">
              <w:rPr>
                <w:rFonts w:ascii="Arial" w:eastAsia="Times New Roman" w:hAnsi="Arial" w:cs="Arial"/>
                <w:b/>
                <w:bCs/>
                <w:color w:val="000000"/>
                <w:sz w:val="16"/>
                <w:szCs w:val="16"/>
                <w:lang w:eastAsia="es-CO"/>
              </w:rPr>
              <w:t>Número de resguardos indígenas:</w:t>
            </w:r>
          </w:p>
        </w:tc>
        <w:tc>
          <w:tcPr>
            <w:tcW w:w="3018" w:type="dxa"/>
            <w:gridSpan w:val="4"/>
            <w:shd w:val="clear" w:color="000000" w:fill="FFFFFF"/>
            <w:vAlign w:val="center"/>
            <w:hideMark/>
          </w:tcPr>
          <w:p w:rsidR="00A337D2" w:rsidRPr="000756E4" w:rsidRDefault="00A337D2" w:rsidP="00E12D94">
            <w:pPr>
              <w:contextualSpacing/>
              <w:jc w:val="center"/>
              <w:rPr>
                <w:rFonts w:ascii="Arial" w:eastAsia="Times New Roman" w:hAnsi="Arial" w:cs="Arial"/>
                <w:color w:val="000000"/>
                <w:sz w:val="16"/>
                <w:szCs w:val="16"/>
                <w:lang w:eastAsia="es-CO"/>
              </w:rPr>
            </w:pPr>
            <w:r w:rsidRPr="000756E4">
              <w:rPr>
                <w:rFonts w:ascii="Arial" w:eastAsia="Times New Roman" w:hAnsi="Arial" w:cs="Arial"/>
                <w:color w:val="000000"/>
                <w:sz w:val="16"/>
                <w:szCs w:val="16"/>
                <w:lang w:eastAsia="es-CO"/>
              </w:rPr>
              <w:t>0</w:t>
            </w:r>
          </w:p>
        </w:tc>
      </w:tr>
      <w:tr w:rsidR="00A2396D" w:rsidRPr="000756E4" w:rsidTr="00A2396D">
        <w:trPr>
          <w:trHeight w:val="281"/>
          <w:jc w:val="center"/>
        </w:trPr>
        <w:tc>
          <w:tcPr>
            <w:tcW w:w="5064" w:type="dxa"/>
            <w:vMerge/>
            <w:vAlign w:val="center"/>
            <w:hideMark/>
          </w:tcPr>
          <w:p w:rsidR="00A2396D" w:rsidRPr="000756E4" w:rsidRDefault="00A2396D" w:rsidP="00E12D94">
            <w:pPr>
              <w:contextualSpacing/>
              <w:rPr>
                <w:rFonts w:ascii="Arial" w:eastAsia="Times New Roman" w:hAnsi="Arial" w:cs="Arial"/>
                <w:color w:val="000000"/>
                <w:sz w:val="16"/>
                <w:szCs w:val="16"/>
                <w:lang w:eastAsia="es-CO"/>
              </w:rPr>
            </w:pPr>
          </w:p>
        </w:tc>
        <w:tc>
          <w:tcPr>
            <w:tcW w:w="743" w:type="dxa"/>
            <w:vMerge w:val="restart"/>
            <w:shd w:val="clear" w:color="000000" w:fill="FFFFFF"/>
            <w:vAlign w:val="center"/>
            <w:hideMark/>
          </w:tcPr>
          <w:p w:rsidR="00A2396D" w:rsidRPr="000756E4" w:rsidRDefault="00A2396D" w:rsidP="00E12D94">
            <w:pPr>
              <w:contextualSpacing/>
              <w:rPr>
                <w:rFonts w:ascii="Arial" w:eastAsia="Times New Roman" w:hAnsi="Arial" w:cs="Arial"/>
                <w:color w:val="000000"/>
                <w:sz w:val="18"/>
                <w:szCs w:val="18"/>
                <w:lang w:eastAsia="es-CO"/>
              </w:rPr>
            </w:pPr>
            <w:r w:rsidRPr="000756E4">
              <w:rPr>
                <w:rFonts w:ascii="Arial" w:eastAsia="Times New Roman" w:hAnsi="Arial" w:cs="Arial"/>
                <w:color w:val="000000"/>
                <w:sz w:val="18"/>
                <w:szCs w:val="18"/>
                <w:lang w:eastAsia="es-CO"/>
              </w:rPr>
              <w:t> </w:t>
            </w:r>
          </w:p>
        </w:tc>
        <w:tc>
          <w:tcPr>
            <w:tcW w:w="2274" w:type="dxa"/>
            <w:vMerge w:val="restart"/>
            <w:shd w:val="clear" w:color="000000" w:fill="FFFFFF"/>
            <w:noWrap/>
            <w:hideMark/>
          </w:tcPr>
          <w:p w:rsidR="00A2396D" w:rsidRPr="000756E4" w:rsidRDefault="00A2396D" w:rsidP="00E12D94">
            <w:pPr>
              <w:contextualSpacing/>
              <w:rPr>
                <w:rFonts w:ascii="Arial" w:eastAsia="Times New Roman" w:hAnsi="Arial" w:cs="Arial"/>
                <w:color w:val="000000"/>
                <w:sz w:val="22"/>
                <w:szCs w:val="22"/>
                <w:lang w:eastAsia="es-CO"/>
              </w:rPr>
            </w:pPr>
          </w:p>
          <w:p w:rsidR="00A2396D" w:rsidRPr="000756E4" w:rsidRDefault="00A2396D" w:rsidP="00E12D94">
            <w:pPr>
              <w:contextualSpacing/>
              <w:rPr>
                <w:rFonts w:ascii="Arial" w:eastAsia="Times New Roman" w:hAnsi="Arial" w:cs="Arial"/>
                <w:color w:val="000000"/>
                <w:sz w:val="22"/>
                <w:szCs w:val="22"/>
                <w:lang w:eastAsia="es-CO"/>
              </w:rPr>
            </w:pPr>
            <w:r w:rsidRPr="000756E4">
              <w:rPr>
                <w:rFonts w:ascii="Arial" w:eastAsia="Times New Roman" w:hAnsi="Arial" w:cs="Arial"/>
                <w:b/>
                <w:bCs/>
                <w:color w:val="000000"/>
                <w:sz w:val="16"/>
                <w:szCs w:val="16"/>
                <w:lang w:eastAsia="es-CO"/>
              </w:rPr>
              <w:t>Población 2021:</w:t>
            </w:r>
          </w:p>
        </w:tc>
        <w:tc>
          <w:tcPr>
            <w:tcW w:w="630" w:type="dxa"/>
            <w:shd w:val="clear" w:color="000000" w:fill="FFFFFF"/>
            <w:vAlign w:val="center"/>
            <w:hideMark/>
          </w:tcPr>
          <w:p w:rsidR="00A2396D" w:rsidRPr="000756E4" w:rsidRDefault="00A2396D" w:rsidP="00E12D94">
            <w:pPr>
              <w:contextualSpacing/>
              <w:jc w:val="center"/>
              <w:rPr>
                <w:rFonts w:ascii="Arial" w:eastAsia="Times New Roman" w:hAnsi="Arial" w:cs="Arial"/>
                <w:b/>
                <w:bCs/>
                <w:color w:val="7F7F7F"/>
                <w:sz w:val="16"/>
                <w:szCs w:val="16"/>
                <w:lang w:eastAsia="es-CO"/>
              </w:rPr>
            </w:pPr>
            <w:r w:rsidRPr="000756E4">
              <w:rPr>
                <w:rFonts w:ascii="Arial" w:eastAsia="Times New Roman" w:hAnsi="Arial" w:cs="Arial"/>
                <w:b/>
                <w:bCs/>
                <w:color w:val="7F7F7F"/>
                <w:sz w:val="16"/>
                <w:szCs w:val="16"/>
                <w:lang w:eastAsia="es-CO"/>
              </w:rPr>
              <w:t>Total</w:t>
            </w:r>
          </w:p>
        </w:tc>
        <w:tc>
          <w:tcPr>
            <w:tcW w:w="1257" w:type="dxa"/>
            <w:gridSpan w:val="2"/>
            <w:shd w:val="clear" w:color="000000" w:fill="FFFFFF"/>
            <w:vAlign w:val="center"/>
            <w:hideMark/>
          </w:tcPr>
          <w:p w:rsidR="00A2396D" w:rsidRPr="000756E4" w:rsidRDefault="00A2396D" w:rsidP="00E12D94">
            <w:pPr>
              <w:contextualSpacing/>
              <w:jc w:val="center"/>
              <w:rPr>
                <w:rFonts w:ascii="Arial" w:eastAsia="Times New Roman" w:hAnsi="Arial" w:cs="Arial"/>
                <w:b/>
                <w:bCs/>
                <w:color w:val="7F7F7F"/>
                <w:sz w:val="16"/>
                <w:szCs w:val="16"/>
                <w:lang w:eastAsia="es-CO"/>
              </w:rPr>
            </w:pPr>
            <w:r w:rsidRPr="000756E4">
              <w:rPr>
                <w:rFonts w:ascii="Arial" w:eastAsia="Times New Roman" w:hAnsi="Arial" w:cs="Arial"/>
                <w:b/>
                <w:bCs/>
                <w:color w:val="7F7F7F"/>
                <w:sz w:val="16"/>
                <w:szCs w:val="16"/>
                <w:lang w:eastAsia="es-CO"/>
              </w:rPr>
              <w:t>Urbana</w:t>
            </w:r>
          </w:p>
        </w:tc>
        <w:tc>
          <w:tcPr>
            <w:tcW w:w="1131" w:type="dxa"/>
            <w:shd w:val="clear" w:color="000000" w:fill="FFFFFF"/>
            <w:vAlign w:val="center"/>
            <w:hideMark/>
          </w:tcPr>
          <w:p w:rsidR="00A2396D" w:rsidRPr="000756E4" w:rsidRDefault="00A2396D" w:rsidP="00E12D94">
            <w:pPr>
              <w:contextualSpacing/>
              <w:jc w:val="center"/>
              <w:rPr>
                <w:rFonts w:ascii="Arial" w:eastAsia="Times New Roman" w:hAnsi="Arial" w:cs="Arial"/>
                <w:b/>
                <w:bCs/>
                <w:color w:val="7F7F7F"/>
                <w:sz w:val="16"/>
                <w:szCs w:val="16"/>
                <w:lang w:eastAsia="es-CO"/>
              </w:rPr>
            </w:pPr>
            <w:r w:rsidRPr="000756E4">
              <w:rPr>
                <w:rFonts w:ascii="Arial" w:eastAsia="Times New Roman" w:hAnsi="Arial" w:cs="Arial"/>
                <w:b/>
                <w:bCs/>
                <w:color w:val="7F7F7F"/>
                <w:sz w:val="16"/>
                <w:szCs w:val="16"/>
                <w:lang w:eastAsia="es-CO"/>
              </w:rPr>
              <w:t>Rural</w:t>
            </w:r>
          </w:p>
        </w:tc>
      </w:tr>
      <w:tr w:rsidR="00A2396D" w:rsidRPr="000756E4" w:rsidTr="00CF2EB7">
        <w:trPr>
          <w:trHeight w:val="281"/>
          <w:jc w:val="center"/>
        </w:trPr>
        <w:tc>
          <w:tcPr>
            <w:tcW w:w="5064" w:type="dxa"/>
            <w:vMerge/>
            <w:vAlign w:val="center"/>
            <w:hideMark/>
          </w:tcPr>
          <w:p w:rsidR="00A2396D" w:rsidRPr="000756E4" w:rsidRDefault="00A2396D" w:rsidP="00E12D94">
            <w:pPr>
              <w:contextualSpacing/>
              <w:rPr>
                <w:rFonts w:ascii="Arial" w:eastAsia="Times New Roman" w:hAnsi="Arial" w:cs="Arial"/>
                <w:color w:val="000000"/>
                <w:sz w:val="16"/>
                <w:szCs w:val="16"/>
                <w:lang w:eastAsia="es-CO"/>
              </w:rPr>
            </w:pPr>
          </w:p>
        </w:tc>
        <w:tc>
          <w:tcPr>
            <w:tcW w:w="743" w:type="dxa"/>
            <w:vMerge/>
            <w:vAlign w:val="center"/>
            <w:hideMark/>
          </w:tcPr>
          <w:p w:rsidR="00A2396D" w:rsidRPr="000756E4" w:rsidRDefault="00A2396D" w:rsidP="00E12D94">
            <w:pPr>
              <w:contextualSpacing/>
              <w:rPr>
                <w:rFonts w:ascii="Arial" w:eastAsia="Times New Roman" w:hAnsi="Arial" w:cs="Arial"/>
                <w:color w:val="000000"/>
                <w:sz w:val="18"/>
                <w:szCs w:val="18"/>
                <w:lang w:eastAsia="es-CO"/>
              </w:rPr>
            </w:pPr>
          </w:p>
        </w:tc>
        <w:tc>
          <w:tcPr>
            <w:tcW w:w="2274" w:type="dxa"/>
            <w:vMerge/>
            <w:shd w:val="clear" w:color="000000" w:fill="FFFFFF"/>
            <w:vAlign w:val="center"/>
            <w:hideMark/>
          </w:tcPr>
          <w:p w:rsidR="00A2396D" w:rsidRPr="000756E4" w:rsidRDefault="00A2396D" w:rsidP="00E12D94">
            <w:pPr>
              <w:contextualSpacing/>
              <w:rPr>
                <w:rFonts w:ascii="Arial" w:eastAsia="Times New Roman" w:hAnsi="Arial" w:cs="Arial"/>
                <w:b/>
                <w:bCs/>
                <w:color w:val="000000"/>
                <w:sz w:val="16"/>
                <w:szCs w:val="16"/>
                <w:lang w:eastAsia="es-CO"/>
              </w:rPr>
            </w:pPr>
          </w:p>
        </w:tc>
        <w:tc>
          <w:tcPr>
            <w:tcW w:w="630" w:type="dxa"/>
            <w:shd w:val="clear" w:color="000000" w:fill="FFFFFF"/>
            <w:vAlign w:val="center"/>
            <w:hideMark/>
          </w:tcPr>
          <w:p w:rsidR="00A2396D" w:rsidRPr="000756E4" w:rsidRDefault="00A2396D" w:rsidP="00E12D94">
            <w:pPr>
              <w:contextualSpacing/>
              <w:jc w:val="center"/>
              <w:rPr>
                <w:rFonts w:ascii="Arial" w:eastAsia="Times New Roman" w:hAnsi="Arial" w:cs="Arial"/>
                <w:color w:val="000000"/>
                <w:sz w:val="16"/>
                <w:szCs w:val="16"/>
                <w:lang w:eastAsia="es-CO"/>
              </w:rPr>
            </w:pPr>
            <w:r w:rsidRPr="000756E4">
              <w:rPr>
                <w:rFonts w:ascii="Arial" w:eastAsia="Times New Roman" w:hAnsi="Arial" w:cs="Arial"/>
                <w:color w:val="000000"/>
                <w:sz w:val="16"/>
                <w:szCs w:val="16"/>
                <w:lang w:eastAsia="es-CO"/>
              </w:rPr>
              <w:t>37.378</w:t>
            </w:r>
          </w:p>
        </w:tc>
        <w:tc>
          <w:tcPr>
            <w:tcW w:w="1257" w:type="dxa"/>
            <w:gridSpan w:val="2"/>
            <w:shd w:val="clear" w:color="000000" w:fill="FFFFFF"/>
            <w:vAlign w:val="center"/>
            <w:hideMark/>
          </w:tcPr>
          <w:p w:rsidR="00A2396D" w:rsidRPr="000756E4" w:rsidRDefault="00A2396D" w:rsidP="00E12D94">
            <w:pPr>
              <w:contextualSpacing/>
              <w:jc w:val="center"/>
              <w:rPr>
                <w:rFonts w:ascii="Arial" w:eastAsia="Times New Roman" w:hAnsi="Arial" w:cs="Arial"/>
                <w:color w:val="000000"/>
                <w:sz w:val="16"/>
                <w:szCs w:val="16"/>
                <w:lang w:eastAsia="es-CO"/>
              </w:rPr>
            </w:pPr>
            <w:r w:rsidRPr="000756E4">
              <w:rPr>
                <w:rFonts w:ascii="Arial" w:eastAsia="Times New Roman" w:hAnsi="Arial" w:cs="Arial"/>
                <w:color w:val="000000"/>
                <w:sz w:val="16"/>
                <w:szCs w:val="16"/>
                <w:lang w:eastAsia="es-CO"/>
              </w:rPr>
              <w:t>9.007</w:t>
            </w:r>
          </w:p>
        </w:tc>
        <w:tc>
          <w:tcPr>
            <w:tcW w:w="1131" w:type="dxa"/>
            <w:shd w:val="clear" w:color="000000" w:fill="FFFFFF"/>
            <w:vAlign w:val="center"/>
            <w:hideMark/>
          </w:tcPr>
          <w:p w:rsidR="00A2396D" w:rsidRPr="000756E4" w:rsidRDefault="00A2396D" w:rsidP="00E12D94">
            <w:pPr>
              <w:contextualSpacing/>
              <w:jc w:val="center"/>
              <w:rPr>
                <w:rFonts w:ascii="Arial" w:eastAsia="Times New Roman" w:hAnsi="Arial" w:cs="Arial"/>
                <w:color w:val="000000"/>
                <w:sz w:val="16"/>
                <w:szCs w:val="16"/>
                <w:lang w:eastAsia="es-CO"/>
              </w:rPr>
            </w:pPr>
            <w:r w:rsidRPr="000756E4">
              <w:rPr>
                <w:rFonts w:ascii="Arial" w:eastAsia="Times New Roman" w:hAnsi="Arial" w:cs="Arial"/>
                <w:color w:val="000000"/>
                <w:sz w:val="16"/>
                <w:szCs w:val="16"/>
                <w:lang w:eastAsia="es-CO"/>
              </w:rPr>
              <w:t>28.371</w:t>
            </w:r>
          </w:p>
        </w:tc>
      </w:tr>
      <w:tr w:rsidR="00A337D2" w:rsidRPr="000756E4" w:rsidTr="00CF2EB7">
        <w:trPr>
          <w:trHeight w:val="281"/>
          <w:jc w:val="center"/>
        </w:trPr>
        <w:tc>
          <w:tcPr>
            <w:tcW w:w="5064" w:type="dxa"/>
            <w:vMerge/>
            <w:vAlign w:val="center"/>
            <w:hideMark/>
          </w:tcPr>
          <w:p w:rsidR="00A337D2" w:rsidRPr="000756E4" w:rsidRDefault="00A337D2" w:rsidP="00E12D94">
            <w:pPr>
              <w:contextualSpacing/>
              <w:rPr>
                <w:rFonts w:ascii="Arial" w:eastAsia="Times New Roman" w:hAnsi="Arial" w:cs="Arial"/>
                <w:color w:val="000000"/>
                <w:sz w:val="16"/>
                <w:szCs w:val="16"/>
                <w:lang w:eastAsia="es-CO"/>
              </w:rPr>
            </w:pPr>
          </w:p>
        </w:tc>
        <w:tc>
          <w:tcPr>
            <w:tcW w:w="743" w:type="dxa"/>
            <w:vMerge/>
            <w:vAlign w:val="center"/>
            <w:hideMark/>
          </w:tcPr>
          <w:p w:rsidR="00A337D2" w:rsidRPr="000756E4" w:rsidRDefault="00A337D2" w:rsidP="00E12D94">
            <w:pPr>
              <w:contextualSpacing/>
              <w:rPr>
                <w:rFonts w:ascii="Arial" w:eastAsia="Times New Roman" w:hAnsi="Arial" w:cs="Arial"/>
                <w:color w:val="000000"/>
                <w:sz w:val="18"/>
                <w:szCs w:val="18"/>
                <w:lang w:eastAsia="es-CO"/>
              </w:rPr>
            </w:pPr>
          </w:p>
        </w:tc>
        <w:tc>
          <w:tcPr>
            <w:tcW w:w="2274" w:type="dxa"/>
            <w:shd w:val="clear" w:color="000000" w:fill="FFFFFF"/>
            <w:vAlign w:val="center"/>
            <w:hideMark/>
          </w:tcPr>
          <w:p w:rsidR="00A337D2" w:rsidRPr="000756E4" w:rsidRDefault="00A337D2" w:rsidP="00E12D94">
            <w:pPr>
              <w:contextualSpacing/>
              <w:rPr>
                <w:rFonts w:ascii="Arial" w:eastAsia="Times New Roman" w:hAnsi="Arial" w:cs="Arial"/>
                <w:b/>
                <w:bCs/>
                <w:color w:val="000000"/>
                <w:sz w:val="16"/>
                <w:szCs w:val="16"/>
                <w:lang w:eastAsia="es-CO"/>
              </w:rPr>
            </w:pPr>
            <w:r w:rsidRPr="000756E4">
              <w:rPr>
                <w:rFonts w:ascii="Arial" w:eastAsia="Times New Roman" w:hAnsi="Arial" w:cs="Arial"/>
                <w:b/>
                <w:bCs/>
                <w:color w:val="000000"/>
                <w:sz w:val="16"/>
                <w:szCs w:val="16"/>
                <w:lang w:eastAsia="es-CO"/>
              </w:rPr>
              <w:t>Población 5-17 años 2021:</w:t>
            </w:r>
          </w:p>
        </w:tc>
        <w:tc>
          <w:tcPr>
            <w:tcW w:w="3018" w:type="dxa"/>
            <w:gridSpan w:val="4"/>
            <w:shd w:val="clear" w:color="000000" w:fill="FFFFFF"/>
            <w:vAlign w:val="center"/>
            <w:hideMark/>
          </w:tcPr>
          <w:p w:rsidR="00A337D2" w:rsidRPr="000756E4" w:rsidRDefault="00A337D2" w:rsidP="00E12D94">
            <w:pPr>
              <w:contextualSpacing/>
              <w:jc w:val="center"/>
              <w:rPr>
                <w:rFonts w:ascii="Arial" w:eastAsia="Times New Roman" w:hAnsi="Arial" w:cs="Arial"/>
                <w:color w:val="000000"/>
                <w:sz w:val="16"/>
                <w:szCs w:val="16"/>
                <w:lang w:eastAsia="es-CO"/>
              </w:rPr>
            </w:pPr>
            <w:r w:rsidRPr="000756E4">
              <w:rPr>
                <w:rFonts w:ascii="Arial" w:eastAsia="Times New Roman" w:hAnsi="Arial" w:cs="Arial"/>
                <w:color w:val="000000"/>
                <w:sz w:val="16"/>
                <w:szCs w:val="16"/>
                <w:lang w:eastAsia="es-CO"/>
              </w:rPr>
              <w:t>8.957</w:t>
            </w:r>
          </w:p>
        </w:tc>
      </w:tr>
      <w:tr w:rsidR="00A337D2" w:rsidRPr="000756E4" w:rsidTr="00CF2EB7">
        <w:trPr>
          <w:trHeight w:val="281"/>
          <w:jc w:val="center"/>
        </w:trPr>
        <w:tc>
          <w:tcPr>
            <w:tcW w:w="5064" w:type="dxa"/>
            <w:vMerge/>
            <w:vAlign w:val="center"/>
            <w:hideMark/>
          </w:tcPr>
          <w:p w:rsidR="00A337D2" w:rsidRPr="000756E4" w:rsidRDefault="00A337D2" w:rsidP="00E12D94">
            <w:pPr>
              <w:contextualSpacing/>
              <w:rPr>
                <w:rFonts w:ascii="Arial" w:eastAsia="Times New Roman" w:hAnsi="Arial" w:cs="Arial"/>
                <w:color w:val="000000"/>
                <w:sz w:val="16"/>
                <w:szCs w:val="16"/>
                <w:lang w:eastAsia="es-CO"/>
              </w:rPr>
            </w:pPr>
          </w:p>
        </w:tc>
        <w:tc>
          <w:tcPr>
            <w:tcW w:w="743" w:type="dxa"/>
            <w:vMerge w:val="restart"/>
            <w:shd w:val="clear" w:color="000000" w:fill="FFFFFF"/>
            <w:hideMark/>
          </w:tcPr>
          <w:p w:rsidR="00A337D2" w:rsidRPr="000756E4" w:rsidRDefault="00A337D2" w:rsidP="00E12D94">
            <w:pPr>
              <w:contextualSpacing/>
              <w:rPr>
                <w:rFonts w:ascii="Arial" w:eastAsia="Times New Roman" w:hAnsi="Arial" w:cs="Arial"/>
                <w:color w:val="000000"/>
                <w:sz w:val="18"/>
                <w:szCs w:val="18"/>
                <w:lang w:eastAsia="es-CO"/>
              </w:rPr>
            </w:pPr>
            <w:r w:rsidRPr="000756E4">
              <w:rPr>
                <w:rFonts w:ascii="Arial" w:eastAsia="Times New Roman" w:hAnsi="Arial" w:cs="Arial"/>
                <w:color w:val="000000"/>
                <w:sz w:val="18"/>
                <w:szCs w:val="18"/>
                <w:lang w:eastAsia="es-CO"/>
              </w:rPr>
              <w:t> </w:t>
            </w:r>
          </w:p>
        </w:tc>
        <w:tc>
          <w:tcPr>
            <w:tcW w:w="2274" w:type="dxa"/>
            <w:shd w:val="clear" w:color="000000" w:fill="FFFFFF"/>
            <w:vAlign w:val="center"/>
            <w:hideMark/>
          </w:tcPr>
          <w:p w:rsidR="00A337D2" w:rsidRPr="000756E4" w:rsidRDefault="00A337D2" w:rsidP="00E12D94">
            <w:pPr>
              <w:contextualSpacing/>
              <w:rPr>
                <w:rFonts w:ascii="Arial" w:eastAsia="Times New Roman" w:hAnsi="Arial" w:cs="Arial"/>
                <w:b/>
                <w:bCs/>
                <w:color w:val="000000"/>
                <w:sz w:val="16"/>
                <w:szCs w:val="16"/>
                <w:lang w:eastAsia="es-CO"/>
              </w:rPr>
            </w:pPr>
            <w:r w:rsidRPr="000756E4">
              <w:rPr>
                <w:rFonts w:ascii="Arial" w:eastAsia="Times New Roman" w:hAnsi="Arial" w:cs="Arial"/>
                <w:b/>
                <w:bCs/>
                <w:color w:val="000000"/>
                <w:sz w:val="16"/>
                <w:szCs w:val="16"/>
                <w:lang w:eastAsia="es-CO"/>
              </w:rPr>
              <w:t>AESGPAE 2021 (pesos):</w:t>
            </w:r>
          </w:p>
        </w:tc>
        <w:tc>
          <w:tcPr>
            <w:tcW w:w="3018" w:type="dxa"/>
            <w:gridSpan w:val="4"/>
            <w:shd w:val="clear" w:color="000000" w:fill="FFFFFF"/>
            <w:vAlign w:val="center"/>
            <w:hideMark/>
          </w:tcPr>
          <w:p w:rsidR="00A337D2" w:rsidRPr="000756E4" w:rsidRDefault="00A337D2" w:rsidP="00E12D94">
            <w:pPr>
              <w:contextualSpacing/>
              <w:jc w:val="center"/>
              <w:rPr>
                <w:rFonts w:ascii="Arial" w:eastAsia="Times New Roman" w:hAnsi="Arial" w:cs="Arial"/>
                <w:color w:val="000000"/>
                <w:sz w:val="16"/>
                <w:szCs w:val="16"/>
                <w:lang w:eastAsia="es-CO"/>
              </w:rPr>
            </w:pPr>
            <w:r w:rsidRPr="000756E4">
              <w:rPr>
                <w:rFonts w:ascii="Arial" w:eastAsia="Times New Roman" w:hAnsi="Arial" w:cs="Arial"/>
                <w:color w:val="000000"/>
                <w:sz w:val="16"/>
                <w:szCs w:val="16"/>
                <w:lang w:eastAsia="es-CO"/>
              </w:rPr>
              <w:t>$437.258.988</w:t>
            </w:r>
          </w:p>
        </w:tc>
      </w:tr>
      <w:tr w:rsidR="00A337D2" w:rsidRPr="000756E4" w:rsidTr="00CF2EB7">
        <w:trPr>
          <w:trHeight w:val="281"/>
          <w:jc w:val="center"/>
        </w:trPr>
        <w:tc>
          <w:tcPr>
            <w:tcW w:w="5064" w:type="dxa"/>
            <w:vMerge/>
            <w:vAlign w:val="center"/>
          </w:tcPr>
          <w:p w:rsidR="00A337D2" w:rsidRPr="000756E4" w:rsidRDefault="00A337D2" w:rsidP="00E12D94">
            <w:pPr>
              <w:contextualSpacing/>
              <w:rPr>
                <w:rFonts w:ascii="Arial" w:eastAsia="Times New Roman" w:hAnsi="Arial" w:cs="Arial"/>
                <w:color w:val="000000"/>
                <w:sz w:val="16"/>
                <w:szCs w:val="16"/>
                <w:lang w:eastAsia="es-CO"/>
              </w:rPr>
            </w:pPr>
          </w:p>
        </w:tc>
        <w:tc>
          <w:tcPr>
            <w:tcW w:w="743" w:type="dxa"/>
            <w:vMerge/>
            <w:shd w:val="clear" w:color="000000" w:fill="FFFFFF"/>
          </w:tcPr>
          <w:p w:rsidR="00A337D2" w:rsidRPr="000756E4" w:rsidRDefault="00A337D2" w:rsidP="00E12D94">
            <w:pPr>
              <w:contextualSpacing/>
              <w:rPr>
                <w:rFonts w:ascii="Arial" w:eastAsia="Times New Roman" w:hAnsi="Arial" w:cs="Arial"/>
                <w:color w:val="000000"/>
                <w:sz w:val="18"/>
                <w:szCs w:val="18"/>
                <w:lang w:eastAsia="es-CO"/>
              </w:rPr>
            </w:pPr>
          </w:p>
        </w:tc>
        <w:tc>
          <w:tcPr>
            <w:tcW w:w="2274" w:type="dxa"/>
            <w:shd w:val="clear" w:color="000000" w:fill="FFFFFF"/>
            <w:vAlign w:val="center"/>
          </w:tcPr>
          <w:p w:rsidR="00A337D2" w:rsidRPr="000756E4" w:rsidRDefault="00A337D2" w:rsidP="00E12D94">
            <w:pPr>
              <w:contextualSpacing/>
              <w:rPr>
                <w:rFonts w:ascii="Arial" w:eastAsia="Times New Roman" w:hAnsi="Arial" w:cs="Arial"/>
                <w:b/>
                <w:bCs/>
                <w:color w:val="000000"/>
                <w:sz w:val="16"/>
                <w:szCs w:val="16"/>
                <w:lang w:eastAsia="es-CO"/>
              </w:rPr>
            </w:pPr>
            <w:r w:rsidRPr="000756E4">
              <w:rPr>
                <w:rFonts w:ascii="Arial" w:eastAsia="Times New Roman" w:hAnsi="Arial" w:cs="Arial"/>
                <w:b/>
                <w:bCs/>
                <w:color w:val="000000"/>
                <w:sz w:val="16"/>
                <w:szCs w:val="16"/>
                <w:lang w:val="es-CO" w:eastAsia="es-CO"/>
              </w:rPr>
              <w:t>Inversión AESGPAE 2021:</w:t>
            </w:r>
          </w:p>
        </w:tc>
        <w:tc>
          <w:tcPr>
            <w:tcW w:w="3018" w:type="dxa"/>
            <w:gridSpan w:val="4"/>
            <w:shd w:val="clear" w:color="000000" w:fill="FFFFFF"/>
            <w:vAlign w:val="center"/>
          </w:tcPr>
          <w:p w:rsidR="00A337D2" w:rsidRPr="000756E4" w:rsidRDefault="00A337D2" w:rsidP="00E12D94">
            <w:pPr>
              <w:contextualSpacing/>
              <w:jc w:val="center"/>
              <w:rPr>
                <w:rFonts w:ascii="Arial" w:eastAsia="Times New Roman" w:hAnsi="Arial" w:cs="Arial"/>
                <w:color w:val="000000"/>
                <w:sz w:val="16"/>
                <w:szCs w:val="16"/>
                <w:lang w:eastAsia="es-CO"/>
              </w:rPr>
            </w:pPr>
            <w:r w:rsidRPr="00B67EBA">
              <w:rPr>
                <w:rFonts w:ascii="Arial" w:eastAsia="Times New Roman" w:hAnsi="Arial" w:cs="Arial"/>
                <w:color w:val="000000"/>
                <w:sz w:val="16"/>
                <w:szCs w:val="16"/>
                <w:lang w:eastAsia="es-CO"/>
              </w:rPr>
              <w:t>$0</w:t>
            </w:r>
            <w:r w:rsidR="00B67EBA">
              <w:rPr>
                <w:rFonts w:ascii="Arial" w:eastAsia="Times New Roman" w:hAnsi="Arial" w:cs="Arial"/>
                <w:color w:val="000000"/>
                <w:sz w:val="16"/>
                <w:szCs w:val="16"/>
                <w:lang w:eastAsia="es-CO"/>
              </w:rPr>
              <w:t xml:space="preserve"> (Giros Suspendidos)</w:t>
            </w:r>
          </w:p>
        </w:tc>
      </w:tr>
      <w:tr w:rsidR="00A337D2" w:rsidRPr="000756E4" w:rsidTr="00CF2EB7">
        <w:trPr>
          <w:trHeight w:val="422"/>
          <w:jc w:val="center"/>
        </w:trPr>
        <w:tc>
          <w:tcPr>
            <w:tcW w:w="5064" w:type="dxa"/>
            <w:vMerge/>
            <w:vAlign w:val="center"/>
            <w:hideMark/>
          </w:tcPr>
          <w:p w:rsidR="00A337D2" w:rsidRPr="000756E4" w:rsidRDefault="00A337D2" w:rsidP="00E12D94">
            <w:pPr>
              <w:contextualSpacing/>
              <w:rPr>
                <w:rFonts w:ascii="Arial" w:eastAsia="Times New Roman" w:hAnsi="Arial" w:cs="Arial"/>
                <w:color w:val="000000"/>
                <w:sz w:val="16"/>
                <w:szCs w:val="16"/>
                <w:lang w:eastAsia="es-CO"/>
              </w:rPr>
            </w:pPr>
          </w:p>
        </w:tc>
        <w:tc>
          <w:tcPr>
            <w:tcW w:w="743" w:type="dxa"/>
            <w:vMerge/>
            <w:vAlign w:val="center"/>
            <w:hideMark/>
          </w:tcPr>
          <w:p w:rsidR="00A337D2" w:rsidRPr="000756E4" w:rsidRDefault="00A337D2" w:rsidP="00E12D94">
            <w:pPr>
              <w:contextualSpacing/>
              <w:rPr>
                <w:rFonts w:ascii="Arial" w:eastAsia="Times New Roman" w:hAnsi="Arial" w:cs="Arial"/>
                <w:color w:val="000000"/>
                <w:sz w:val="18"/>
                <w:szCs w:val="18"/>
                <w:lang w:eastAsia="es-CO"/>
              </w:rPr>
            </w:pPr>
          </w:p>
        </w:tc>
        <w:tc>
          <w:tcPr>
            <w:tcW w:w="2274" w:type="dxa"/>
            <w:shd w:val="clear" w:color="000000" w:fill="FFFFFF"/>
            <w:vAlign w:val="center"/>
            <w:hideMark/>
          </w:tcPr>
          <w:p w:rsidR="00A337D2" w:rsidRPr="000756E4" w:rsidRDefault="00A337D2" w:rsidP="00E12D94">
            <w:pPr>
              <w:contextualSpacing/>
              <w:rPr>
                <w:rFonts w:ascii="Arial" w:eastAsia="Times New Roman" w:hAnsi="Arial" w:cs="Arial"/>
                <w:b/>
                <w:bCs/>
                <w:color w:val="000000"/>
                <w:sz w:val="16"/>
                <w:szCs w:val="16"/>
                <w:lang w:eastAsia="es-CO"/>
              </w:rPr>
            </w:pPr>
            <w:r w:rsidRPr="000756E4">
              <w:rPr>
                <w:rFonts w:ascii="Arial" w:eastAsia="Times New Roman" w:hAnsi="Arial" w:cs="Arial"/>
                <w:b/>
                <w:bCs/>
                <w:color w:val="000000"/>
                <w:sz w:val="16"/>
                <w:szCs w:val="16"/>
                <w:lang w:eastAsia="es-CO"/>
              </w:rPr>
              <w:t>Inversión PAE otras fuentes 2021 (pesos):</w:t>
            </w:r>
          </w:p>
        </w:tc>
        <w:tc>
          <w:tcPr>
            <w:tcW w:w="3018" w:type="dxa"/>
            <w:gridSpan w:val="4"/>
            <w:shd w:val="clear" w:color="000000" w:fill="FFFFFF"/>
            <w:vAlign w:val="center"/>
            <w:hideMark/>
          </w:tcPr>
          <w:p w:rsidR="00A337D2" w:rsidRPr="000756E4" w:rsidRDefault="00A337D2" w:rsidP="00E12D94">
            <w:pPr>
              <w:contextualSpacing/>
              <w:jc w:val="center"/>
              <w:rPr>
                <w:rFonts w:ascii="Arial" w:eastAsia="Times New Roman" w:hAnsi="Arial" w:cs="Arial"/>
                <w:color w:val="000000"/>
                <w:sz w:val="16"/>
                <w:szCs w:val="16"/>
                <w:lang w:eastAsia="es-CO"/>
              </w:rPr>
            </w:pPr>
            <w:r w:rsidRPr="00B67EBA">
              <w:rPr>
                <w:rFonts w:ascii="Arial" w:eastAsia="Times New Roman" w:hAnsi="Arial" w:cs="Arial"/>
                <w:color w:val="000000"/>
                <w:sz w:val="16"/>
                <w:szCs w:val="16"/>
                <w:lang w:eastAsia="es-CO"/>
              </w:rPr>
              <w:t>$</w:t>
            </w:r>
            <w:r w:rsidR="00B67EBA" w:rsidRPr="00B67EBA">
              <w:rPr>
                <w:rFonts w:ascii="Arial" w:eastAsia="Times New Roman" w:hAnsi="Arial" w:cs="Arial"/>
                <w:color w:val="000000"/>
                <w:sz w:val="16"/>
                <w:szCs w:val="16"/>
                <w:lang w:eastAsia="es-CO"/>
              </w:rPr>
              <w:t>427.140.0</w:t>
            </w:r>
            <w:r w:rsidR="00B67EBA">
              <w:rPr>
                <w:rFonts w:ascii="Arial" w:eastAsia="Times New Roman" w:hAnsi="Arial" w:cs="Arial"/>
                <w:color w:val="000000"/>
                <w:sz w:val="16"/>
                <w:szCs w:val="16"/>
                <w:lang w:eastAsia="es-CO"/>
              </w:rPr>
              <w:t>40</w:t>
            </w:r>
          </w:p>
        </w:tc>
      </w:tr>
      <w:tr w:rsidR="00A337D2" w:rsidRPr="000756E4" w:rsidTr="00CF2EB7">
        <w:trPr>
          <w:trHeight w:val="422"/>
          <w:jc w:val="center"/>
        </w:trPr>
        <w:tc>
          <w:tcPr>
            <w:tcW w:w="5064" w:type="dxa"/>
            <w:vMerge/>
            <w:vAlign w:val="center"/>
            <w:hideMark/>
          </w:tcPr>
          <w:p w:rsidR="00A337D2" w:rsidRPr="000756E4" w:rsidRDefault="00A337D2" w:rsidP="00E12D94">
            <w:pPr>
              <w:contextualSpacing/>
              <w:rPr>
                <w:rFonts w:ascii="Arial" w:eastAsia="Times New Roman" w:hAnsi="Arial" w:cs="Arial"/>
                <w:color w:val="000000"/>
                <w:sz w:val="16"/>
                <w:szCs w:val="16"/>
                <w:lang w:eastAsia="es-CO"/>
              </w:rPr>
            </w:pPr>
          </w:p>
        </w:tc>
        <w:tc>
          <w:tcPr>
            <w:tcW w:w="743" w:type="dxa"/>
            <w:vMerge w:val="restart"/>
            <w:shd w:val="clear" w:color="000000" w:fill="FFFFFF"/>
            <w:hideMark/>
          </w:tcPr>
          <w:p w:rsidR="00A337D2" w:rsidRPr="000756E4" w:rsidRDefault="00A337D2" w:rsidP="00E12D94">
            <w:pPr>
              <w:contextualSpacing/>
              <w:rPr>
                <w:rFonts w:ascii="Arial" w:eastAsia="Times New Roman" w:hAnsi="Arial" w:cs="Arial"/>
                <w:color w:val="000000"/>
                <w:sz w:val="18"/>
                <w:szCs w:val="18"/>
                <w:lang w:eastAsia="es-CO"/>
              </w:rPr>
            </w:pPr>
            <w:r w:rsidRPr="000756E4">
              <w:rPr>
                <w:rFonts w:ascii="Arial" w:eastAsia="Times New Roman" w:hAnsi="Arial" w:cs="Arial"/>
                <w:color w:val="000000"/>
                <w:sz w:val="18"/>
                <w:szCs w:val="18"/>
                <w:lang w:eastAsia="es-CO"/>
              </w:rPr>
              <w:t> </w:t>
            </w:r>
          </w:p>
        </w:tc>
        <w:tc>
          <w:tcPr>
            <w:tcW w:w="2274" w:type="dxa"/>
            <w:vMerge w:val="restart"/>
            <w:shd w:val="clear" w:color="000000" w:fill="FFFFFF"/>
            <w:vAlign w:val="bottom"/>
            <w:hideMark/>
          </w:tcPr>
          <w:p w:rsidR="00A337D2" w:rsidRPr="000756E4" w:rsidRDefault="00A337D2" w:rsidP="00E12D94">
            <w:pPr>
              <w:contextualSpacing/>
              <w:rPr>
                <w:rFonts w:ascii="Arial" w:eastAsia="Times New Roman" w:hAnsi="Arial" w:cs="Arial"/>
                <w:b/>
                <w:bCs/>
                <w:color w:val="000000"/>
                <w:sz w:val="16"/>
                <w:szCs w:val="16"/>
                <w:lang w:eastAsia="es-CO"/>
              </w:rPr>
            </w:pPr>
            <w:r w:rsidRPr="000756E4">
              <w:rPr>
                <w:rFonts w:ascii="Arial" w:eastAsia="Times New Roman" w:hAnsi="Arial" w:cs="Arial"/>
                <w:b/>
                <w:bCs/>
                <w:color w:val="000000"/>
                <w:sz w:val="16"/>
                <w:szCs w:val="16"/>
                <w:lang w:eastAsia="es-CO"/>
              </w:rPr>
              <w:t>Número de establecimientos educativos oficiales 2020:</w:t>
            </w:r>
          </w:p>
        </w:tc>
        <w:tc>
          <w:tcPr>
            <w:tcW w:w="630" w:type="dxa"/>
            <w:shd w:val="clear" w:color="000000" w:fill="FFFFFF"/>
            <w:vAlign w:val="center"/>
            <w:hideMark/>
          </w:tcPr>
          <w:p w:rsidR="00A337D2" w:rsidRPr="000756E4" w:rsidRDefault="00A337D2" w:rsidP="00E12D94">
            <w:pPr>
              <w:contextualSpacing/>
              <w:jc w:val="center"/>
              <w:rPr>
                <w:rFonts w:ascii="Arial" w:eastAsia="Times New Roman" w:hAnsi="Arial" w:cs="Arial"/>
                <w:b/>
                <w:bCs/>
                <w:color w:val="7F7F7F"/>
                <w:sz w:val="16"/>
                <w:szCs w:val="16"/>
                <w:lang w:eastAsia="es-CO"/>
              </w:rPr>
            </w:pPr>
            <w:r w:rsidRPr="000756E4">
              <w:rPr>
                <w:rFonts w:ascii="Arial" w:eastAsia="Times New Roman" w:hAnsi="Arial" w:cs="Arial"/>
                <w:b/>
                <w:bCs/>
                <w:color w:val="7F7F7F"/>
                <w:sz w:val="16"/>
                <w:szCs w:val="16"/>
                <w:lang w:eastAsia="es-CO"/>
              </w:rPr>
              <w:t>Total</w:t>
            </w:r>
          </w:p>
        </w:tc>
        <w:tc>
          <w:tcPr>
            <w:tcW w:w="692" w:type="dxa"/>
            <w:shd w:val="clear" w:color="000000" w:fill="FFFFFF"/>
            <w:vAlign w:val="center"/>
            <w:hideMark/>
          </w:tcPr>
          <w:p w:rsidR="00A337D2" w:rsidRPr="000756E4" w:rsidRDefault="00A337D2" w:rsidP="00E12D94">
            <w:pPr>
              <w:contextualSpacing/>
              <w:jc w:val="center"/>
              <w:rPr>
                <w:rFonts w:ascii="Arial" w:eastAsia="Times New Roman" w:hAnsi="Arial" w:cs="Arial"/>
                <w:b/>
                <w:bCs/>
                <w:color w:val="7F7F7F"/>
                <w:sz w:val="16"/>
                <w:szCs w:val="16"/>
                <w:lang w:eastAsia="es-CO"/>
              </w:rPr>
            </w:pPr>
            <w:r w:rsidRPr="000756E4">
              <w:rPr>
                <w:rFonts w:ascii="Arial" w:eastAsia="Times New Roman" w:hAnsi="Arial" w:cs="Arial"/>
                <w:b/>
                <w:bCs/>
                <w:color w:val="7F7F7F"/>
                <w:sz w:val="16"/>
                <w:szCs w:val="16"/>
                <w:lang w:eastAsia="es-CO"/>
              </w:rPr>
              <w:t>Urbana</w:t>
            </w:r>
          </w:p>
        </w:tc>
        <w:tc>
          <w:tcPr>
            <w:tcW w:w="565" w:type="dxa"/>
            <w:shd w:val="clear" w:color="000000" w:fill="FFFFFF"/>
            <w:vAlign w:val="center"/>
            <w:hideMark/>
          </w:tcPr>
          <w:p w:rsidR="00A337D2" w:rsidRPr="000756E4" w:rsidRDefault="00A337D2" w:rsidP="00E12D94">
            <w:pPr>
              <w:contextualSpacing/>
              <w:jc w:val="center"/>
              <w:rPr>
                <w:rFonts w:ascii="Arial" w:eastAsia="Times New Roman" w:hAnsi="Arial" w:cs="Arial"/>
                <w:b/>
                <w:bCs/>
                <w:color w:val="7F7F7F"/>
                <w:sz w:val="16"/>
                <w:szCs w:val="16"/>
                <w:lang w:eastAsia="es-CO"/>
              </w:rPr>
            </w:pPr>
            <w:r w:rsidRPr="000756E4">
              <w:rPr>
                <w:rFonts w:ascii="Arial" w:eastAsia="Times New Roman" w:hAnsi="Arial" w:cs="Arial"/>
                <w:b/>
                <w:bCs/>
                <w:color w:val="7F7F7F"/>
                <w:sz w:val="16"/>
                <w:szCs w:val="16"/>
                <w:lang w:eastAsia="es-CO"/>
              </w:rPr>
              <w:t>Rural</w:t>
            </w:r>
          </w:p>
        </w:tc>
        <w:tc>
          <w:tcPr>
            <w:tcW w:w="1131" w:type="dxa"/>
            <w:shd w:val="clear" w:color="000000" w:fill="FFFFFF"/>
            <w:vAlign w:val="center"/>
            <w:hideMark/>
          </w:tcPr>
          <w:p w:rsidR="00A337D2" w:rsidRPr="000756E4" w:rsidRDefault="00A337D2" w:rsidP="00E953C6">
            <w:pPr>
              <w:contextualSpacing/>
              <w:jc w:val="center"/>
              <w:rPr>
                <w:rFonts w:ascii="Arial" w:eastAsia="Times New Roman" w:hAnsi="Arial" w:cs="Arial"/>
                <w:b/>
                <w:bCs/>
                <w:color w:val="7F7F7F"/>
                <w:sz w:val="16"/>
                <w:szCs w:val="16"/>
                <w:lang w:eastAsia="es-CO"/>
              </w:rPr>
            </w:pPr>
            <w:r w:rsidRPr="000756E4">
              <w:rPr>
                <w:rFonts w:ascii="Arial" w:eastAsia="Times New Roman" w:hAnsi="Arial" w:cs="Arial"/>
                <w:b/>
                <w:bCs/>
                <w:color w:val="7F7F7F"/>
                <w:sz w:val="16"/>
                <w:szCs w:val="16"/>
                <w:lang w:eastAsia="es-CO"/>
              </w:rPr>
              <w:t>Urbana / rural</w:t>
            </w:r>
          </w:p>
        </w:tc>
      </w:tr>
      <w:tr w:rsidR="00A337D2" w:rsidRPr="000756E4" w:rsidTr="00CF2EB7">
        <w:trPr>
          <w:trHeight w:val="281"/>
          <w:jc w:val="center"/>
        </w:trPr>
        <w:tc>
          <w:tcPr>
            <w:tcW w:w="5064" w:type="dxa"/>
            <w:vMerge/>
            <w:vAlign w:val="center"/>
            <w:hideMark/>
          </w:tcPr>
          <w:p w:rsidR="00A337D2" w:rsidRPr="000756E4" w:rsidRDefault="00A337D2">
            <w:pPr>
              <w:contextualSpacing/>
              <w:rPr>
                <w:rFonts w:ascii="Arial" w:eastAsia="Times New Roman" w:hAnsi="Arial" w:cs="Arial"/>
                <w:color w:val="000000"/>
                <w:sz w:val="16"/>
                <w:szCs w:val="16"/>
                <w:lang w:eastAsia="es-CO"/>
              </w:rPr>
            </w:pPr>
          </w:p>
        </w:tc>
        <w:tc>
          <w:tcPr>
            <w:tcW w:w="743" w:type="dxa"/>
            <w:vMerge/>
            <w:vAlign w:val="center"/>
            <w:hideMark/>
          </w:tcPr>
          <w:p w:rsidR="00A337D2" w:rsidRPr="000756E4" w:rsidRDefault="00A337D2">
            <w:pPr>
              <w:contextualSpacing/>
              <w:rPr>
                <w:rFonts w:ascii="Arial" w:eastAsia="Times New Roman" w:hAnsi="Arial" w:cs="Arial"/>
                <w:color w:val="000000"/>
                <w:sz w:val="18"/>
                <w:szCs w:val="18"/>
                <w:lang w:eastAsia="es-CO"/>
              </w:rPr>
            </w:pPr>
          </w:p>
        </w:tc>
        <w:tc>
          <w:tcPr>
            <w:tcW w:w="2274" w:type="dxa"/>
            <w:vMerge/>
            <w:vAlign w:val="center"/>
            <w:hideMark/>
          </w:tcPr>
          <w:p w:rsidR="00A337D2" w:rsidRPr="000756E4" w:rsidRDefault="00A337D2">
            <w:pPr>
              <w:contextualSpacing/>
              <w:rPr>
                <w:rFonts w:ascii="Arial" w:eastAsia="Times New Roman" w:hAnsi="Arial" w:cs="Arial"/>
                <w:b/>
                <w:bCs/>
                <w:color w:val="000000"/>
                <w:sz w:val="16"/>
                <w:szCs w:val="16"/>
                <w:lang w:eastAsia="es-CO"/>
              </w:rPr>
            </w:pPr>
          </w:p>
        </w:tc>
        <w:tc>
          <w:tcPr>
            <w:tcW w:w="630" w:type="dxa"/>
            <w:shd w:val="clear" w:color="000000" w:fill="FFFFFF"/>
            <w:vAlign w:val="center"/>
            <w:hideMark/>
          </w:tcPr>
          <w:p w:rsidR="00A337D2" w:rsidRPr="000756E4" w:rsidRDefault="00A337D2">
            <w:pPr>
              <w:contextualSpacing/>
              <w:jc w:val="center"/>
              <w:rPr>
                <w:rFonts w:ascii="Arial" w:eastAsia="Times New Roman" w:hAnsi="Arial" w:cs="Arial"/>
                <w:color w:val="000000"/>
                <w:sz w:val="16"/>
                <w:szCs w:val="16"/>
                <w:lang w:eastAsia="es-CO"/>
              </w:rPr>
            </w:pPr>
            <w:r w:rsidRPr="000756E4">
              <w:rPr>
                <w:rFonts w:ascii="Arial" w:eastAsia="Times New Roman" w:hAnsi="Arial" w:cs="Arial"/>
                <w:color w:val="000000"/>
                <w:sz w:val="16"/>
                <w:szCs w:val="16"/>
                <w:lang w:eastAsia="es-CO"/>
              </w:rPr>
              <w:t>13</w:t>
            </w:r>
          </w:p>
        </w:tc>
        <w:tc>
          <w:tcPr>
            <w:tcW w:w="692" w:type="dxa"/>
            <w:shd w:val="clear" w:color="000000" w:fill="FFFFFF"/>
            <w:vAlign w:val="center"/>
            <w:hideMark/>
          </w:tcPr>
          <w:p w:rsidR="00A337D2" w:rsidRPr="000756E4" w:rsidRDefault="00A337D2">
            <w:pPr>
              <w:contextualSpacing/>
              <w:jc w:val="center"/>
              <w:rPr>
                <w:rFonts w:ascii="Arial" w:eastAsia="Times New Roman" w:hAnsi="Arial" w:cs="Arial"/>
                <w:color w:val="000000"/>
                <w:sz w:val="16"/>
                <w:szCs w:val="16"/>
                <w:lang w:eastAsia="es-CO"/>
              </w:rPr>
            </w:pPr>
            <w:r w:rsidRPr="000756E4">
              <w:rPr>
                <w:rFonts w:ascii="Arial" w:eastAsia="Times New Roman" w:hAnsi="Arial" w:cs="Arial"/>
                <w:color w:val="000000"/>
                <w:sz w:val="16"/>
                <w:szCs w:val="16"/>
                <w:lang w:eastAsia="es-CO"/>
              </w:rPr>
              <w:t>0</w:t>
            </w:r>
          </w:p>
        </w:tc>
        <w:tc>
          <w:tcPr>
            <w:tcW w:w="565" w:type="dxa"/>
            <w:shd w:val="clear" w:color="000000" w:fill="FFFFFF"/>
            <w:vAlign w:val="center"/>
            <w:hideMark/>
          </w:tcPr>
          <w:p w:rsidR="00A337D2" w:rsidRPr="000756E4" w:rsidRDefault="00A337D2">
            <w:pPr>
              <w:contextualSpacing/>
              <w:jc w:val="center"/>
              <w:rPr>
                <w:rFonts w:ascii="Arial" w:eastAsia="Times New Roman" w:hAnsi="Arial" w:cs="Arial"/>
                <w:color w:val="000000"/>
                <w:sz w:val="16"/>
                <w:szCs w:val="16"/>
                <w:lang w:eastAsia="es-CO"/>
              </w:rPr>
            </w:pPr>
            <w:r w:rsidRPr="000756E4">
              <w:rPr>
                <w:rFonts w:ascii="Arial" w:eastAsia="Times New Roman" w:hAnsi="Arial" w:cs="Arial"/>
                <w:color w:val="000000"/>
                <w:sz w:val="16"/>
                <w:szCs w:val="16"/>
                <w:lang w:eastAsia="es-CO"/>
              </w:rPr>
              <w:t>11</w:t>
            </w:r>
          </w:p>
        </w:tc>
        <w:tc>
          <w:tcPr>
            <w:tcW w:w="1131" w:type="dxa"/>
            <w:shd w:val="clear" w:color="000000" w:fill="FFFFFF"/>
            <w:vAlign w:val="center"/>
            <w:hideMark/>
          </w:tcPr>
          <w:p w:rsidR="00A337D2" w:rsidRPr="000756E4" w:rsidRDefault="00A337D2">
            <w:pPr>
              <w:contextualSpacing/>
              <w:jc w:val="center"/>
              <w:rPr>
                <w:rFonts w:ascii="Arial" w:eastAsia="Times New Roman" w:hAnsi="Arial" w:cs="Arial"/>
                <w:color w:val="000000"/>
                <w:sz w:val="16"/>
                <w:szCs w:val="16"/>
                <w:lang w:eastAsia="es-CO"/>
              </w:rPr>
            </w:pPr>
            <w:r w:rsidRPr="000756E4">
              <w:rPr>
                <w:rFonts w:ascii="Arial" w:eastAsia="Times New Roman" w:hAnsi="Arial" w:cs="Arial"/>
                <w:color w:val="000000"/>
                <w:sz w:val="16"/>
                <w:szCs w:val="16"/>
                <w:lang w:eastAsia="es-CO"/>
              </w:rPr>
              <w:t>2</w:t>
            </w:r>
          </w:p>
        </w:tc>
      </w:tr>
      <w:tr w:rsidR="00A337D2" w:rsidRPr="000756E4" w:rsidTr="00CF2EB7">
        <w:trPr>
          <w:trHeight w:val="281"/>
          <w:jc w:val="center"/>
        </w:trPr>
        <w:tc>
          <w:tcPr>
            <w:tcW w:w="5064" w:type="dxa"/>
            <w:vMerge/>
            <w:vAlign w:val="center"/>
            <w:hideMark/>
          </w:tcPr>
          <w:p w:rsidR="00A337D2" w:rsidRPr="000756E4" w:rsidRDefault="00A337D2">
            <w:pPr>
              <w:contextualSpacing/>
              <w:rPr>
                <w:rFonts w:ascii="Arial" w:eastAsia="Times New Roman" w:hAnsi="Arial" w:cs="Arial"/>
                <w:color w:val="000000"/>
                <w:sz w:val="16"/>
                <w:szCs w:val="16"/>
                <w:lang w:eastAsia="es-CO"/>
              </w:rPr>
            </w:pPr>
          </w:p>
        </w:tc>
        <w:tc>
          <w:tcPr>
            <w:tcW w:w="743" w:type="dxa"/>
            <w:vMerge/>
            <w:vAlign w:val="center"/>
            <w:hideMark/>
          </w:tcPr>
          <w:p w:rsidR="00A337D2" w:rsidRPr="000756E4" w:rsidRDefault="00A337D2">
            <w:pPr>
              <w:contextualSpacing/>
              <w:rPr>
                <w:rFonts w:ascii="Arial" w:eastAsia="Times New Roman" w:hAnsi="Arial" w:cs="Arial"/>
                <w:color w:val="000000"/>
                <w:sz w:val="18"/>
                <w:szCs w:val="18"/>
                <w:lang w:eastAsia="es-CO"/>
              </w:rPr>
            </w:pPr>
          </w:p>
        </w:tc>
        <w:tc>
          <w:tcPr>
            <w:tcW w:w="2274" w:type="dxa"/>
            <w:shd w:val="clear" w:color="000000" w:fill="FFFFFF"/>
            <w:vAlign w:val="center"/>
            <w:hideMark/>
          </w:tcPr>
          <w:p w:rsidR="00A337D2" w:rsidRPr="000756E4" w:rsidRDefault="00A337D2">
            <w:pPr>
              <w:contextualSpacing/>
              <w:rPr>
                <w:rFonts w:ascii="Arial" w:eastAsia="Times New Roman" w:hAnsi="Arial" w:cs="Arial"/>
                <w:b/>
                <w:bCs/>
                <w:color w:val="000000"/>
                <w:sz w:val="16"/>
                <w:szCs w:val="16"/>
                <w:lang w:eastAsia="es-CO"/>
              </w:rPr>
            </w:pPr>
            <w:r w:rsidRPr="000756E4">
              <w:rPr>
                <w:rFonts w:ascii="Arial" w:eastAsia="Times New Roman" w:hAnsi="Arial" w:cs="Arial"/>
                <w:b/>
                <w:bCs/>
                <w:color w:val="000000"/>
                <w:sz w:val="16"/>
                <w:szCs w:val="16"/>
                <w:lang w:eastAsia="es-CO"/>
              </w:rPr>
              <w:t>Número de sedes 2021:</w:t>
            </w:r>
          </w:p>
        </w:tc>
        <w:tc>
          <w:tcPr>
            <w:tcW w:w="630" w:type="dxa"/>
            <w:shd w:val="clear" w:color="000000" w:fill="FFFFFF"/>
            <w:vAlign w:val="center"/>
            <w:hideMark/>
          </w:tcPr>
          <w:p w:rsidR="00A337D2" w:rsidRPr="000756E4" w:rsidRDefault="00A337D2">
            <w:pPr>
              <w:contextualSpacing/>
              <w:jc w:val="center"/>
              <w:rPr>
                <w:rFonts w:ascii="Arial" w:eastAsia="Times New Roman" w:hAnsi="Arial" w:cs="Arial"/>
                <w:color w:val="000000"/>
                <w:sz w:val="16"/>
                <w:szCs w:val="16"/>
                <w:lang w:eastAsia="es-CO"/>
              </w:rPr>
            </w:pPr>
            <w:r w:rsidRPr="000756E4">
              <w:rPr>
                <w:rFonts w:ascii="Arial" w:eastAsia="Times New Roman" w:hAnsi="Arial" w:cs="Arial"/>
                <w:color w:val="000000"/>
                <w:sz w:val="16"/>
                <w:szCs w:val="16"/>
                <w:lang w:eastAsia="es-CO"/>
              </w:rPr>
              <w:t>36</w:t>
            </w:r>
          </w:p>
        </w:tc>
        <w:tc>
          <w:tcPr>
            <w:tcW w:w="692" w:type="dxa"/>
            <w:shd w:val="clear" w:color="000000" w:fill="FFFFFF"/>
            <w:noWrap/>
            <w:vAlign w:val="center"/>
            <w:hideMark/>
          </w:tcPr>
          <w:p w:rsidR="00A337D2" w:rsidRPr="000756E4" w:rsidRDefault="00A337D2">
            <w:pPr>
              <w:contextualSpacing/>
              <w:jc w:val="center"/>
              <w:rPr>
                <w:rFonts w:ascii="Arial" w:eastAsia="Times New Roman" w:hAnsi="Arial" w:cs="Arial"/>
                <w:sz w:val="16"/>
                <w:szCs w:val="16"/>
                <w:lang w:eastAsia="es-CO"/>
              </w:rPr>
            </w:pPr>
            <w:r w:rsidRPr="000756E4">
              <w:rPr>
                <w:rFonts w:ascii="Arial" w:eastAsia="Times New Roman" w:hAnsi="Arial" w:cs="Arial"/>
                <w:sz w:val="16"/>
                <w:szCs w:val="16"/>
                <w:lang w:eastAsia="es-CO"/>
              </w:rPr>
              <w:t>3</w:t>
            </w:r>
          </w:p>
        </w:tc>
        <w:tc>
          <w:tcPr>
            <w:tcW w:w="565" w:type="dxa"/>
            <w:shd w:val="clear" w:color="000000" w:fill="FFFFFF"/>
            <w:noWrap/>
            <w:vAlign w:val="center"/>
            <w:hideMark/>
          </w:tcPr>
          <w:p w:rsidR="00A337D2" w:rsidRPr="000756E4" w:rsidRDefault="00A337D2">
            <w:pPr>
              <w:contextualSpacing/>
              <w:jc w:val="center"/>
              <w:rPr>
                <w:rFonts w:ascii="Arial" w:eastAsia="Times New Roman" w:hAnsi="Arial" w:cs="Arial"/>
                <w:color w:val="000000"/>
                <w:sz w:val="16"/>
                <w:szCs w:val="16"/>
                <w:lang w:eastAsia="es-CO"/>
              </w:rPr>
            </w:pPr>
            <w:r w:rsidRPr="000756E4">
              <w:rPr>
                <w:rFonts w:ascii="Arial" w:eastAsia="Times New Roman" w:hAnsi="Arial" w:cs="Arial"/>
                <w:color w:val="000000"/>
                <w:sz w:val="16"/>
                <w:szCs w:val="16"/>
                <w:lang w:eastAsia="es-CO"/>
              </w:rPr>
              <w:t>33</w:t>
            </w:r>
          </w:p>
        </w:tc>
        <w:tc>
          <w:tcPr>
            <w:tcW w:w="1131" w:type="dxa"/>
            <w:shd w:val="clear" w:color="000000" w:fill="D9D9D9"/>
            <w:noWrap/>
            <w:vAlign w:val="bottom"/>
            <w:hideMark/>
          </w:tcPr>
          <w:p w:rsidR="00A337D2" w:rsidRPr="000756E4" w:rsidRDefault="00A337D2">
            <w:pPr>
              <w:contextualSpacing/>
              <w:jc w:val="center"/>
              <w:rPr>
                <w:rFonts w:ascii="Arial" w:eastAsia="Times New Roman" w:hAnsi="Arial" w:cs="Arial"/>
                <w:color w:val="000000"/>
                <w:sz w:val="22"/>
                <w:szCs w:val="22"/>
                <w:lang w:eastAsia="es-CO"/>
              </w:rPr>
            </w:pPr>
            <w:r w:rsidRPr="000756E4">
              <w:rPr>
                <w:rFonts w:ascii="Arial" w:eastAsia="Times New Roman" w:hAnsi="Arial" w:cs="Arial"/>
                <w:color w:val="000000"/>
                <w:sz w:val="22"/>
                <w:szCs w:val="22"/>
                <w:lang w:eastAsia="es-CO"/>
              </w:rPr>
              <w:t> </w:t>
            </w:r>
          </w:p>
        </w:tc>
      </w:tr>
    </w:tbl>
    <w:p w:rsidR="00A337D2" w:rsidRPr="000756E4" w:rsidRDefault="00A337D2" w:rsidP="00E953C6">
      <w:pPr>
        <w:pStyle w:val="Sinespaciado"/>
        <w:keepNext/>
        <w:contextualSpacing/>
        <w:jc w:val="center"/>
        <w:rPr>
          <w:rFonts w:ascii="Arial" w:hAnsi="Arial" w:cs="Arial"/>
          <w:sz w:val="16"/>
          <w:szCs w:val="20"/>
        </w:rPr>
      </w:pPr>
      <w:r w:rsidRPr="000756E4">
        <w:rPr>
          <w:rFonts w:ascii="Arial" w:hAnsi="Arial" w:cs="Arial"/>
          <w:sz w:val="16"/>
          <w:szCs w:val="20"/>
        </w:rPr>
        <w:t>Fuente: DANE, IGAC, SICODIS, MEN.</w:t>
      </w:r>
    </w:p>
    <w:p w:rsidR="008F095B" w:rsidRPr="000756E4" w:rsidRDefault="008F095B">
      <w:pPr>
        <w:contextualSpacing/>
        <w:jc w:val="both"/>
        <w:rPr>
          <w:rFonts w:ascii="Arial" w:hAnsi="Arial" w:cs="Arial"/>
          <w:sz w:val="22"/>
        </w:rPr>
      </w:pPr>
    </w:p>
    <w:p w:rsidR="0086377C" w:rsidRPr="000756E4" w:rsidRDefault="008F095B">
      <w:pPr>
        <w:contextualSpacing/>
        <w:jc w:val="both"/>
        <w:rPr>
          <w:rFonts w:ascii="Arial" w:hAnsi="Arial" w:cs="Arial"/>
          <w:sz w:val="22"/>
        </w:rPr>
      </w:pPr>
      <w:r w:rsidRPr="000756E4">
        <w:rPr>
          <w:rFonts w:ascii="Arial" w:hAnsi="Arial" w:cs="Arial"/>
          <w:sz w:val="22"/>
        </w:rPr>
        <w:t xml:space="preserve">Teniendo en cuenta que es un Municipio </w:t>
      </w:r>
      <w:r w:rsidR="00EE79C5">
        <w:rPr>
          <w:rFonts w:ascii="Arial" w:hAnsi="Arial" w:cs="Arial"/>
          <w:sz w:val="22"/>
        </w:rPr>
        <w:t>No C</w:t>
      </w:r>
      <w:r w:rsidRPr="000756E4">
        <w:rPr>
          <w:rFonts w:ascii="Arial" w:hAnsi="Arial" w:cs="Arial"/>
          <w:sz w:val="22"/>
        </w:rPr>
        <w:t xml:space="preserve">ertificado en </w:t>
      </w:r>
      <w:r w:rsidR="00A66491">
        <w:rPr>
          <w:rFonts w:ascii="Arial" w:hAnsi="Arial" w:cs="Arial"/>
          <w:sz w:val="22"/>
        </w:rPr>
        <w:t>E</w:t>
      </w:r>
      <w:r w:rsidRPr="000756E4">
        <w:rPr>
          <w:rFonts w:ascii="Arial" w:hAnsi="Arial" w:cs="Arial"/>
          <w:sz w:val="22"/>
        </w:rPr>
        <w:t>ducación, la prestación de los Servicios de Alimentación Escolar se realiza con recursos municipales (recursos propios y transferencias del S</w:t>
      </w:r>
      <w:r w:rsidR="00EE79C5">
        <w:rPr>
          <w:rFonts w:ascii="Arial" w:hAnsi="Arial" w:cs="Arial"/>
          <w:sz w:val="22"/>
        </w:rPr>
        <w:t xml:space="preserve">istema </w:t>
      </w:r>
      <w:r w:rsidRPr="000756E4">
        <w:rPr>
          <w:rFonts w:ascii="Arial" w:hAnsi="Arial" w:cs="Arial"/>
          <w:sz w:val="22"/>
        </w:rPr>
        <w:t>G</w:t>
      </w:r>
      <w:r w:rsidR="00EE79C5">
        <w:rPr>
          <w:rFonts w:ascii="Arial" w:hAnsi="Arial" w:cs="Arial"/>
          <w:sz w:val="22"/>
        </w:rPr>
        <w:t xml:space="preserve">eneral de </w:t>
      </w:r>
      <w:r w:rsidRPr="000756E4">
        <w:rPr>
          <w:rFonts w:ascii="Arial" w:hAnsi="Arial" w:cs="Arial"/>
          <w:sz w:val="22"/>
        </w:rPr>
        <w:t>P</w:t>
      </w:r>
      <w:r w:rsidR="00EE79C5">
        <w:rPr>
          <w:rFonts w:ascii="Arial" w:hAnsi="Arial" w:cs="Arial"/>
          <w:sz w:val="22"/>
        </w:rPr>
        <w:t>articipaciones - SGP</w:t>
      </w:r>
      <w:r w:rsidRPr="000756E4">
        <w:rPr>
          <w:rFonts w:ascii="Arial" w:hAnsi="Arial" w:cs="Arial"/>
          <w:sz w:val="22"/>
        </w:rPr>
        <w:t xml:space="preserve">) y con recursos </w:t>
      </w:r>
      <w:r w:rsidR="00EE79C5">
        <w:rPr>
          <w:rFonts w:ascii="Arial" w:hAnsi="Arial" w:cs="Arial"/>
          <w:sz w:val="22"/>
        </w:rPr>
        <w:t xml:space="preserve">del Programa de Alimentación Escolar - </w:t>
      </w:r>
      <w:r w:rsidRPr="000756E4">
        <w:rPr>
          <w:rFonts w:ascii="Arial" w:hAnsi="Arial" w:cs="Arial"/>
          <w:sz w:val="22"/>
        </w:rPr>
        <w:t>PAE que transfiere el Ministerio de Educación Nacional - MEN a la Entidad Territorial Certificada, que en este caso corresponde al Departamento de Córdoba.</w:t>
      </w:r>
    </w:p>
    <w:bookmarkEnd w:id="1"/>
    <w:p w:rsidR="008F095B" w:rsidRDefault="008F095B">
      <w:pPr>
        <w:contextualSpacing/>
        <w:rPr>
          <w:rFonts w:ascii="Arial" w:hAnsi="Arial" w:cs="Arial"/>
          <w:sz w:val="22"/>
        </w:rPr>
      </w:pPr>
    </w:p>
    <w:p w:rsidR="00D35FC9" w:rsidRDefault="00DC25AE">
      <w:pPr>
        <w:contextualSpacing/>
        <w:jc w:val="both"/>
        <w:rPr>
          <w:rFonts w:ascii="Arial" w:eastAsia="Calibri" w:hAnsi="Arial" w:cs="Arial"/>
          <w:b/>
          <w:bCs/>
          <w:sz w:val="22"/>
          <w:szCs w:val="22"/>
          <w:lang w:val="es-CO" w:eastAsia="en-US"/>
        </w:rPr>
      </w:pPr>
      <w:r>
        <w:rPr>
          <w:rFonts w:ascii="Arial" w:eastAsia="Calibri" w:hAnsi="Arial" w:cs="Arial"/>
          <w:b/>
          <w:bCs/>
          <w:sz w:val="22"/>
          <w:szCs w:val="22"/>
          <w:lang w:val="es-CO" w:eastAsia="en-US"/>
        </w:rPr>
        <w:t>Matrí</w:t>
      </w:r>
      <w:r w:rsidR="00D35FC9" w:rsidRPr="000756E4">
        <w:rPr>
          <w:rFonts w:ascii="Arial" w:eastAsia="Calibri" w:hAnsi="Arial" w:cs="Arial"/>
          <w:b/>
          <w:bCs/>
          <w:sz w:val="22"/>
          <w:szCs w:val="22"/>
          <w:lang w:val="es-CO" w:eastAsia="en-US"/>
        </w:rPr>
        <w:t>cula:</w:t>
      </w:r>
    </w:p>
    <w:p w:rsidR="00D81E83" w:rsidRDefault="00D81E83">
      <w:pPr>
        <w:contextualSpacing/>
        <w:jc w:val="both"/>
        <w:rPr>
          <w:rFonts w:ascii="Arial" w:eastAsia="Calibri" w:hAnsi="Arial" w:cs="Arial"/>
          <w:b/>
          <w:bCs/>
          <w:sz w:val="22"/>
          <w:szCs w:val="22"/>
          <w:lang w:val="es-CO" w:eastAsia="en-US"/>
        </w:rPr>
      </w:pPr>
    </w:p>
    <w:p w:rsidR="00D81E83" w:rsidRDefault="00D81E83" w:rsidP="00554E1E">
      <w:pPr>
        <w:contextualSpacing/>
        <w:jc w:val="both"/>
        <w:rPr>
          <w:rFonts w:ascii="Arial" w:eastAsia="Calibri" w:hAnsi="Arial" w:cs="Arial"/>
          <w:sz w:val="22"/>
          <w:szCs w:val="22"/>
          <w:lang w:val="es-CO" w:eastAsia="en-US"/>
        </w:rPr>
      </w:pPr>
      <w:r w:rsidRPr="000F735E">
        <w:rPr>
          <w:rFonts w:ascii="Arial" w:eastAsia="Calibri" w:hAnsi="Arial" w:cs="Arial"/>
          <w:sz w:val="22"/>
          <w:szCs w:val="22"/>
          <w:lang w:val="es-CO" w:eastAsia="en-US"/>
        </w:rPr>
        <w:t xml:space="preserve">Con respecto a las instituciones educativas del Municipio con información a 2021 se establece que la Entidad Territorial tiene en su jurisdicción </w:t>
      </w:r>
      <w:r w:rsidR="00CA0A18">
        <w:rPr>
          <w:rFonts w:ascii="Arial" w:eastAsia="Calibri" w:hAnsi="Arial" w:cs="Arial"/>
          <w:sz w:val="22"/>
          <w:szCs w:val="22"/>
          <w:lang w:val="es-CO" w:eastAsia="en-US"/>
        </w:rPr>
        <w:t>trece (13)</w:t>
      </w:r>
      <w:r w:rsidRPr="000F735E">
        <w:rPr>
          <w:rFonts w:ascii="Arial" w:eastAsia="Calibri" w:hAnsi="Arial" w:cs="Arial"/>
          <w:sz w:val="22"/>
          <w:szCs w:val="22"/>
          <w:lang w:val="es-CO" w:eastAsia="en-US"/>
        </w:rPr>
        <w:t xml:space="preserve"> instituciones educativas de carácter oficial organizadas e</w:t>
      </w:r>
      <w:r w:rsidR="00CA0A18">
        <w:rPr>
          <w:rFonts w:ascii="Arial" w:eastAsia="Calibri" w:hAnsi="Arial" w:cs="Arial"/>
          <w:sz w:val="22"/>
          <w:szCs w:val="22"/>
          <w:lang w:val="es-CO" w:eastAsia="en-US"/>
        </w:rPr>
        <w:t>n treinta seis</w:t>
      </w:r>
      <w:r w:rsidRPr="000F735E">
        <w:rPr>
          <w:rFonts w:ascii="Arial" w:eastAsia="Calibri" w:hAnsi="Arial" w:cs="Arial"/>
          <w:sz w:val="22"/>
          <w:szCs w:val="22"/>
          <w:lang w:val="es-CO" w:eastAsia="en-US"/>
        </w:rPr>
        <w:t xml:space="preserve"> </w:t>
      </w:r>
      <w:r w:rsidR="00CA0A18">
        <w:rPr>
          <w:rFonts w:ascii="Arial" w:eastAsia="Calibri" w:hAnsi="Arial" w:cs="Arial"/>
          <w:sz w:val="22"/>
          <w:szCs w:val="22"/>
          <w:lang w:val="es-CO" w:eastAsia="en-US"/>
        </w:rPr>
        <w:t>(</w:t>
      </w:r>
      <w:r w:rsidRPr="000F735E">
        <w:rPr>
          <w:rFonts w:ascii="Arial" w:eastAsia="Calibri" w:hAnsi="Arial" w:cs="Arial"/>
          <w:sz w:val="22"/>
          <w:szCs w:val="22"/>
          <w:lang w:val="es-CO" w:eastAsia="en-US"/>
        </w:rPr>
        <w:t>3</w:t>
      </w:r>
      <w:r w:rsidR="00CA0A18">
        <w:rPr>
          <w:rFonts w:ascii="Arial" w:eastAsia="Calibri" w:hAnsi="Arial" w:cs="Arial"/>
          <w:sz w:val="22"/>
          <w:szCs w:val="22"/>
          <w:lang w:val="es-CO" w:eastAsia="en-US"/>
        </w:rPr>
        <w:t>6)</w:t>
      </w:r>
      <w:r w:rsidRPr="000F735E">
        <w:rPr>
          <w:rFonts w:ascii="Arial" w:eastAsia="Calibri" w:hAnsi="Arial" w:cs="Arial"/>
          <w:sz w:val="22"/>
          <w:szCs w:val="22"/>
          <w:lang w:val="es-CO" w:eastAsia="en-US"/>
        </w:rPr>
        <w:t xml:space="preserve"> sedes tal como se evidencia en la Tabla </w:t>
      </w:r>
      <w:r w:rsidR="00CA0A18">
        <w:rPr>
          <w:rFonts w:ascii="Arial" w:eastAsia="Calibri" w:hAnsi="Arial" w:cs="Arial"/>
          <w:sz w:val="22"/>
          <w:szCs w:val="22"/>
          <w:lang w:val="es-CO" w:eastAsia="en-US"/>
        </w:rPr>
        <w:t>1</w:t>
      </w:r>
      <w:r w:rsidRPr="000F735E">
        <w:rPr>
          <w:rFonts w:ascii="Arial" w:eastAsia="Calibri" w:hAnsi="Arial" w:cs="Arial"/>
          <w:sz w:val="22"/>
          <w:szCs w:val="22"/>
          <w:lang w:val="es-CO" w:eastAsia="en-US"/>
        </w:rPr>
        <w:t xml:space="preserve"> para atender 14.392 estudiantes de los cuales el 8</w:t>
      </w:r>
      <w:r w:rsidR="00954EDB">
        <w:rPr>
          <w:rFonts w:ascii="Arial" w:eastAsia="Calibri" w:hAnsi="Arial" w:cs="Arial"/>
          <w:sz w:val="22"/>
          <w:szCs w:val="22"/>
          <w:lang w:val="es-CO" w:eastAsia="en-US"/>
        </w:rPr>
        <w:t>5</w:t>
      </w:r>
      <w:r w:rsidRPr="000F735E">
        <w:rPr>
          <w:rFonts w:ascii="Arial" w:eastAsia="Calibri" w:hAnsi="Arial" w:cs="Arial"/>
          <w:sz w:val="22"/>
          <w:szCs w:val="22"/>
          <w:lang w:val="es-CO" w:eastAsia="en-US"/>
        </w:rPr>
        <w:t xml:space="preserve"> % corresponde al área </w:t>
      </w:r>
      <w:r w:rsidR="00954EDB">
        <w:rPr>
          <w:rFonts w:ascii="Arial" w:eastAsia="Calibri" w:hAnsi="Arial" w:cs="Arial"/>
          <w:sz w:val="22"/>
          <w:szCs w:val="22"/>
          <w:lang w:val="es-CO" w:eastAsia="en-US"/>
        </w:rPr>
        <w:t>rural</w:t>
      </w:r>
      <w:r w:rsidRPr="000F735E">
        <w:rPr>
          <w:rFonts w:ascii="Arial" w:eastAsia="Calibri" w:hAnsi="Arial" w:cs="Arial"/>
          <w:sz w:val="22"/>
          <w:szCs w:val="22"/>
          <w:lang w:val="es-CO" w:eastAsia="en-US"/>
        </w:rPr>
        <w:t xml:space="preserve"> y el 1</w:t>
      </w:r>
      <w:r w:rsidR="00954EDB">
        <w:rPr>
          <w:rFonts w:ascii="Arial" w:eastAsia="Calibri" w:hAnsi="Arial" w:cs="Arial"/>
          <w:sz w:val="22"/>
          <w:szCs w:val="22"/>
          <w:lang w:val="es-CO" w:eastAsia="en-US"/>
        </w:rPr>
        <w:t>5</w:t>
      </w:r>
      <w:r w:rsidRPr="000F735E">
        <w:rPr>
          <w:rFonts w:ascii="Arial" w:eastAsia="Calibri" w:hAnsi="Arial" w:cs="Arial"/>
          <w:sz w:val="22"/>
          <w:szCs w:val="22"/>
          <w:lang w:val="es-CO" w:eastAsia="en-US"/>
        </w:rPr>
        <w:t xml:space="preserve"> % a</w:t>
      </w:r>
      <w:r w:rsidR="00954EDB">
        <w:rPr>
          <w:rFonts w:ascii="Arial" w:eastAsia="Calibri" w:hAnsi="Arial" w:cs="Arial"/>
          <w:sz w:val="22"/>
          <w:szCs w:val="22"/>
          <w:lang w:val="es-CO" w:eastAsia="en-US"/>
        </w:rPr>
        <w:t>l</w:t>
      </w:r>
      <w:r w:rsidRPr="000F735E">
        <w:rPr>
          <w:rFonts w:ascii="Arial" w:eastAsia="Calibri" w:hAnsi="Arial" w:cs="Arial"/>
          <w:sz w:val="22"/>
          <w:szCs w:val="22"/>
          <w:lang w:val="es-CO" w:eastAsia="en-US"/>
        </w:rPr>
        <w:t xml:space="preserve"> área </w:t>
      </w:r>
      <w:r w:rsidR="00DA272E">
        <w:rPr>
          <w:rFonts w:ascii="Arial" w:eastAsia="Calibri" w:hAnsi="Arial" w:cs="Arial"/>
          <w:sz w:val="22"/>
          <w:szCs w:val="22"/>
          <w:lang w:val="es-CO" w:eastAsia="en-US"/>
        </w:rPr>
        <w:t>urbana</w:t>
      </w:r>
      <w:r w:rsidRPr="000F735E">
        <w:rPr>
          <w:rFonts w:ascii="Arial" w:eastAsia="Calibri" w:hAnsi="Arial" w:cs="Arial"/>
          <w:sz w:val="22"/>
          <w:szCs w:val="22"/>
          <w:lang w:val="es-CO" w:eastAsia="en-US"/>
        </w:rPr>
        <w:t>.</w:t>
      </w:r>
    </w:p>
    <w:p w:rsidR="00554E1E" w:rsidRPr="000F735E" w:rsidRDefault="00554E1E" w:rsidP="00554E1E">
      <w:pPr>
        <w:contextualSpacing/>
        <w:jc w:val="both"/>
        <w:rPr>
          <w:rFonts w:ascii="Arial" w:eastAsia="Calibri" w:hAnsi="Arial" w:cs="Arial"/>
          <w:sz w:val="22"/>
          <w:szCs w:val="22"/>
          <w:lang w:val="es-CO" w:eastAsia="en-US"/>
        </w:rPr>
      </w:pPr>
    </w:p>
    <w:p w:rsidR="00D35FC9" w:rsidRPr="003F0E37" w:rsidRDefault="00D35FC9" w:rsidP="00E953C6">
      <w:pPr>
        <w:contextualSpacing/>
        <w:jc w:val="center"/>
        <w:textAlignment w:val="baseline"/>
        <w:rPr>
          <w:rFonts w:ascii="Arial" w:eastAsia="Calibri" w:hAnsi="Arial" w:cs="Arial"/>
          <w:b/>
          <w:color w:val="1F497D"/>
          <w:sz w:val="20"/>
          <w:szCs w:val="22"/>
          <w:lang w:val="es-CO" w:eastAsia="en-US"/>
        </w:rPr>
      </w:pPr>
      <w:r w:rsidRPr="003F0E37">
        <w:rPr>
          <w:rFonts w:ascii="Arial" w:eastAsia="Calibri" w:hAnsi="Arial" w:cs="Arial"/>
          <w:b/>
          <w:color w:val="1F497D"/>
          <w:sz w:val="20"/>
          <w:szCs w:val="22"/>
          <w:lang w:val="es-CO" w:eastAsia="en-US"/>
        </w:rPr>
        <w:t>Tabla No.</w:t>
      </w:r>
      <w:r w:rsidR="00CA0A18">
        <w:rPr>
          <w:rFonts w:ascii="Arial" w:eastAsia="Calibri" w:hAnsi="Arial" w:cs="Arial"/>
          <w:b/>
          <w:color w:val="1F497D"/>
          <w:sz w:val="20"/>
          <w:szCs w:val="22"/>
          <w:lang w:val="es-CO" w:eastAsia="en-US"/>
        </w:rPr>
        <w:t xml:space="preserve"> 1</w:t>
      </w:r>
    </w:p>
    <w:p w:rsidR="00D35FC9" w:rsidRPr="003F0E37" w:rsidRDefault="00D35FC9">
      <w:pPr>
        <w:contextualSpacing/>
        <w:jc w:val="center"/>
        <w:textAlignment w:val="baseline"/>
        <w:rPr>
          <w:rFonts w:ascii="Arial" w:eastAsia="Calibri" w:hAnsi="Arial" w:cs="Arial"/>
          <w:b/>
          <w:color w:val="1F497D"/>
          <w:sz w:val="20"/>
          <w:szCs w:val="22"/>
          <w:lang w:val="es-CO" w:eastAsia="en-US"/>
        </w:rPr>
      </w:pPr>
      <w:r w:rsidRPr="003F0E37">
        <w:rPr>
          <w:rFonts w:ascii="Arial" w:eastAsia="Calibri" w:hAnsi="Arial" w:cs="Arial"/>
          <w:b/>
          <w:color w:val="1F497D"/>
          <w:sz w:val="20"/>
          <w:szCs w:val="22"/>
          <w:lang w:val="es-CO" w:eastAsia="en-US"/>
        </w:rPr>
        <w:lastRenderedPageBreak/>
        <w:t>Matrícula reportada en SIMAT del Municipio de San Bernardo del Viento - Córdoba</w:t>
      </w:r>
    </w:p>
    <w:tbl>
      <w:tblPr>
        <w:tblW w:w="8642" w:type="dxa"/>
        <w:jc w:val="center"/>
        <w:tblLayout w:type="fixed"/>
        <w:tblCellMar>
          <w:left w:w="70" w:type="dxa"/>
          <w:right w:w="70" w:type="dxa"/>
        </w:tblCellMar>
        <w:tblLook w:val="04A0" w:firstRow="1" w:lastRow="0" w:firstColumn="1" w:lastColumn="0" w:noHBand="0" w:noVBand="1"/>
      </w:tblPr>
      <w:tblGrid>
        <w:gridCol w:w="373"/>
        <w:gridCol w:w="903"/>
        <w:gridCol w:w="2405"/>
        <w:gridCol w:w="1417"/>
        <w:gridCol w:w="1276"/>
        <w:gridCol w:w="1276"/>
        <w:gridCol w:w="992"/>
      </w:tblGrid>
      <w:tr w:rsidR="00721C39" w:rsidRPr="0086377C" w:rsidTr="00721C39">
        <w:trPr>
          <w:trHeight w:val="20"/>
          <w:jc w:val="center"/>
        </w:trPr>
        <w:tc>
          <w:tcPr>
            <w:tcW w:w="1276" w:type="dxa"/>
            <w:gridSpan w:val="2"/>
            <w:tcBorders>
              <w:top w:val="single" w:sz="4" w:space="0" w:color="auto"/>
              <w:left w:val="single" w:sz="4" w:space="0" w:color="auto"/>
              <w:bottom w:val="single" w:sz="4" w:space="0" w:color="auto"/>
              <w:right w:val="single" w:sz="4" w:space="0" w:color="000000"/>
            </w:tcBorders>
            <w:shd w:val="clear" w:color="auto" w:fill="666699"/>
          </w:tcPr>
          <w:p w:rsidR="00721C39" w:rsidRPr="0086377C" w:rsidRDefault="00721C39">
            <w:pPr>
              <w:contextualSpacing/>
              <w:jc w:val="center"/>
              <w:rPr>
                <w:rFonts w:ascii="Arial" w:eastAsia="Times New Roman" w:hAnsi="Arial" w:cs="Arial"/>
                <w:b/>
                <w:bCs/>
                <w:color w:val="FFFFFF"/>
                <w:sz w:val="16"/>
                <w:szCs w:val="16"/>
                <w:lang w:eastAsia="es-CO"/>
              </w:rPr>
            </w:pPr>
          </w:p>
        </w:tc>
        <w:tc>
          <w:tcPr>
            <w:tcW w:w="7366" w:type="dxa"/>
            <w:gridSpan w:val="5"/>
            <w:tcBorders>
              <w:top w:val="single" w:sz="4" w:space="0" w:color="auto"/>
              <w:left w:val="single" w:sz="4" w:space="0" w:color="auto"/>
              <w:bottom w:val="single" w:sz="4" w:space="0" w:color="auto"/>
              <w:right w:val="single" w:sz="4" w:space="0" w:color="000000"/>
            </w:tcBorders>
            <w:shd w:val="clear" w:color="auto" w:fill="666699"/>
            <w:hideMark/>
          </w:tcPr>
          <w:p w:rsidR="00721C39" w:rsidRPr="0086377C" w:rsidRDefault="00721C39">
            <w:pPr>
              <w:contextualSpacing/>
              <w:jc w:val="center"/>
              <w:rPr>
                <w:rFonts w:ascii="Arial" w:eastAsia="Times New Roman" w:hAnsi="Arial" w:cs="Arial"/>
                <w:b/>
                <w:bCs/>
                <w:color w:val="FFFFFF"/>
                <w:sz w:val="16"/>
                <w:szCs w:val="16"/>
                <w:lang w:val="es-CO" w:eastAsia="es-CO"/>
              </w:rPr>
            </w:pPr>
            <w:r w:rsidRPr="0086377C">
              <w:rPr>
                <w:rFonts w:ascii="Arial" w:eastAsia="Times New Roman" w:hAnsi="Arial" w:cs="Arial"/>
                <w:b/>
                <w:bCs/>
                <w:color w:val="FFFFFF"/>
                <w:sz w:val="16"/>
                <w:szCs w:val="16"/>
                <w:lang w:eastAsia="es-CO"/>
              </w:rPr>
              <w:t>MATRÍCULA SIMAT DEL MUNICIPIO 20</w:t>
            </w:r>
            <w:r w:rsidR="00353E6A">
              <w:rPr>
                <w:rFonts w:ascii="Arial" w:eastAsia="Times New Roman" w:hAnsi="Arial" w:cs="Arial"/>
                <w:b/>
                <w:bCs/>
                <w:color w:val="FFFFFF"/>
                <w:sz w:val="16"/>
                <w:szCs w:val="16"/>
                <w:lang w:eastAsia="es-CO"/>
              </w:rPr>
              <w:t xml:space="preserve">20 </w:t>
            </w:r>
            <w:r w:rsidR="0004736C">
              <w:rPr>
                <w:rFonts w:ascii="Arial" w:eastAsia="Times New Roman" w:hAnsi="Arial" w:cs="Arial"/>
                <w:b/>
                <w:bCs/>
                <w:color w:val="FFFFFF"/>
                <w:sz w:val="16"/>
                <w:szCs w:val="16"/>
                <w:lang w:eastAsia="es-CO"/>
              </w:rPr>
              <w:t>–</w:t>
            </w:r>
            <w:r w:rsidR="00353E6A">
              <w:rPr>
                <w:rFonts w:ascii="Arial" w:eastAsia="Times New Roman" w:hAnsi="Arial" w:cs="Arial"/>
                <w:b/>
                <w:bCs/>
                <w:color w:val="FFFFFF"/>
                <w:sz w:val="16"/>
                <w:szCs w:val="16"/>
                <w:lang w:eastAsia="es-CO"/>
              </w:rPr>
              <w:t xml:space="preserve"> 2021</w:t>
            </w:r>
          </w:p>
        </w:tc>
      </w:tr>
      <w:tr w:rsidR="00721C39" w:rsidRPr="0086377C" w:rsidTr="00721C39">
        <w:trPr>
          <w:trHeight w:val="20"/>
          <w:jc w:val="center"/>
        </w:trPr>
        <w:tc>
          <w:tcPr>
            <w:tcW w:w="373" w:type="dxa"/>
            <w:tcBorders>
              <w:top w:val="nil"/>
              <w:left w:val="single" w:sz="4" w:space="0" w:color="auto"/>
              <w:bottom w:val="single" w:sz="4" w:space="0" w:color="auto"/>
              <w:right w:val="single" w:sz="4" w:space="0" w:color="auto"/>
            </w:tcBorders>
            <w:shd w:val="clear" w:color="auto" w:fill="CCCCFF"/>
          </w:tcPr>
          <w:p w:rsidR="00721C39" w:rsidRPr="0086377C" w:rsidRDefault="00721C39" w:rsidP="00E953C6">
            <w:pPr>
              <w:contextualSpacing/>
              <w:jc w:val="center"/>
              <w:rPr>
                <w:rFonts w:ascii="Arial" w:eastAsia="Times New Roman" w:hAnsi="Arial" w:cs="Arial"/>
                <w:b/>
                <w:bCs/>
                <w:color w:val="000000"/>
                <w:sz w:val="16"/>
                <w:szCs w:val="16"/>
                <w:lang w:eastAsia="es-CO"/>
              </w:rPr>
            </w:pPr>
          </w:p>
        </w:tc>
        <w:tc>
          <w:tcPr>
            <w:tcW w:w="3308" w:type="dxa"/>
            <w:gridSpan w:val="2"/>
            <w:tcBorders>
              <w:top w:val="nil"/>
              <w:left w:val="single" w:sz="4" w:space="0" w:color="auto"/>
              <w:bottom w:val="single" w:sz="4" w:space="0" w:color="auto"/>
              <w:right w:val="single" w:sz="4" w:space="0" w:color="auto"/>
            </w:tcBorders>
            <w:shd w:val="clear" w:color="auto" w:fill="CCCCFF"/>
            <w:vAlign w:val="center"/>
            <w:hideMark/>
          </w:tcPr>
          <w:p w:rsidR="00721C39" w:rsidRPr="0086377C" w:rsidRDefault="00721C39">
            <w:pPr>
              <w:contextualSpacing/>
              <w:jc w:val="center"/>
              <w:rPr>
                <w:rFonts w:ascii="Arial" w:eastAsia="Times New Roman" w:hAnsi="Arial" w:cs="Arial"/>
                <w:b/>
                <w:bCs/>
                <w:color w:val="000000"/>
                <w:sz w:val="16"/>
                <w:szCs w:val="16"/>
                <w:lang w:val="es-CO" w:eastAsia="es-CO"/>
              </w:rPr>
            </w:pPr>
            <w:r w:rsidRPr="0086377C">
              <w:rPr>
                <w:rFonts w:ascii="Arial" w:eastAsia="Times New Roman" w:hAnsi="Arial" w:cs="Arial"/>
                <w:b/>
                <w:bCs/>
                <w:color w:val="000000"/>
                <w:sz w:val="16"/>
                <w:szCs w:val="16"/>
                <w:lang w:eastAsia="es-CO"/>
              </w:rPr>
              <w:t>INSTITUCIÓN EDUCATIVA</w:t>
            </w:r>
          </w:p>
        </w:tc>
        <w:tc>
          <w:tcPr>
            <w:tcW w:w="1417" w:type="dxa"/>
            <w:tcBorders>
              <w:top w:val="nil"/>
              <w:left w:val="nil"/>
              <w:bottom w:val="single" w:sz="4" w:space="0" w:color="auto"/>
              <w:right w:val="single" w:sz="4" w:space="0" w:color="auto"/>
            </w:tcBorders>
            <w:shd w:val="clear" w:color="auto" w:fill="CCCCFF"/>
            <w:vAlign w:val="center"/>
            <w:hideMark/>
          </w:tcPr>
          <w:p w:rsidR="00721C39" w:rsidRPr="0086377C" w:rsidRDefault="00721C39">
            <w:pPr>
              <w:contextualSpacing/>
              <w:jc w:val="center"/>
              <w:rPr>
                <w:rFonts w:ascii="Arial" w:eastAsia="Times New Roman" w:hAnsi="Arial" w:cs="Arial"/>
                <w:b/>
                <w:bCs/>
                <w:color w:val="000000"/>
                <w:sz w:val="16"/>
                <w:szCs w:val="16"/>
                <w:lang w:val="es-CO" w:eastAsia="es-CO"/>
              </w:rPr>
            </w:pPr>
            <w:r w:rsidRPr="0086377C">
              <w:rPr>
                <w:rFonts w:ascii="Arial" w:eastAsia="Times New Roman" w:hAnsi="Arial" w:cs="Arial"/>
                <w:b/>
                <w:bCs/>
                <w:color w:val="000000"/>
                <w:sz w:val="16"/>
                <w:szCs w:val="16"/>
                <w:lang w:eastAsia="es-CO"/>
              </w:rPr>
              <w:t>SEDES REPORTADAS MUNICIPIO</w:t>
            </w:r>
          </w:p>
        </w:tc>
        <w:tc>
          <w:tcPr>
            <w:tcW w:w="1276" w:type="dxa"/>
            <w:tcBorders>
              <w:top w:val="nil"/>
              <w:left w:val="nil"/>
              <w:bottom w:val="single" w:sz="4" w:space="0" w:color="auto"/>
              <w:right w:val="single" w:sz="4" w:space="0" w:color="auto"/>
            </w:tcBorders>
            <w:shd w:val="clear" w:color="auto" w:fill="CCCCFF"/>
          </w:tcPr>
          <w:p w:rsidR="00721C39" w:rsidRPr="0086377C" w:rsidRDefault="00721C39">
            <w:pPr>
              <w:contextualSpacing/>
              <w:jc w:val="center"/>
              <w:rPr>
                <w:rFonts w:ascii="Arial" w:eastAsia="Times New Roman" w:hAnsi="Arial" w:cs="Arial"/>
                <w:b/>
                <w:bCs/>
                <w:color w:val="000000"/>
                <w:sz w:val="16"/>
                <w:szCs w:val="16"/>
                <w:lang w:val="es-CO" w:eastAsia="es-CO"/>
              </w:rPr>
            </w:pPr>
            <w:r w:rsidRPr="0086377C">
              <w:rPr>
                <w:rFonts w:ascii="Arial" w:eastAsia="Times New Roman" w:hAnsi="Arial" w:cs="Arial"/>
                <w:b/>
                <w:bCs/>
                <w:color w:val="000000"/>
                <w:sz w:val="16"/>
                <w:szCs w:val="16"/>
                <w:lang w:val="es-CO" w:eastAsia="es-CO"/>
              </w:rPr>
              <w:t xml:space="preserve">MATRÍCULA REPORTADA </w:t>
            </w:r>
            <w:r>
              <w:rPr>
                <w:rFonts w:ascii="Arial" w:eastAsia="Times New Roman" w:hAnsi="Arial" w:cs="Arial"/>
                <w:b/>
                <w:bCs/>
                <w:color w:val="000000"/>
                <w:sz w:val="16"/>
                <w:szCs w:val="16"/>
                <w:lang w:val="es-CO" w:eastAsia="es-CO"/>
              </w:rPr>
              <w:t>2020</w:t>
            </w:r>
          </w:p>
        </w:tc>
        <w:tc>
          <w:tcPr>
            <w:tcW w:w="1276" w:type="dxa"/>
            <w:tcBorders>
              <w:top w:val="nil"/>
              <w:left w:val="single" w:sz="4" w:space="0" w:color="auto"/>
              <w:bottom w:val="single" w:sz="4" w:space="0" w:color="auto"/>
              <w:right w:val="single" w:sz="4" w:space="0" w:color="auto"/>
            </w:tcBorders>
            <w:shd w:val="clear" w:color="auto" w:fill="CCCCFF"/>
            <w:vAlign w:val="center"/>
            <w:hideMark/>
          </w:tcPr>
          <w:p w:rsidR="00721C39" w:rsidRPr="0086377C" w:rsidRDefault="00721C39">
            <w:pPr>
              <w:contextualSpacing/>
              <w:jc w:val="center"/>
              <w:rPr>
                <w:rFonts w:ascii="Arial" w:eastAsia="Times New Roman" w:hAnsi="Arial" w:cs="Arial"/>
                <w:b/>
                <w:bCs/>
                <w:color w:val="000000"/>
                <w:sz w:val="16"/>
                <w:szCs w:val="16"/>
                <w:lang w:val="es-CO" w:eastAsia="es-CO"/>
              </w:rPr>
            </w:pPr>
            <w:r w:rsidRPr="0086377C">
              <w:rPr>
                <w:rFonts w:ascii="Arial" w:eastAsia="Times New Roman" w:hAnsi="Arial" w:cs="Arial"/>
                <w:b/>
                <w:bCs/>
                <w:color w:val="000000"/>
                <w:sz w:val="16"/>
                <w:szCs w:val="16"/>
                <w:lang w:val="es-CO" w:eastAsia="es-CO"/>
              </w:rPr>
              <w:t xml:space="preserve">MATRÍCULA REPORTADA </w:t>
            </w:r>
            <w:r>
              <w:rPr>
                <w:rFonts w:ascii="Arial" w:eastAsia="Times New Roman" w:hAnsi="Arial" w:cs="Arial"/>
                <w:b/>
                <w:bCs/>
                <w:color w:val="000000"/>
                <w:sz w:val="16"/>
                <w:szCs w:val="16"/>
                <w:lang w:val="es-CO" w:eastAsia="es-CO"/>
              </w:rPr>
              <w:t>2021</w:t>
            </w:r>
          </w:p>
        </w:tc>
        <w:tc>
          <w:tcPr>
            <w:tcW w:w="992" w:type="dxa"/>
            <w:tcBorders>
              <w:top w:val="nil"/>
              <w:left w:val="nil"/>
              <w:bottom w:val="single" w:sz="4" w:space="0" w:color="auto"/>
              <w:right w:val="single" w:sz="4" w:space="0" w:color="auto"/>
            </w:tcBorders>
            <w:shd w:val="clear" w:color="auto" w:fill="CCCCFF"/>
            <w:vAlign w:val="center"/>
            <w:hideMark/>
          </w:tcPr>
          <w:p w:rsidR="00721C39" w:rsidRPr="0086377C" w:rsidRDefault="00721C39">
            <w:pPr>
              <w:contextualSpacing/>
              <w:jc w:val="center"/>
              <w:rPr>
                <w:rFonts w:ascii="Arial" w:eastAsia="Times New Roman" w:hAnsi="Arial" w:cs="Arial"/>
                <w:b/>
                <w:bCs/>
                <w:color w:val="000000"/>
                <w:sz w:val="16"/>
                <w:szCs w:val="16"/>
                <w:lang w:val="es-CO" w:eastAsia="es-CO"/>
              </w:rPr>
            </w:pPr>
            <w:r w:rsidRPr="0086377C">
              <w:rPr>
                <w:rFonts w:ascii="Arial" w:eastAsia="Times New Roman" w:hAnsi="Arial" w:cs="Arial"/>
                <w:b/>
                <w:bCs/>
                <w:color w:val="000000"/>
                <w:sz w:val="16"/>
                <w:szCs w:val="16"/>
                <w:lang w:eastAsia="es-CO"/>
              </w:rPr>
              <w:t>ZONA</w:t>
            </w:r>
          </w:p>
        </w:tc>
      </w:tr>
      <w:tr w:rsidR="006A51B9" w:rsidRPr="0086377C" w:rsidTr="00CF2EB7">
        <w:trPr>
          <w:trHeight w:val="20"/>
          <w:jc w:val="center"/>
        </w:trPr>
        <w:tc>
          <w:tcPr>
            <w:tcW w:w="373" w:type="dxa"/>
            <w:tcBorders>
              <w:top w:val="nil"/>
              <w:left w:val="single" w:sz="4" w:space="0" w:color="auto"/>
              <w:bottom w:val="single" w:sz="4" w:space="0" w:color="auto"/>
              <w:right w:val="single" w:sz="4" w:space="0" w:color="auto"/>
            </w:tcBorders>
            <w:hideMark/>
          </w:tcPr>
          <w:p w:rsidR="006A51B9" w:rsidRPr="0086377C" w:rsidRDefault="006A51B9" w:rsidP="00E953C6">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1</w:t>
            </w:r>
          </w:p>
        </w:tc>
        <w:tc>
          <w:tcPr>
            <w:tcW w:w="3308" w:type="dxa"/>
            <w:gridSpan w:val="2"/>
            <w:tcBorders>
              <w:top w:val="nil"/>
              <w:left w:val="single" w:sz="4" w:space="0" w:color="auto"/>
              <w:bottom w:val="single" w:sz="4" w:space="0" w:color="auto"/>
              <w:right w:val="single" w:sz="4" w:space="0" w:color="auto"/>
            </w:tcBorders>
            <w:noWrap/>
            <w:hideMark/>
          </w:tcPr>
          <w:p w:rsidR="006A51B9" w:rsidRPr="0086377C" w:rsidRDefault="006A51B9">
            <w:pPr>
              <w:contextualSpacing/>
              <w:rPr>
                <w:rFonts w:ascii="Arial" w:hAnsi="Arial" w:cs="Arial"/>
                <w:sz w:val="16"/>
                <w:szCs w:val="16"/>
              </w:rPr>
            </w:pPr>
            <w:r w:rsidRPr="0086377C">
              <w:rPr>
                <w:rFonts w:ascii="Arial" w:hAnsi="Arial" w:cs="Arial"/>
                <w:sz w:val="16"/>
                <w:szCs w:val="16"/>
              </w:rPr>
              <w:t>IE CAMINO REAL</w:t>
            </w:r>
          </w:p>
        </w:tc>
        <w:tc>
          <w:tcPr>
            <w:tcW w:w="1417"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1</w:t>
            </w:r>
          </w:p>
        </w:tc>
        <w:tc>
          <w:tcPr>
            <w:tcW w:w="1276" w:type="dxa"/>
            <w:tcBorders>
              <w:top w:val="nil"/>
              <w:left w:val="nil"/>
              <w:bottom w:val="single" w:sz="4" w:space="0" w:color="auto"/>
              <w:right w:val="single" w:sz="4" w:space="0" w:color="auto"/>
            </w:tcBorders>
            <w:vAlign w:val="bottom"/>
          </w:tcPr>
          <w:p w:rsidR="006A51B9" w:rsidRPr="0086377C" w:rsidRDefault="006A51B9">
            <w:pPr>
              <w:contextualSpacing/>
              <w:jc w:val="center"/>
              <w:rPr>
                <w:rFonts w:ascii="Arial" w:eastAsia="Times New Roman" w:hAnsi="Arial" w:cs="Arial"/>
                <w:color w:val="000000"/>
                <w:sz w:val="16"/>
                <w:szCs w:val="16"/>
                <w:lang w:val="es-CO" w:eastAsia="es-CO"/>
              </w:rPr>
            </w:pPr>
            <w:r w:rsidRPr="006A51B9">
              <w:rPr>
                <w:rFonts w:ascii="Arial" w:eastAsia="Times New Roman" w:hAnsi="Arial" w:cs="Arial"/>
                <w:color w:val="000000"/>
                <w:sz w:val="16"/>
                <w:szCs w:val="16"/>
                <w:lang w:val="es-CO" w:eastAsia="es-CO"/>
              </w:rPr>
              <w:t>307</w:t>
            </w:r>
          </w:p>
        </w:tc>
        <w:tc>
          <w:tcPr>
            <w:tcW w:w="1276" w:type="dxa"/>
            <w:tcBorders>
              <w:top w:val="nil"/>
              <w:left w:val="single" w:sz="4" w:space="0" w:color="auto"/>
              <w:bottom w:val="single" w:sz="4" w:space="0" w:color="auto"/>
              <w:right w:val="single" w:sz="4" w:space="0" w:color="auto"/>
            </w:tcBorders>
            <w:noWrap/>
            <w:hideMark/>
          </w:tcPr>
          <w:p w:rsidR="006A51B9" w:rsidRPr="0086377C" w:rsidRDefault="006A51B9">
            <w:pPr>
              <w:contextualSpacing/>
              <w:jc w:val="center"/>
              <w:rPr>
                <w:rFonts w:ascii="Arial" w:eastAsia="Times New Roman" w:hAnsi="Arial" w:cs="Arial"/>
                <w:color w:val="000000"/>
                <w:sz w:val="16"/>
                <w:szCs w:val="16"/>
                <w:lang w:val="es-CO" w:eastAsia="es-CO"/>
              </w:rPr>
            </w:pPr>
            <w:r w:rsidRPr="00721C39">
              <w:rPr>
                <w:rFonts w:ascii="Arial" w:eastAsia="Times New Roman" w:hAnsi="Arial" w:cs="Arial"/>
                <w:color w:val="000000"/>
                <w:sz w:val="16"/>
                <w:szCs w:val="16"/>
                <w:lang w:val="es-CO" w:eastAsia="es-CO"/>
              </w:rPr>
              <w:t>319</w:t>
            </w:r>
          </w:p>
        </w:tc>
        <w:tc>
          <w:tcPr>
            <w:tcW w:w="992"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RURAL</w:t>
            </w:r>
          </w:p>
        </w:tc>
      </w:tr>
      <w:tr w:rsidR="006A51B9" w:rsidRPr="0086377C" w:rsidTr="00CF2EB7">
        <w:trPr>
          <w:trHeight w:val="20"/>
          <w:jc w:val="center"/>
        </w:trPr>
        <w:tc>
          <w:tcPr>
            <w:tcW w:w="373" w:type="dxa"/>
            <w:tcBorders>
              <w:top w:val="nil"/>
              <w:left w:val="single" w:sz="4" w:space="0" w:color="auto"/>
              <w:bottom w:val="single" w:sz="4" w:space="0" w:color="auto"/>
              <w:right w:val="single" w:sz="4" w:space="0" w:color="auto"/>
            </w:tcBorders>
            <w:hideMark/>
          </w:tcPr>
          <w:p w:rsidR="006A51B9" w:rsidRPr="0086377C" w:rsidRDefault="006A51B9" w:rsidP="00E953C6">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2</w:t>
            </w:r>
          </w:p>
        </w:tc>
        <w:tc>
          <w:tcPr>
            <w:tcW w:w="3308" w:type="dxa"/>
            <w:gridSpan w:val="2"/>
            <w:tcBorders>
              <w:top w:val="nil"/>
              <w:left w:val="single" w:sz="4" w:space="0" w:color="auto"/>
              <w:bottom w:val="single" w:sz="4" w:space="0" w:color="auto"/>
              <w:right w:val="single" w:sz="4" w:space="0" w:color="auto"/>
            </w:tcBorders>
            <w:noWrap/>
            <w:hideMark/>
          </w:tcPr>
          <w:p w:rsidR="006A51B9" w:rsidRPr="0086377C" w:rsidRDefault="006A51B9">
            <w:pPr>
              <w:contextualSpacing/>
              <w:rPr>
                <w:rFonts w:ascii="Arial" w:hAnsi="Arial" w:cs="Arial"/>
                <w:sz w:val="16"/>
                <w:szCs w:val="16"/>
              </w:rPr>
            </w:pPr>
            <w:r w:rsidRPr="0086377C">
              <w:rPr>
                <w:rFonts w:ascii="Arial" w:hAnsi="Arial" w:cs="Arial"/>
                <w:sz w:val="16"/>
                <w:szCs w:val="16"/>
              </w:rPr>
              <w:t>IE EL CASTILLO</w:t>
            </w:r>
          </w:p>
        </w:tc>
        <w:tc>
          <w:tcPr>
            <w:tcW w:w="1417"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2</w:t>
            </w:r>
          </w:p>
        </w:tc>
        <w:tc>
          <w:tcPr>
            <w:tcW w:w="1276" w:type="dxa"/>
            <w:tcBorders>
              <w:top w:val="nil"/>
              <w:left w:val="nil"/>
              <w:bottom w:val="single" w:sz="4" w:space="0" w:color="auto"/>
              <w:right w:val="single" w:sz="4" w:space="0" w:color="auto"/>
            </w:tcBorders>
            <w:vAlign w:val="bottom"/>
          </w:tcPr>
          <w:p w:rsidR="006A51B9" w:rsidRPr="0086377C" w:rsidRDefault="006A51B9">
            <w:pPr>
              <w:contextualSpacing/>
              <w:jc w:val="center"/>
              <w:rPr>
                <w:rFonts w:ascii="Arial" w:eastAsia="Times New Roman" w:hAnsi="Arial" w:cs="Arial"/>
                <w:color w:val="000000"/>
                <w:sz w:val="16"/>
                <w:szCs w:val="16"/>
                <w:lang w:val="es-CO" w:eastAsia="es-CO"/>
              </w:rPr>
            </w:pPr>
            <w:r w:rsidRPr="006A51B9">
              <w:rPr>
                <w:rFonts w:ascii="Arial" w:eastAsia="Times New Roman" w:hAnsi="Arial" w:cs="Arial"/>
                <w:color w:val="000000"/>
                <w:sz w:val="16"/>
                <w:szCs w:val="16"/>
                <w:lang w:val="es-CO" w:eastAsia="es-CO"/>
              </w:rPr>
              <w:t>443</w:t>
            </w:r>
          </w:p>
        </w:tc>
        <w:tc>
          <w:tcPr>
            <w:tcW w:w="1276" w:type="dxa"/>
            <w:tcBorders>
              <w:top w:val="nil"/>
              <w:left w:val="single" w:sz="4" w:space="0" w:color="auto"/>
              <w:bottom w:val="single" w:sz="4" w:space="0" w:color="auto"/>
              <w:right w:val="single" w:sz="4" w:space="0" w:color="auto"/>
            </w:tcBorders>
            <w:noWrap/>
            <w:hideMark/>
          </w:tcPr>
          <w:p w:rsidR="006A51B9" w:rsidRPr="0086377C" w:rsidRDefault="006A51B9">
            <w:pPr>
              <w:contextualSpacing/>
              <w:jc w:val="center"/>
              <w:rPr>
                <w:rFonts w:ascii="Arial" w:eastAsia="Times New Roman" w:hAnsi="Arial" w:cs="Arial"/>
                <w:color w:val="000000"/>
                <w:sz w:val="16"/>
                <w:szCs w:val="16"/>
                <w:lang w:val="es-CO" w:eastAsia="es-CO"/>
              </w:rPr>
            </w:pPr>
            <w:r w:rsidRPr="00721C39">
              <w:rPr>
                <w:rFonts w:ascii="Arial" w:eastAsia="Times New Roman" w:hAnsi="Arial" w:cs="Arial"/>
                <w:color w:val="000000"/>
                <w:sz w:val="16"/>
                <w:szCs w:val="16"/>
                <w:lang w:val="es-CO" w:eastAsia="es-CO"/>
              </w:rPr>
              <w:t>449</w:t>
            </w:r>
          </w:p>
        </w:tc>
        <w:tc>
          <w:tcPr>
            <w:tcW w:w="992"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RURAL</w:t>
            </w:r>
          </w:p>
        </w:tc>
      </w:tr>
      <w:tr w:rsidR="006A51B9" w:rsidRPr="0086377C" w:rsidTr="00CF2EB7">
        <w:trPr>
          <w:trHeight w:val="20"/>
          <w:jc w:val="center"/>
        </w:trPr>
        <w:tc>
          <w:tcPr>
            <w:tcW w:w="373" w:type="dxa"/>
            <w:tcBorders>
              <w:top w:val="nil"/>
              <w:left w:val="single" w:sz="4" w:space="0" w:color="auto"/>
              <w:bottom w:val="single" w:sz="4" w:space="0" w:color="auto"/>
              <w:right w:val="single" w:sz="4" w:space="0" w:color="auto"/>
            </w:tcBorders>
            <w:hideMark/>
          </w:tcPr>
          <w:p w:rsidR="006A51B9" w:rsidRPr="0086377C" w:rsidRDefault="006A51B9" w:rsidP="00E953C6">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3</w:t>
            </w:r>
          </w:p>
        </w:tc>
        <w:tc>
          <w:tcPr>
            <w:tcW w:w="3308" w:type="dxa"/>
            <w:gridSpan w:val="2"/>
            <w:tcBorders>
              <w:top w:val="nil"/>
              <w:left w:val="single" w:sz="4" w:space="0" w:color="auto"/>
              <w:bottom w:val="single" w:sz="4" w:space="0" w:color="auto"/>
              <w:right w:val="single" w:sz="4" w:space="0" w:color="auto"/>
            </w:tcBorders>
            <w:noWrap/>
            <w:hideMark/>
          </w:tcPr>
          <w:p w:rsidR="006A51B9" w:rsidRPr="0086377C" w:rsidRDefault="006A51B9">
            <w:pPr>
              <w:contextualSpacing/>
              <w:rPr>
                <w:rFonts w:ascii="Arial" w:hAnsi="Arial" w:cs="Arial"/>
                <w:sz w:val="16"/>
                <w:szCs w:val="16"/>
              </w:rPr>
            </w:pPr>
            <w:r w:rsidRPr="0086377C">
              <w:rPr>
                <w:rFonts w:ascii="Arial" w:hAnsi="Arial" w:cs="Arial"/>
                <w:sz w:val="16"/>
                <w:szCs w:val="16"/>
              </w:rPr>
              <w:t>IE ENRIQUE OLAYA HERRERA</w:t>
            </w:r>
          </w:p>
        </w:tc>
        <w:tc>
          <w:tcPr>
            <w:tcW w:w="1417"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1</w:t>
            </w:r>
          </w:p>
        </w:tc>
        <w:tc>
          <w:tcPr>
            <w:tcW w:w="1276" w:type="dxa"/>
            <w:tcBorders>
              <w:top w:val="nil"/>
              <w:left w:val="nil"/>
              <w:bottom w:val="single" w:sz="4" w:space="0" w:color="auto"/>
              <w:right w:val="single" w:sz="4" w:space="0" w:color="auto"/>
            </w:tcBorders>
            <w:vAlign w:val="bottom"/>
          </w:tcPr>
          <w:p w:rsidR="006A51B9" w:rsidRPr="0086377C" w:rsidRDefault="006A51B9">
            <w:pPr>
              <w:contextualSpacing/>
              <w:jc w:val="center"/>
              <w:rPr>
                <w:rFonts w:ascii="Arial" w:eastAsia="Times New Roman" w:hAnsi="Arial" w:cs="Arial"/>
                <w:color w:val="000000"/>
                <w:sz w:val="16"/>
                <w:szCs w:val="16"/>
                <w:lang w:val="es-CO" w:eastAsia="es-CO"/>
              </w:rPr>
            </w:pPr>
            <w:r w:rsidRPr="006A51B9">
              <w:rPr>
                <w:rFonts w:ascii="Arial" w:eastAsia="Times New Roman" w:hAnsi="Arial" w:cs="Arial"/>
                <w:color w:val="000000"/>
                <w:sz w:val="16"/>
                <w:szCs w:val="16"/>
                <w:lang w:val="es-CO" w:eastAsia="es-CO"/>
              </w:rPr>
              <w:t>1</w:t>
            </w:r>
            <w:r>
              <w:rPr>
                <w:rFonts w:ascii="Arial" w:eastAsia="Times New Roman" w:hAnsi="Arial" w:cs="Arial"/>
                <w:color w:val="000000"/>
                <w:sz w:val="16"/>
                <w:szCs w:val="16"/>
                <w:lang w:val="es-CO" w:eastAsia="es-CO"/>
              </w:rPr>
              <w:t>.</w:t>
            </w:r>
            <w:r w:rsidRPr="006A51B9">
              <w:rPr>
                <w:rFonts w:ascii="Arial" w:eastAsia="Times New Roman" w:hAnsi="Arial" w:cs="Arial"/>
                <w:color w:val="000000"/>
                <w:sz w:val="16"/>
                <w:szCs w:val="16"/>
                <w:lang w:val="es-CO" w:eastAsia="es-CO"/>
              </w:rPr>
              <w:t>045</w:t>
            </w:r>
          </w:p>
        </w:tc>
        <w:tc>
          <w:tcPr>
            <w:tcW w:w="1276" w:type="dxa"/>
            <w:tcBorders>
              <w:top w:val="nil"/>
              <w:left w:val="single" w:sz="4" w:space="0" w:color="auto"/>
              <w:bottom w:val="single" w:sz="4" w:space="0" w:color="auto"/>
              <w:right w:val="single" w:sz="4" w:space="0" w:color="auto"/>
            </w:tcBorders>
            <w:noWrap/>
            <w:hideMark/>
          </w:tcPr>
          <w:p w:rsidR="006A51B9" w:rsidRPr="0086377C" w:rsidRDefault="006A51B9">
            <w:pPr>
              <w:contextualSpacing/>
              <w:jc w:val="center"/>
              <w:rPr>
                <w:rFonts w:ascii="Arial" w:eastAsia="Times New Roman" w:hAnsi="Arial" w:cs="Arial"/>
                <w:color w:val="000000"/>
                <w:sz w:val="16"/>
                <w:szCs w:val="16"/>
                <w:lang w:val="es-CO" w:eastAsia="es-CO"/>
              </w:rPr>
            </w:pPr>
            <w:r w:rsidRPr="00721C39">
              <w:rPr>
                <w:rFonts w:ascii="Arial" w:eastAsia="Times New Roman" w:hAnsi="Arial" w:cs="Arial"/>
                <w:color w:val="000000"/>
                <w:sz w:val="16"/>
                <w:szCs w:val="16"/>
                <w:lang w:val="es-CO" w:eastAsia="es-CO"/>
              </w:rPr>
              <w:t>1</w:t>
            </w:r>
            <w:r>
              <w:rPr>
                <w:rFonts w:ascii="Arial" w:eastAsia="Times New Roman" w:hAnsi="Arial" w:cs="Arial"/>
                <w:color w:val="000000"/>
                <w:sz w:val="16"/>
                <w:szCs w:val="16"/>
                <w:lang w:val="es-CO" w:eastAsia="es-CO"/>
              </w:rPr>
              <w:t>.</w:t>
            </w:r>
            <w:r w:rsidRPr="00721C39">
              <w:rPr>
                <w:rFonts w:ascii="Arial" w:eastAsia="Times New Roman" w:hAnsi="Arial" w:cs="Arial"/>
                <w:color w:val="000000"/>
                <w:sz w:val="16"/>
                <w:szCs w:val="16"/>
                <w:lang w:val="es-CO" w:eastAsia="es-CO"/>
              </w:rPr>
              <w:t>097</w:t>
            </w:r>
          </w:p>
        </w:tc>
        <w:tc>
          <w:tcPr>
            <w:tcW w:w="992"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URBANA</w:t>
            </w:r>
          </w:p>
        </w:tc>
      </w:tr>
      <w:tr w:rsidR="006A51B9" w:rsidRPr="0086377C" w:rsidTr="00CF2EB7">
        <w:trPr>
          <w:trHeight w:val="20"/>
          <w:jc w:val="center"/>
        </w:trPr>
        <w:tc>
          <w:tcPr>
            <w:tcW w:w="373" w:type="dxa"/>
            <w:tcBorders>
              <w:top w:val="nil"/>
              <w:left w:val="single" w:sz="4" w:space="0" w:color="auto"/>
              <w:bottom w:val="single" w:sz="4" w:space="0" w:color="auto"/>
              <w:right w:val="single" w:sz="4" w:space="0" w:color="auto"/>
            </w:tcBorders>
            <w:hideMark/>
          </w:tcPr>
          <w:p w:rsidR="006A51B9" w:rsidRPr="0086377C" w:rsidRDefault="006A51B9" w:rsidP="00E953C6">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4</w:t>
            </w:r>
          </w:p>
        </w:tc>
        <w:tc>
          <w:tcPr>
            <w:tcW w:w="3308" w:type="dxa"/>
            <w:gridSpan w:val="2"/>
            <w:tcBorders>
              <w:top w:val="nil"/>
              <w:left w:val="single" w:sz="4" w:space="0" w:color="auto"/>
              <w:bottom w:val="single" w:sz="4" w:space="0" w:color="auto"/>
              <w:right w:val="single" w:sz="4" w:space="0" w:color="auto"/>
            </w:tcBorders>
            <w:noWrap/>
            <w:hideMark/>
          </w:tcPr>
          <w:p w:rsidR="006A51B9" w:rsidRPr="0086377C" w:rsidRDefault="006A51B9">
            <w:pPr>
              <w:contextualSpacing/>
              <w:rPr>
                <w:rFonts w:ascii="Arial" w:hAnsi="Arial" w:cs="Arial"/>
                <w:sz w:val="16"/>
                <w:szCs w:val="16"/>
              </w:rPr>
            </w:pPr>
            <w:r w:rsidRPr="0086377C">
              <w:rPr>
                <w:rFonts w:ascii="Arial" w:hAnsi="Arial" w:cs="Arial"/>
                <w:sz w:val="16"/>
                <w:szCs w:val="16"/>
              </w:rPr>
              <w:t>IE ISLA DE LOS MILAGROS</w:t>
            </w:r>
          </w:p>
        </w:tc>
        <w:tc>
          <w:tcPr>
            <w:tcW w:w="1417"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2</w:t>
            </w:r>
          </w:p>
        </w:tc>
        <w:tc>
          <w:tcPr>
            <w:tcW w:w="1276" w:type="dxa"/>
            <w:tcBorders>
              <w:top w:val="nil"/>
              <w:left w:val="nil"/>
              <w:bottom w:val="single" w:sz="4" w:space="0" w:color="auto"/>
              <w:right w:val="single" w:sz="4" w:space="0" w:color="auto"/>
            </w:tcBorders>
            <w:vAlign w:val="bottom"/>
          </w:tcPr>
          <w:p w:rsidR="006A51B9" w:rsidRPr="0086377C" w:rsidRDefault="006A51B9">
            <w:pPr>
              <w:contextualSpacing/>
              <w:jc w:val="center"/>
              <w:rPr>
                <w:rFonts w:ascii="Arial" w:eastAsia="Times New Roman" w:hAnsi="Arial" w:cs="Arial"/>
                <w:color w:val="000000"/>
                <w:sz w:val="16"/>
                <w:szCs w:val="16"/>
                <w:lang w:val="es-CO" w:eastAsia="es-CO"/>
              </w:rPr>
            </w:pPr>
            <w:r w:rsidRPr="006A51B9">
              <w:rPr>
                <w:rFonts w:ascii="Arial" w:eastAsia="Times New Roman" w:hAnsi="Arial" w:cs="Arial"/>
                <w:color w:val="000000"/>
                <w:sz w:val="16"/>
                <w:szCs w:val="16"/>
                <w:lang w:val="es-CO" w:eastAsia="es-CO"/>
              </w:rPr>
              <w:t>404</w:t>
            </w:r>
          </w:p>
        </w:tc>
        <w:tc>
          <w:tcPr>
            <w:tcW w:w="1276" w:type="dxa"/>
            <w:tcBorders>
              <w:top w:val="nil"/>
              <w:left w:val="single" w:sz="4" w:space="0" w:color="auto"/>
              <w:bottom w:val="single" w:sz="4" w:space="0" w:color="auto"/>
              <w:right w:val="single" w:sz="4" w:space="0" w:color="auto"/>
            </w:tcBorders>
            <w:noWrap/>
            <w:hideMark/>
          </w:tcPr>
          <w:p w:rsidR="006A51B9" w:rsidRPr="0086377C" w:rsidRDefault="006A51B9">
            <w:pPr>
              <w:contextualSpacing/>
              <w:jc w:val="center"/>
              <w:rPr>
                <w:rFonts w:ascii="Arial" w:eastAsia="Times New Roman" w:hAnsi="Arial" w:cs="Arial"/>
                <w:color w:val="000000"/>
                <w:sz w:val="16"/>
                <w:szCs w:val="16"/>
                <w:lang w:val="es-CO" w:eastAsia="es-CO"/>
              </w:rPr>
            </w:pPr>
            <w:r w:rsidRPr="00721C39">
              <w:rPr>
                <w:rFonts w:ascii="Arial" w:eastAsia="Times New Roman" w:hAnsi="Arial" w:cs="Arial"/>
                <w:color w:val="000000"/>
                <w:sz w:val="16"/>
                <w:szCs w:val="16"/>
                <w:lang w:val="es-CO" w:eastAsia="es-CO"/>
              </w:rPr>
              <w:t>404</w:t>
            </w:r>
          </w:p>
        </w:tc>
        <w:tc>
          <w:tcPr>
            <w:tcW w:w="992"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RURAL</w:t>
            </w:r>
          </w:p>
        </w:tc>
      </w:tr>
      <w:tr w:rsidR="006A51B9" w:rsidRPr="0086377C" w:rsidTr="00CF2EB7">
        <w:trPr>
          <w:trHeight w:val="20"/>
          <w:jc w:val="center"/>
        </w:trPr>
        <w:tc>
          <w:tcPr>
            <w:tcW w:w="373" w:type="dxa"/>
            <w:tcBorders>
              <w:top w:val="nil"/>
              <w:left w:val="single" w:sz="4" w:space="0" w:color="auto"/>
              <w:bottom w:val="single" w:sz="4" w:space="0" w:color="auto"/>
              <w:right w:val="single" w:sz="4" w:space="0" w:color="auto"/>
            </w:tcBorders>
            <w:hideMark/>
          </w:tcPr>
          <w:p w:rsidR="006A51B9" w:rsidRPr="0086377C" w:rsidRDefault="006A51B9" w:rsidP="00E953C6">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5</w:t>
            </w:r>
          </w:p>
        </w:tc>
        <w:tc>
          <w:tcPr>
            <w:tcW w:w="3308" w:type="dxa"/>
            <w:gridSpan w:val="2"/>
            <w:tcBorders>
              <w:top w:val="nil"/>
              <w:left w:val="single" w:sz="4" w:space="0" w:color="auto"/>
              <w:bottom w:val="single" w:sz="4" w:space="0" w:color="auto"/>
              <w:right w:val="single" w:sz="4" w:space="0" w:color="auto"/>
            </w:tcBorders>
            <w:noWrap/>
            <w:hideMark/>
          </w:tcPr>
          <w:p w:rsidR="006A51B9" w:rsidRPr="0086377C" w:rsidRDefault="006A51B9">
            <w:pPr>
              <w:contextualSpacing/>
              <w:rPr>
                <w:rFonts w:ascii="Arial" w:hAnsi="Arial" w:cs="Arial"/>
                <w:sz w:val="16"/>
                <w:szCs w:val="16"/>
              </w:rPr>
            </w:pPr>
            <w:r w:rsidRPr="0086377C">
              <w:rPr>
                <w:rFonts w:ascii="Arial" w:hAnsi="Arial" w:cs="Arial"/>
                <w:sz w:val="16"/>
                <w:szCs w:val="16"/>
              </w:rPr>
              <w:t>IE JOSE MANUEL DE ALTAMIRA</w:t>
            </w:r>
          </w:p>
        </w:tc>
        <w:tc>
          <w:tcPr>
            <w:tcW w:w="1417"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5</w:t>
            </w:r>
          </w:p>
        </w:tc>
        <w:tc>
          <w:tcPr>
            <w:tcW w:w="1276" w:type="dxa"/>
            <w:tcBorders>
              <w:top w:val="nil"/>
              <w:left w:val="nil"/>
              <w:bottom w:val="single" w:sz="4" w:space="0" w:color="auto"/>
              <w:right w:val="single" w:sz="4" w:space="0" w:color="auto"/>
            </w:tcBorders>
            <w:vAlign w:val="bottom"/>
          </w:tcPr>
          <w:p w:rsidR="006A51B9" w:rsidRPr="0086377C" w:rsidRDefault="006A51B9">
            <w:pPr>
              <w:contextualSpacing/>
              <w:jc w:val="center"/>
              <w:rPr>
                <w:rFonts w:ascii="Arial" w:eastAsia="Times New Roman" w:hAnsi="Arial" w:cs="Arial"/>
                <w:color w:val="000000"/>
                <w:sz w:val="16"/>
                <w:szCs w:val="16"/>
                <w:lang w:val="es-CO" w:eastAsia="es-CO"/>
              </w:rPr>
            </w:pPr>
            <w:r w:rsidRPr="006A51B9">
              <w:rPr>
                <w:rFonts w:ascii="Arial" w:eastAsia="Times New Roman" w:hAnsi="Arial" w:cs="Arial"/>
                <w:color w:val="000000"/>
                <w:sz w:val="16"/>
                <w:szCs w:val="16"/>
                <w:lang w:val="es-CO" w:eastAsia="es-CO"/>
              </w:rPr>
              <w:t>905</w:t>
            </w:r>
          </w:p>
        </w:tc>
        <w:tc>
          <w:tcPr>
            <w:tcW w:w="1276" w:type="dxa"/>
            <w:tcBorders>
              <w:top w:val="nil"/>
              <w:left w:val="single" w:sz="4" w:space="0" w:color="auto"/>
              <w:bottom w:val="single" w:sz="4" w:space="0" w:color="auto"/>
              <w:right w:val="single" w:sz="4" w:space="0" w:color="auto"/>
            </w:tcBorders>
            <w:noWrap/>
            <w:hideMark/>
          </w:tcPr>
          <w:p w:rsidR="006A51B9" w:rsidRPr="0086377C" w:rsidRDefault="006A51B9">
            <w:pPr>
              <w:contextualSpacing/>
              <w:jc w:val="center"/>
              <w:rPr>
                <w:rFonts w:ascii="Arial" w:eastAsia="Times New Roman" w:hAnsi="Arial" w:cs="Arial"/>
                <w:color w:val="000000"/>
                <w:sz w:val="16"/>
                <w:szCs w:val="16"/>
                <w:lang w:val="es-CO" w:eastAsia="es-CO"/>
              </w:rPr>
            </w:pPr>
            <w:r w:rsidRPr="00721C39">
              <w:rPr>
                <w:rFonts w:ascii="Arial" w:eastAsia="Times New Roman" w:hAnsi="Arial" w:cs="Arial"/>
                <w:color w:val="000000"/>
                <w:sz w:val="16"/>
                <w:szCs w:val="16"/>
                <w:lang w:val="es-CO" w:eastAsia="es-CO"/>
              </w:rPr>
              <w:t>869</w:t>
            </w:r>
          </w:p>
        </w:tc>
        <w:tc>
          <w:tcPr>
            <w:tcW w:w="992"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RURAL</w:t>
            </w:r>
          </w:p>
        </w:tc>
      </w:tr>
      <w:tr w:rsidR="006A51B9" w:rsidRPr="0086377C" w:rsidTr="00CF2EB7">
        <w:trPr>
          <w:trHeight w:val="20"/>
          <w:jc w:val="center"/>
        </w:trPr>
        <w:tc>
          <w:tcPr>
            <w:tcW w:w="373" w:type="dxa"/>
            <w:tcBorders>
              <w:top w:val="nil"/>
              <w:left w:val="single" w:sz="4" w:space="0" w:color="auto"/>
              <w:bottom w:val="single" w:sz="4" w:space="0" w:color="auto"/>
              <w:right w:val="single" w:sz="4" w:space="0" w:color="auto"/>
            </w:tcBorders>
            <w:hideMark/>
          </w:tcPr>
          <w:p w:rsidR="006A51B9" w:rsidRPr="0086377C" w:rsidRDefault="006A51B9" w:rsidP="00E953C6">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6</w:t>
            </w:r>
          </w:p>
        </w:tc>
        <w:tc>
          <w:tcPr>
            <w:tcW w:w="3308" w:type="dxa"/>
            <w:gridSpan w:val="2"/>
            <w:tcBorders>
              <w:top w:val="nil"/>
              <w:left w:val="single" w:sz="4" w:space="0" w:color="auto"/>
              <w:bottom w:val="single" w:sz="4" w:space="0" w:color="auto"/>
              <w:right w:val="single" w:sz="4" w:space="0" w:color="auto"/>
            </w:tcBorders>
            <w:noWrap/>
            <w:hideMark/>
          </w:tcPr>
          <w:p w:rsidR="006A51B9" w:rsidRPr="0086377C" w:rsidRDefault="006A51B9">
            <w:pPr>
              <w:contextualSpacing/>
              <w:rPr>
                <w:rFonts w:ascii="Arial" w:hAnsi="Arial" w:cs="Arial"/>
                <w:sz w:val="16"/>
                <w:szCs w:val="16"/>
              </w:rPr>
            </w:pPr>
            <w:r w:rsidRPr="0086377C">
              <w:rPr>
                <w:rFonts w:ascii="Arial" w:hAnsi="Arial" w:cs="Arial"/>
                <w:sz w:val="16"/>
                <w:szCs w:val="16"/>
              </w:rPr>
              <w:t>IE JUNIN</w:t>
            </w:r>
          </w:p>
        </w:tc>
        <w:tc>
          <w:tcPr>
            <w:tcW w:w="1417"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4</w:t>
            </w:r>
          </w:p>
        </w:tc>
        <w:tc>
          <w:tcPr>
            <w:tcW w:w="1276" w:type="dxa"/>
            <w:tcBorders>
              <w:top w:val="nil"/>
              <w:left w:val="nil"/>
              <w:bottom w:val="single" w:sz="4" w:space="0" w:color="auto"/>
              <w:right w:val="single" w:sz="4" w:space="0" w:color="auto"/>
            </w:tcBorders>
            <w:vAlign w:val="bottom"/>
          </w:tcPr>
          <w:p w:rsidR="006A51B9" w:rsidRPr="0086377C" w:rsidRDefault="006A51B9">
            <w:pPr>
              <w:contextualSpacing/>
              <w:jc w:val="center"/>
              <w:rPr>
                <w:rFonts w:ascii="Arial" w:eastAsia="Times New Roman" w:hAnsi="Arial" w:cs="Arial"/>
                <w:color w:val="000000"/>
                <w:sz w:val="16"/>
                <w:szCs w:val="16"/>
                <w:lang w:val="es-CO" w:eastAsia="es-CO"/>
              </w:rPr>
            </w:pPr>
            <w:r w:rsidRPr="006A51B9">
              <w:rPr>
                <w:rFonts w:ascii="Arial" w:eastAsia="Times New Roman" w:hAnsi="Arial" w:cs="Arial"/>
                <w:color w:val="000000"/>
                <w:sz w:val="16"/>
                <w:szCs w:val="16"/>
                <w:lang w:val="es-CO" w:eastAsia="es-CO"/>
              </w:rPr>
              <w:t>356</w:t>
            </w:r>
          </w:p>
        </w:tc>
        <w:tc>
          <w:tcPr>
            <w:tcW w:w="1276" w:type="dxa"/>
            <w:tcBorders>
              <w:top w:val="nil"/>
              <w:left w:val="single" w:sz="4" w:space="0" w:color="auto"/>
              <w:bottom w:val="single" w:sz="4" w:space="0" w:color="auto"/>
              <w:right w:val="single" w:sz="4" w:space="0" w:color="auto"/>
            </w:tcBorders>
            <w:noWrap/>
            <w:hideMark/>
          </w:tcPr>
          <w:p w:rsidR="006A51B9" w:rsidRPr="0086377C" w:rsidRDefault="006A51B9">
            <w:pPr>
              <w:contextualSpacing/>
              <w:jc w:val="center"/>
              <w:rPr>
                <w:rFonts w:ascii="Arial" w:eastAsia="Times New Roman" w:hAnsi="Arial" w:cs="Arial"/>
                <w:color w:val="000000"/>
                <w:sz w:val="16"/>
                <w:szCs w:val="16"/>
                <w:lang w:val="es-CO" w:eastAsia="es-CO"/>
              </w:rPr>
            </w:pPr>
            <w:r w:rsidRPr="00721C39">
              <w:rPr>
                <w:rFonts w:ascii="Arial" w:eastAsia="Times New Roman" w:hAnsi="Arial" w:cs="Arial"/>
                <w:color w:val="000000"/>
                <w:sz w:val="16"/>
                <w:szCs w:val="16"/>
                <w:lang w:val="es-CO" w:eastAsia="es-CO"/>
              </w:rPr>
              <w:t>358</w:t>
            </w:r>
          </w:p>
        </w:tc>
        <w:tc>
          <w:tcPr>
            <w:tcW w:w="992"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RURAL</w:t>
            </w:r>
          </w:p>
        </w:tc>
      </w:tr>
      <w:tr w:rsidR="006A51B9" w:rsidRPr="0086377C" w:rsidTr="00CF2EB7">
        <w:trPr>
          <w:trHeight w:val="20"/>
          <w:jc w:val="center"/>
        </w:trPr>
        <w:tc>
          <w:tcPr>
            <w:tcW w:w="373" w:type="dxa"/>
            <w:tcBorders>
              <w:top w:val="nil"/>
              <w:left w:val="single" w:sz="4" w:space="0" w:color="auto"/>
              <w:bottom w:val="single" w:sz="4" w:space="0" w:color="auto"/>
              <w:right w:val="single" w:sz="4" w:space="0" w:color="auto"/>
            </w:tcBorders>
            <w:hideMark/>
          </w:tcPr>
          <w:p w:rsidR="006A51B9" w:rsidRPr="0086377C" w:rsidRDefault="006A51B9" w:rsidP="00E953C6">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7</w:t>
            </w:r>
          </w:p>
        </w:tc>
        <w:tc>
          <w:tcPr>
            <w:tcW w:w="3308" w:type="dxa"/>
            <w:gridSpan w:val="2"/>
            <w:tcBorders>
              <w:top w:val="nil"/>
              <w:left w:val="single" w:sz="4" w:space="0" w:color="auto"/>
              <w:bottom w:val="single" w:sz="4" w:space="0" w:color="auto"/>
              <w:right w:val="single" w:sz="4" w:space="0" w:color="auto"/>
            </w:tcBorders>
            <w:noWrap/>
            <w:hideMark/>
          </w:tcPr>
          <w:p w:rsidR="006A51B9" w:rsidRPr="0086377C" w:rsidRDefault="006A51B9">
            <w:pPr>
              <w:contextualSpacing/>
              <w:rPr>
                <w:rFonts w:ascii="Arial" w:hAnsi="Arial" w:cs="Arial"/>
                <w:sz w:val="16"/>
                <w:szCs w:val="16"/>
              </w:rPr>
            </w:pPr>
            <w:r w:rsidRPr="0086377C">
              <w:rPr>
                <w:rFonts w:ascii="Arial" w:hAnsi="Arial" w:cs="Arial"/>
                <w:sz w:val="16"/>
                <w:szCs w:val="16"/>
              </w:rPr>
              <w:t>IE PASO NUEVO</w:t>
            </w:r>
          </w:p>
        </w:tc>
        <w:tc>
          <w:tcPr>
            <w:tcW w:w="1417"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6</w:t>
            </w:r>
          </w:p>
        </w:tc>
        <w:tc>
          <w:tcPr>
            <w:tcW w:w="1276" w:type="dxa"/>
            <w:tcBorders>
              <w:top w:val="nil"/>
              <w:left w:val="nil"/>
              <w:bottom w:val="single" w:sz="4" w:space="0" w:color="auto"/>
              <w:right w:val="single" w:sz="4" w:space="0" w:color="auto"/>
            </w:tcBorders>
            <w:vAlign w:val="bottom"/>
          </w:tcPr>
          <w:p w:rsidR="006A51B9" w:rsidRPr="0086377C" w:rsidRDefault="006A51B9">
            <w:pPr>
              <w:contextualSpacing/>
              <w:jc w:val="center"/>
              <w:rPr>
                <w:rFonts w:ascii="Arial" w:eastAsia="Times New Roman" w:hAnsi="Arial" w:cs="Arial"/>
                <w:color w:val="000000"/>
                <w:sz w:val="16"/>
                <w:szCs w:val="16"/>
                <w:lang w:val="es-CO" w:eastAsia="es-CO"/>
              </w:rPr>
            </w:pPr>
            <w:r w:rsidRPr="006A51B9">
              <w:rPr>
                <w:rFonts w:ascii="Arial" w:eastAsia="Times New Roman" w:hAnsi="Arial" w:cs="Arial"/>
                <w:color w:val="000000"/>
                <w:sz w:val="16"/>
                <w:szCs w:val="16"/>
                <w:lang w:val="es-CO" w:eastAsia="es-CO"/>
              </w:rPr>
              <w:t>948</w:t>
            </w:r>
          </w:p>
        </w:tc>
        <w:tc>
          <w:tcPr>
            <w:tcW w:w="1276" w:type="dxa"/>
            <w:tcBorders>
              <w:top w:val="nil"/>
              <w:left w:val="single" w:sz="4" w:space="0" w:color="auto"/>
              <w:bottom w:val="single" w:sz="4" w:space="0" w:color="auto"/>
              <w:right w:val="single" w:sz="4" w:space="0" w:color="auto"/>
            </w:tcBorders>
            <w:noWrap/>
            <w:hideMark/>
          </w:tcPr>
          <w:p w:rsidR="006A51B9" w:rsidRPr="0086377C" w:rsidRDefault="006A51B9">
            <w:pPr>
              <w:contextualSpacing/>
              <w:jc w:val="center"/>
              <w:rPr>
                <w:rFonts w:ascii="Arial" w:eastAsia="Times New Roman" w:hAnsi="Arial" w:cs="Arial"/>
                <w:color w:val="000000"/>
                <w:sz w:val="16"/>
                <w:szCs w:val="16"/>
                <w:lang w:val="es-CO" w:eastAsia="es-CO"/>
              </w:rPr>
            </w:pPr>
            <w:r w:rsidRPr="00721C39">
              <w:rPr>
                <w:rFonts w:ascii="Arial" w:eastAsia="Times New Roman" w:hAnsi="Arial" w:cs="Arial"/>
                <w:color w:val="000000"/>
                <w:sz w:val="16"/>
                <w:szCs w:val="16"/>
                <w:lang w:val="es-CO" w:eastAsia="es-CO"/>
              </w:rPr>
              <w:t>932</w:t>
            </w:r>
          </w:p>
        </w:tc>
        <w:tc>
          <w:tcPr>
            <w:tcW w:w="992"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RURAL</w:t>
            </w:r>
          </w:p>
        </w:tc>
      </w:tr>
      <w:tr w:rsidR="006A51B9" w:rsidRPr="0086377C" w:rsidTr="00CF2EB7">
        <w:trPr>
          <w:trHeight w:val="20"/>
          <w:jc w:val="center"/>
        </w:trPr>
        <w:tc>
          <w:tcPr>
            <w:tcW w:w="373" w:type="dxa"/>
            <w:tcBorders>
              <w:top w:val="nil"/>
              <w:left w:val="single" w:sz="4" w:space="0" w:color="auto"/>
              <w:bottom w:val="single" w:sz="4" w:space="0" w:color="auto"/>
              <w:right w:val="single" w:sz="4" w:space="0" w:color="auto"/>
            </w:tcBorders>
            <w:hideMark/>
          </w:tcPr>
          <w:p w:rsidR="006A51B9" w:rsidRPr="0086377C" w:rsidRDefault="006A51B9" w:rsidP="00E953C6">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8</w:t>
            </w:r>
          </w:p>
        </w:tc>
        <w:tc>
          <w:tcPr>
            <w:tcW w:w="3308" w:type="dxa"/>
            <w:gridSpan w:val="2"/>
            <w:tcBorders>
              <w:top w:val="nil"/>
              <w:left w:val="single" w:sz="4" w:space="0" w:color="auto"/>
              <w:bottom w:val="single" w:sz="4" w:space="0" w:color="auto"/>
              <w:right w:val="single" w:sz="4" w:space="0" w:color="auto"/>
            </w:tcBorders>
            <w:noWrap/>
            <w:hideMark/>
          </w:tcPr>
          <w:p w:rsidR="006A51B9" w:rsidRPr="0086377C" w:rsidRDefault="006A51B9">
            <w:pPr>
              <w:contextualSpacing/>
              <w:rPr>
                <w:rFonts w:ascii="Arial" w:hAnsi="Arial" w:cs="Arial"/>
                <w:sz w:val="16"/>
                <w:szCs w:val="16"/>
              </w:rPr>
            </w:pPr>
            <w:r w:rsidRPr="0086377C">
              <w:rPr>
                <w:rFonts w:ascii="Arial" w:hAnsi="Arial" w:cs="Arial"/>
                <w:sz w:val="16"/>
                <w:szCs w:val="16"/>
              </w:rPr>
              <w:t>IE PLAYAS DEL VIENTO</w:t>
            </w:r>
          </w:p>
        </w:tc>
        <w:tc>
          <w:tcPr>
            <w:tcW w:w="1417"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2</w:t>
            </w:r>
          </w:p>
        </w:tc>
        <w:tc>
          <w:tcPr>
            <w:tcW w:w="1276" w:type="dxa"/>
            <w:tcBorders>
              <w:top w:val="nil"/>
              <w:left w:val="nil"/>
              <w:bottom w:val="single" w:sz="4" w:space="0" w:color="auto"/>
              <w:right w:val="single" w:sz="4" w:space="0" w:color="auto"/>
            </w:tcBorders>
            <w:vAlign w:val="bottom"/>
          </w:tcPr>
          <w:p w:rsidR="006A51B9" w:rsidRPr="0086377C" w:rsidRDefault="006A51B9">
            <w:pPr>
              <w:contextualSpacing/>
              <w:jc w:val="center"/>
              <w:rPr>
                <w:rFonts w:ascii="Arial" w:eastAsia="Times New Roman" w:hAnsi="Arial" w:cs="Arial"/>
                <w:color w:val="000000"/>
                <w:sz w:val="16"/>
                <w:szCs w:val="16"/>
                <w:lang w:val="es-CO" w:eastAsia="es-CO"/>
              </w:rPr>
            </w:pPr>
            <w:r w:rsidRPr="006A51B9">
              <w:rPr>
                <w:rFonts w:ascii="Arial" w:eastAsia="Times New Roman" w:hAnsi="Arial" w:cs="Arial"/>
                <w:color w:val="000000"/>
                <w:sz w:val="16"/>
                <w:szCs w:val="16"/>
                <w:lang w:val="es-CO" w:eastAsia="es-CO"/>
              </w:rPr>
              <w:t>210</w:t>
            </w:r>
          </w:p>
        </w:tc>
        <w:tc>
          <w:tcPr>
            <w:tcW w:w="1276" w:type="dxa"/>
            <w:tcBorders>
              <w:top w:val="nil"/>
              <w:left w:val="single" w:sz="4" w:space="0" w:color="auto"/>
              <w:bottom w:val="single" w:sz="4" w:space="0" w:color="auto"/>
              <w:right w:val="single" w:sz="4" w:space="0" w:color="auto"/>
            </w:tcBorders>
            <w:noWrap/>
            <w:hideMark/>
          </w:tcPr>
          <w:p w:rsidR="006A51B9" w:rsidRPr="0086377C" w:rsidRDefault="006A51B9">
            <w:pPr>
              <w:contextualSpacing/>
              <w:jc w:val="center"/>
              <w:rPr>
                <w:rFonts w:ascii="Arial" w:eastAsia="Times New Roman" w:hAnsi="Arial" w:cs="Arial"/>
                <w:color w:val="000000"/>
                <w:sz w:val="16"/>
                <w:szCs w:val="16"/>
                <w:lang w:val="es-CO" w:eastAsia="es-CO"/>
              </w:rPr>
            </w:pPr>
            <w:r w:rsidRPr="00721C39">
              <w:rPr>
                <w:rFonts w:ascii="Arial" w:eastAsia="Times New Roman" w:hAnsi="Arial" w:cs="Arial"/>
                <w:color w:val="000000"/>
                <w:sz w:val="16"/>
                <w:szCs w:val="16"/>
                <w:lang w:val="es-CO" w:eastAsia="es-CO"/>
              </w:rPr>
              <w:t>211</w:t>
            </w:r>
          </w:p>
        </w:tc>
        <w:tc>
          <w:tcPr>
            <w:tcW w:w="992"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RURAL</w:t>
            </w:r>
          </w:p>
        </w:tc>
      </w:tr>
      <w:tr w:rsidR="006A51B9" w:rsidRPr="0086377C" w:rsidTr="00CF2EB7">
        <w:trPr>
          <w:trHeight w:val="20"/>
          <w:jc w:val="center"/>
        </w:trPr>
        <w:tc>
          <w:tcPr>
            <w:tcW w:w="373" w:type="dxa"/>
            <w:tcBorders>
              <w:top w:val="nil"/>
              <w:left w:val="single" w:sz="4" w:space="0" w:color="auto"/>
              <w:bottom w:val="single" w:sz="4" w:space="0" w:color="auto"/>
              <w:right w:val="single" w:sz="4" w:space="0" w:color="auto"/>
            </w:tcBorders>
            <w:hideMark/>
          </w:tcPr>
          <w:p w:rsidR="006A51B9" w:rsidRPr="0086377C" w:rsidRDefault="006A51B9" w:rsidP="00E953C6">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9</w:t>
            </w:r>
          </w:p>
        </w:tc>
        <w:tc>
          <w:tcPr>
            <w:tcW w:w="3308" w:type="dxa"/>
            <w:gridSpan w:val="2"/>
            <w:tcBorders>
              <w:top w:val="nil"/>
              <w:left w:val="single" w:sz="4" w:space="0" w:color="auto"/>
              <w:bottom w:val="single" w:sz="4" w:space="0" w:color="auto"/>
              <w:right w:val="single" w:sz="4" w:space="0" w:color="auto"/>
            </w:tcBorders>
            <w:noWrap/>
            <w:hideMark/>
          </w:tcPr>
          <w:p w:rsidR="006A51B9" w:rsidRPr="0086377C" w:rsidRDefault="006A51B9">
            <w:pPr>
              <w:contextualSpacing/>
              <w:rPr>
                <w:rFonts w:ascii="Arial" w:hAnsi="Arial" w:cs="Arial"/>
                <w:sz w:val="16"/>
                <w:szCs w:val="16"/>
              </w:rPr>
            </w:pPr>
            <w:r w:rsidRPr="0086377C">
              <w:rPr>
                <w:rFonts w:ascii="Arial" w:hAnsi="Arial" w:cs="Arial"/>
                <w:sz w:val="16"/>
                <w:szCs w:val="16"/>
              </w:rPr>
              <w:t>IE SAN FRANCISCO DE ASIS</w:t>
            </w:r>
          </w:p>
        </w:tc>
        <w:tc>
          <w:tcPr>
            <w:tcW w:w="1417"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2</w:t>
            </w:r>
          </w:p>
        </w:tc>
        <w:tc>
          <w:tcPr>
            <w:tcW w:w="1276" w:type="dxa"/>
            <w:tcBorders>
              <w:top w:val="nil"/>
              <w:left w:val="nil"/>
              <w:bottom w:val="single" w:sz="4" w:space="0" w:color="auto"/>
              <w:right w:val="single" w:sz="4" w:space="0" w:color="auto"/>
            </w:tcBorders>
            <w:vAlign w:val="bottom"/>
          </w:tcPr>
          <w:p w:rsidR="006A51B9" w:rsidRPr="0086377C" w:rsidRDefault="006A51B9">
            <w:pPr>
              <w:contextualSpacing/>
              <w:jc w:val="center"/>
              <w:rPr>
                <w:rFonts w:ascii="Arial" w:eastAsia="Times New Roman" w:hAnsi="Arial" w:cs="Arial"/>
                <w:color w:val="000000"/>
                <w:sz w:val="16"/>
                <w:szCs w:val="16"/>
                <w:lang w:val="es-CO" w:eastAsia="es-CO"/>
              </w:rPr>
            </w:pPr>
            <w:r w:rsidRPr="006A51B9">
              <w:rPr>
                <w:rFonts w:ascii="Arial" w:eastAsia="Times New Roman" w:hAnsi="Arial" w:cs="Arial"/>
                <w:color w:val="000000"/>
                <w:sz w:val="16"/>
                <w:szCs w:val="16"/>
                <w:lang w:val="es-CO" w:eastAsia="es-CO"/>
              </w:rPr>
              <w:t>1</w:t>
            </w:r>
            <w:r>
              <w:rPr>
                <w:rFonts w:ascii="Arial" w:eastAsia="Times New Roman" w:hAnsi="Arial" w:cs="Arial"/>
                <w:color w:val="000000"/>
                <w:sz w:val="16"/>
                <w:szCs w:val="16"/>
                <w:lang w:val="es-CO" w:eastAsia="es-CO"/>
              </w:rPr>
              <w:t>.</w:t>
            </w:r>
            <w:r w:rsidRPr="006A51B9">
              <w:rPr>
                <w:rFonts w:ascii="Arial" w:eastAsia="Times New Roman" w:hAnsi="Arial" w:cs="Arial"/>
                <w:color w:val="000000"/>
                <w:sz w:val="16"/>
                <w:szCs w:val="16"/>
                <w:lang w:val="es-CO" w:eastAsia="es-CO"/>
              </w:rPr>
              <w:t>330</w:t>
            </w:r>
          </w:p>
        </w:tc>
        <w:tc>
          <w:tcPr>
            <w:tcW w:w="1276" w:type="dxa"/>
            <w:tcBorders>
              <w:top w:val="nil"/>
              <w:left w:val="single" w:sz="4" w:space="0" w:color="auto"/>
              <w:bottom w:val="single" w:sz="4" w:space="0" w:color="auto"/>
              <w:right w:val="single" w:sz="4" w:space="0" w:color="auto"/>
            </w:tcBorders>
            <w:noWrap/>
            <w:hideMark/>
          </w:tcPr>
          <w:p w:rsidR="006A51B9" w:rsidRPr="0086377C" w:rsidRDefault="006A51B9">
            <w:pPr>
              <w:contextualSpacing/>
              <w:jc w:val="center"/>
              <w:rPr>
                <w:rFonts w:ascii="Arial" w:eastAsia="Times New Roman" w:hAnsi="Arial" w:cs="Arial"/>
                <w:color w:val="000000"/>
                <w:sz w:val="16"/>
                <w:szCs w:val="16"/>
                <w:lang w:val="es-CO" w:eastAsia="es-CO"/>
              </w:rPr>
            </w:pPr>
            <w:r w:rsidRPr="00721C39">
              <w:rPr>
                <w:rFonts w:ascii="Arial" w:eastAsia="Times New Roman" w:hAnsi="Arial" w:cs="Arial"/>
                <w:color w:val="000000"/>
                <w:sz w:val="16"/>
                <w:szCs w:val="16"/>
                <w:lang w:val="es-CO" w:eastAsia="es-CO"/>
              </w:rPr>
              <w:t>1</w:t>
            </w:r>
            <w:r>
              <w:rPr>
                <w:rFonts w:ascii="Arial" w:eastAsia="Times New Roman" w:hAnsi="Arial" w:cs="Arial"/>
                <w:color w:val="000000"/>
                <w:sz w:val="16"/>
                <w:szCs w:val="16"/>
                <w:lang w:val="es-CO" w:eastAsia="es-CO"/>
              </w:rPr>
              <w:t>.</w:t>
            </w:r>
            <w:r w:rsidRPr="00721C39">
              <w:rPr>
                <w:rFonts w:ascii="Arial" w:eastAsia="Times New Roman" w:hAnsi="Arial" w:cs="Arial"/>
                <w:color w:val="000000"/>
                <w:sz w:val="16"/>
                <w:szCs w:val="16"/>
                <w:lang w:val="es-CO" w:eastAsia="es-CO"/>
              </w:rPr>
              <w:t>417</w:t>
            </w:r>
          </w:p>
        </w:tc>
        <w:tc>
          <w:tcPr>
            <w:tcW w:w="992"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URBANA</w:t>
            </w:r>
          </w:p>
        </w:tc>
      </w:tr>
      <w:tr w:rsidR="006A51B9" w:rsidRPr="0086377C" w:rsidTr="00CF2EB7">
        <w:trPr>
          <w:trHeight w:val="20"/>
          <w:jc w:val="center"/>
        </w:trPr>
        <w:tc>
          <w:tcPr>
            <w:tcW w:w="373" w:type="dxa"/>
            <w:tcBorders>
              <w:top w:val="nil"/>
              <w:left w:val="single" w:sz="4" w:space="0" w:color="auto"/>
              <w:bottom w:val="single" w:sz="4" w:space="0" w:color="auto"/>
              <w:right w:val="single" w:sz="4" w:space="0" w:color="auto"/>
            </w:tcBorders>
            <w:hideMark/>
          </w:tcPr>
          <w:p w:rsidR="006A51B9" w:rsidRPr="0086377C" w:rsidRDefault="006A51B9" w:rsidP="00E953C6">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10</w:t>
            </w:r>
          </w:p>
        </w:tc>
        <w:tc>
          <w:tcPr>
            <w:tcW w:w="3308" w:type="dxa"/>
            <w:gridSpan w:val="2"/>
            <w:tcBorders>
              <w:top w:val="nil"/>
              <w:left w:val="single" w:sz="4" w:space="0" w:color="auto"/>
              <w:bottom w:val="single" w:sz="4" w:space="0" w:color="auto"/>
              <w:right w:val="single" w:sz="4" w:space="0" w:color="auto"/>
            </w:tcBorders>
            <w:noWrap/>
            <w:hideMark/>
          </w:tcPr>
          <w:p w:rsidR="006A51B9" w:rsidRPr="0086377C" w:rsidRDefault="006A51B9">
            <w:pPr>
              <w:contextualSpacing/>
              <w:rPr>
                <w:rFonts w:ascii="Arial" w:hAnsi="Arial" w:cs="Arial"/>
                <w:sz w:val="16"/>
                <w:szCs w:val="16"/>
              </w:rPr>
            </w:pPr>
            <w:r w:rsidRPr="0086377C">
              <w:rPr>
                <w:rFonts w:ascii="Arial" w:hAnsi="Arial" w:cs="Arial"/>
                <w:sz w:val="16"/>
                <w:szCs w:val="16"/>
              </w:rPr>
              <w:t>IE SICARA LIMON</w:t>
            </w:r>
          </w:p>
        </w:tc>
        <w:tc>
          <w:tcPr>
            <w:tcW w:w="1417"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3</w:t>
            </w:r>
          </w:p>
        </w:tc>
        <w:tc>
          <w:tcPr>
            <w:tcW w:w="1276" w:type="dxa"/>
            <w:tcBorders>
              <w:top w:val="nil"/>
              <w:left w:val="nil"/>
              <w:bottom w:val="single" w:sz="4" w:space="0" w:color="auto"/>
              <w:right w:val="single" w:sz="4" w:space="0" w:color="auto"/>
            </w:tcBorders>
            <w:vAlign w:val="bottom"/>
          </w:tcPr>
          <w:p w:rsidR="006A51B9" w:rsidRPr="0086377C" w:rsidRDefault="006A51B9">
            <w:pPr>
              <w:contextualSpacing/>
              <w:jc w:val="center"/>
              <w:rPr>
                <w:rFonts w:ascii="Arial" w:eastAsia="Times New Roman" w:hAnsi="Arial" w:cs="Arial"/>
                <w:color w:val="000000"/>
                <w:sz w:val="16"/>
                <w:szCs w:val="16"/>
                <w:lang w:val="es-CO" w:eastAsia="es-CO"/>
              </w:rPr>
            </w:pPr>
            <w:r w:rsidRPr="006A51B9">
              <w:rPr>
                <w:rFonts w:ascii="Arial" w:eastAsia="Times New Roman" w:hAnsi="Arial" w:cs="Arial"/>
                <w:color w:val="000000"/>
                <w:sz w:val="16"/>
                <w:szCs w:val="16"/>
                <w:lang w:val="es-CO" w:eastAsia="es-CO"/>
              </w:rPr>
              <w:t>375</w:t>
            </w:r>
          </w:p>
        </w:tc>
        <w:tc>
          <w:tcPr>
            <w:tcW w:w="1276" w:type="dxa"/>
            <w:tcBorders>
              <w:top w:val="nil"/>
              <w:left w:val="single" w:sz="4" w:space="0" w:color="auto"/>
              <w:bottom w:val="single" w:sz="4" w:space="0" w:color="auto"/>
              <w:right w:val="single" w:sz="4" w:space="0" w:color="auto"/>
            </w:tcBorders>
            <w:noWrap/>
            <w:hideMark/>
          </w:tcPr>
          <w:p w:rsidR="006A51B9" w:rsidRPr="0086377C" w:rsidRDefault="006A51B9">
            <w:pPr>
              <w:contextualSpacing/>
              <w:jc w:val="center"/>
              <w:rPr>
                <w:rFonts w:ascii="Arial" w:eastAsia="Times New Roman" w:hAnsi="Arial" w:cs="Arial"/>
                <w:color w:val="000000"/>
                <w:sz w:val="16"/>
                <w:szCs w:val="16"/>
                <w:lang w:val="es-CO" w:eastAsia="es-CO"/>
              </w:rPr>
            </w:pPr>
            <w:r w:rsidRPr="00721C39">
              <w:rPr>
                <w:rFonts w:ascii="Arial" w:eastAsia="Times New Roman" w:hAnsi="Arial" w:cs="Arial"/>
                <w:color w:val="000000"/>
                <w:sz w:val="16"/>
                <w:szCs w:val="16"/>
                <w:lang w:val="es-CO" w:eastAsia="es-CO"/>
              </w:rPr>
              <w:t>377</w:t>
            </w:r>
          </w:p>
        </w:tc>
        <w:tc>
          <w:tcPr>
            <w:tcW w:w="992"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RURAL</w:t>
            </w:r>
          </w:p>
        </w:tc>
      </w:tr>
      <w:tr w:rsidR="006A51B9" w:rsidRPr="0086377C" w:rsidTr="00CF2EB7">
        <w:trPr>
          <w:trHeight w:val="20"/>
          <w:jc w:val="center"/>
        </w:trPr>
        <w:tc>
          <w:tcPr>
            <w:tcW w:w="373" w:type="dxa"/>
            <w:tcBorders>
              <w:top w:val="nil"/>
              <w:left w:val="single" w:sz="4" w:space="0" w:color="auto"/>
              <w:bottom w:val="single" w:sz="4" w:space="0" w:color="auto"/>
              <w:right w:val="single" w:sz="4" w:space="0" w:color="auto"/>
            </w:tcBorders>
            <w:hideMark/>
          </w:tcPr>
          <w:p w:rsidR="006A51B9" w:rsidRPr="0086377C" w:rsidRDefault="006A51B9" w:rsidP="00E953C6">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11</w:t>
            </w:r>
          </w:p>
        </w:tc>
        <w:tc>
          <w:tcPr>
            <w:tcW w:w="3308" w:type="dxa"/>
            <w:gridSpan w:val="2"/>
            <w:tcBorders>
              <w:top w:val="nil"/>
              <w:left w:val="single" w:sz="4" w:space="0" w:color="auto"/>
              <w:bottom w:val="single" w:sz="4" w:space="0" w:color="auto"/>
              <w:right w:val="single" w:sz="4" w:space="0" w:color="auto"/>
            </w:tcBorders>
            <w:noWrap/>
            <w:hideMark/>
          </w:tcPr>
          <w:p w:rsidR="006A51B9" w:rsidRPr="0086377C" w:rsidRDefault="006A51B9">
            <w:pPr>
              <w:contextualSpacing/>
              <w:rPr>
                <w:rFonts w:ascii="Arial" w:hAnsi="Arial" w:cs="Arial"/>
                <w:sz w:val="16"/>
                <w:szCs w:val="16"/>
              </w:rPr>
            </w:pPr>
            <w:r w:rsidRPr="0086377C">
              <w:rPr>
                <w:rFonts w:ascii="Arial" w:hAnsi="Arial" w:cs="Arial"/>
                <w:sz w:val="16"/>
                <w:szCs w:val="16"/>
              </w:rPr>
              <w:t>IE TREMENTINO</w:t>
            </w:r>
          </w:p>
        </w:tc>
        <w:tc>
          <w:tcPr>
            <w:tcW w:w="1417"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1</w:t>
            </w:r>
          </w:p>
        </w:tc>
        <w:tc>
          <w:tcPr>
            <w:tcW w:w="1276" w:type="dxa"/>
            <w:tcBorders>
              <w:top w:val="nil"/>
              <w:left w:val="nil"/>
              <w:bottom w:val="single" w:sz="4" w:space="0" w:color="auto"/>
              <w:right w:val="single" w:sz="4" w:space="0" w:color="auto"/>
            </w:tcBorders>
            <w:vAlign w:val="bottom"/>
          </w:tcPr>
          <w:p w:rsidR="006A51B9" w:rsidRPr="0086377C" w:rsidRDefault="006A51B9">
            <w:pPr>
              <w:contextualSpacing/>
              <w:jc w:val="center"/>
              <w:rPr>
                <w:rFonts w:ascii="Arial" w:eastAsia="Times New Roman" w:hAnsi="Arial" w:cs="Arial"/>
                <w:color w:val="000000"/>
                <w:sz w:val="16"/>
                <w:szCs w:val="16"/>
                <w:lang w:val="es-CO" w:eastAsia="es-CO"/>
              </w:rPr>
            </w:pPr>
            <w:r w:rsidRPr="006A51B9">
              <w:rPr>
                <w:rFonts w:ascii="Arial" w:eastAsia="Times New Roman" w:hAnsi="Arial" w:cs="Arial"/>
                <w:color w:val="000000"/>
                <w:sz w:val="16"/>
                <w:szCs w:val="16"/>
                <w:lang w:val="es-CO" w:eastAsia="es-CO"/>
              </w:rPr>
              <w:t>331</w:t>
            </w:r>
          </w:p>
        </w:tc>
        <w:tc>
          <w:tcPr>
            <w:tcW w:w="1276" w:type="dxa"/>
            <w:tcBorders>
              <w:top w:val="nil"/>
              <w:left w:val="single" w:sz="4" w:space="0" w:color="auto"/>
              <w:bottom w:val="single" w:sz="4" w:space="0" w:color="auto"/>
              <w:right w:val="single" w:sz="4" w:space="0" w:color="auto"/>
            </w:tcBorders>
            <w:noWrap/>
            <w:hideMark/>
          </w:tcPr>
          <w:p w:rsidR="006A51B9" w:rsidRPr="0086377C" w:rsidRDefault="006A51B9">
            <w:pPr>
              <w:contextualSpacing/>
              <w:jc w:val="center"/>
              <w:rPr>
                <w:rFonts w:ascii="Arial" w:eastAsia="Times New Roman" w:hAnsi="Arial" w:cs="Arial"/>
                <w:color w:val="000000"/>
                <w:sz w:val="16"/>
                <w:szCs w:val="16"/>
                <w:lang w:val="es-CO" w:eastAsia="es-CO"/>
              </w:rPr>
            </w:pPr>
            <w:r w:rsidRPr="00721C39">
              <w:rPr>
                <w:rFonts w:ascii="Arial" w:eastAsia="Times New Roman" w:hAnsi="Arial" w:cs="Arial"/>
                <w:color w:val="000000"/>
                <w:sz w:val="16"/>
                <w:szCs w:val="16"/>
                <w:lang w:val="es-CO" w:eastAsia="es-CO"/>
              </w:rPr>
              <w:t>318</w:t>
            </w:r>
          </w:p>
        </w:tc>
        <w:tc>
          <w:tcPr>
            <w:tcW w:w="992"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RURAL</w:t>
            </w:r>
          </w:p>
        </w:tc>
      </w:tr>
      <w:tr w:rsidR="006A51B9" w:rsidRPr="0086377C" w:rsidTr="00CF2EB7">
        <w:trPr>
          <w:trHeight w:val="20"/>
          <w:jc w:val="center"/>
        </w:trPr>
        <w:tc>
          <w:tcPr>
            <w:tcW w:w="373" w:type="dxa"/>
            <w:tcBorders>
              <w:top w:val="nil"/>
              <w:left w:val="single" w:sz="4" w:space="0" w:color="auto"/>
              <w:bottom w:val="single" w:sz="4" w:space="0" w:color="auto"/>
              <w:right w:val="single" w:sz="4" w:space="0" w:color="auto"/>
            </w:tcBorders>
            <w:hideMark/>
          </w:tcPr>
          <w:p w:rsidR="006A51B9" w:rsidRPr="0086377C" w:rsidRDefault="006A51B9" w:rsidP="00E953C6">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12</w:t>
            </w:r>
          </w:p>
        </w:tc>
        <w:tc>
          <w:tcPr>
            <w:tcW w:w="3308" w:type="dxa"/>
            <w:gridSpan w:val="2"/>
            <w:tcBorders>
              <w:top w:val="nil"/>
              <w:left w:val="single" w:sz="4" w:space="0" w:color="auto"/>
              <w:bottom w:val="single" w:sz="4" w:space="0" w:color="auto"/>
              <w:right w:val="single" w:sz="4" w:space="0" w:color="auto"/>
            </w:tcBorders>
            <w:noWrap/>
            <w:hideMark/>
          </w:tcPr>
          <w:p w:rsidR="006A51B9" w:rsidRPr="0086377C" w:rsidRDefault="006A51B9">
            <w:pPr>
              <w:contextualSpacing/>
              <w:rPr>
                <w:rFonts w:ascii="Arial" w:hAnsi="Arial" w:cs="Arial"/>
                <w:sz w:val="16"/>
                <w:szCs w:val="16"/>
              </w:rPr>
            </w:pPr>
            <w:r w:rsidRPr="0086377C">
              <w:rPr>
                <w:rFonts w:ascii="Arial" w:hAnsi="Arial" w:cs="Arial"/>
                <w:sz w:val="16"/>
                <w:szCs w:val="16"/>
              </w:rPr>
              <w:t>IE VILLA CLARA</w:t>
            </w:r>
          </w:p>
        </w:tc>
        <w:tc>
          <w:tcPr>
            <w:tcW w:w="1417"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6</w:t>
            </w:r>
          </w:p>
        </w:tc>
        <w:tc>
          <w:tcPr>
            <w:tcW w:w="1276" w:type="dxa"/>
            <w:tcBorders>
              <w:top w:val="nil"/>
              <w:left w:val="nil"/>
              <w:bottom w:val="single" w:sz="4" w:space="0" w:color="auto"/>
              <w:right w:val="single" w:sz="4" w:space="0" w:color="auto"/>
            </w:tcBorders>
            <w:vAlign w:val="bottom"/>
          </w:tcPr>
          <w:p w:rsidR="006A51B9" w:rsidRPr="0086377C" w:rsidRDefault="006A51B9">
            <w:pPr>
              <w:contextualSpacing/>
              <w:jc w:val="center"/>
              <w:rPr>
                <w:rFonts w:ascii="Arial" w:eastAsia="Times New Roman" w:hAnsi="Arial" w:cs="Arial"/>
                <w:color w:val="000000"/>
                <w:sz w:val="16"/>
                <w:szCs w:val="16"/>
                <w:lang w:val="es-CO" w:eastAsia="es-CO"/>
              </w:rPr>
            </w:pPr>
            <w:r w:rsidRPr="006A51B9">
              <w:rPr>
                <w:rFonts w:ascii="Arial" w:eastAsia="Times New Roman" w:hAnsi="Arial" w:cs="Arial"/>
                <w:color w:val="000000"/>
                <w:sz w:val="16"/>
                <w:szCs w:val="16"/>
                <w:lang w:val="es-CO" w:eastAsia="es-CO"/>
              </w:rPr>
              <w:t>611</w:t>
            </w:r>
          </w:p>
        </w:tc>
        <w:tc>
          <w:tcPr>
            <w:tcW w:w="1276" w:type="dxa"/>
            <w:tcBorders>
              <w:top w:val="nil"/>
              <w:left w:val="single" w:sz="4" w:space="0" w:color="auto"/>
              <w:bottom w:val="single" w:sz="4" w:space="0" w:color="auto"/>
              <w:right w:val="single" w:sz="4" w:space="0" w:color="auto"/>
            </w:tcBorders>
            <w:noWrap/>
            <w:hideMark/>
          </w:tcPr>
          <w:p w:rsidR="006A51B9" w:rsidRPr="0086377C" w:rsidRDefault="006A51B9">
            <w:pPr>
              <w:contextualSpacing/>
              <w:jc w:val="center"/>
              <w:rPr>
                <w:rFonts w:ascii="Arial" w:eastAsia="Times New Roman" w:hAnsi="Arial" w:cs="Arial"/>
                <w:color w:val="000000"/>
                <w:sz w:val="16"/>
                <w:szCs w:val="16"/>
                <w:lang w:val="es-CO" w:eastAsia="es-CO"/>
              </w:rPr>
            </w:pPr>
            <w:r w:rsidRPr="00721C39">
              <w:rPr>
                <w:rFonts w:ascii="Arial" w:eastAsia="Times New Roman" w:hAnsi="Arial" w:cs="Arial"/>
                <w:color w:val="000000"/>
                <w:sz w:val="16"/>
                <w:szCs w:val="16"/>
                <w:lang w:val="es-CO" w:eastAsia="es-CO"/>
              </w:rPr>
              <w:t>630</w:t>
            </w:r>
          </w:p>
        </w:tc>
        <w:tc>
          <w:tcPr>
            <w:tcW w:w="992"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RURAL</w:t>
            </w:r>
          </w:p>
        </w:tc>
      </w:tr>
      <w:tr w:rsidR="006A51B9" w:rsidRPr="0086377C" w:rsidTr="00CF2EB7">
        <w:trPr>
          <w:trHeight w:val="20"/>
          <w:jc w:val="center"/>
        </w:trPr>
        <w:tc>
          <w:tcPr>
            <w:tcW w:w="373" w:type="dxa"/>
            <w:tcBorders>
              <w:top w:val="nil"/>
              <w:left w:val="single" w:sz="4" w:space="0" w:color="auto"/>
              <w:bottom w:val="single" w:sz="4" w:space="0" w:color="auto"/>
              <w:right w:val="single" w:sz="4" w:space="0" w:color="auto"/>
            </w:tcBorders>
            <w:hideMark/>
          </w:tcPr>
          <w:p w:rsidR="006A51B9" w:rsidRPr="0086377C" w:rsidRDefault="006A51B9" w:rsidP="00E953C6">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13</w:t>
            </w:r>
          </w:p>
        </w:tc>
        <w:tc>
          <w:tcPr>
            <w:tcW w:w="3308" w:type="dxa"/>
            <w:gridSpan w:val="2"/>
            <w:tcBorders>
              <w:top w:val="nil"/>
              <w:left w:val="single" w:sz="4" w:space="0" w:color="auto"/>
              <w:bottom w:val="single" w:sz="4" w:space="0" w:color="auto"/>
              <w:right w:val="single" w:sz="4" w:space="0" w:color="auto"/>
            </w:tcBorders>
            <w:noWrap/>
            <w:hideMark/>
          </w:tcPr>
          <w:p w:rsidR="006A51B9" w:rsidRPr="0086377C" w:rsidRDefault="006A51B9">
            <w:pPr>
              <w:contextualSpacing/>
              <w:rPr>
                <w:rFonts w:ascii="Arial" w:hAnsi="Arial" w:cs="Arial"/>
                <w:sz w:val="16"/>
                <w:szCs w:val="16"/>
              </w:rPr>
            </w:pPr>
            <w:r w:rsidRPr="0086377C">
              <w:rPr>
                <w:rFonts w:ascii="Arial" w:hAnsi="Arial" w:cs="Arial"/>
                <w:sz w:val="16"/>
                <w:szCs w:val="16"/>
              </w:rPr>
              <w:t>IE EL CHIQUI</w:t>
            </w:r>
          </w:p>
        </w:tc>
        <w:tc>
          <w:tcPr>
            <w:tcW w:w="1417"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1</w:t>
            </w:r>
          </w:p>
        </w:tc>
        <w:tc>
          <w:tcPr>
            <w:tcW w:w="1276" w:type="dxa"/>
            <w:tcBorders>
              <w:top w:val="nil"/>
              <w:left w:val="nil"/>
              <w:bottom w:val="single" w:sz="4" w:space="0" w:color="auto"/>
              <w:right w:val="single" w:sz="4" w:space="0" w:color="auto"/>
            </w:tcBorders>
            <w:vAlign w:val="bottom"/>
          </w:tcPr>
          <w:p w:rsidR="006A51B9" w:rsidRPr="0086377C" w:rsidRDefault="006A51B9">
            <w:pPr>
              <w:contextualSpacing/>
              <w:jc w:val="center"/>
              <w:rPr>
                <w:rFonts w:ascii="Arial" w:eastAsia="Times New Roman" w:hAnsi="Arial" w:cs="Arial"/>
                <w:color w:val="000000"/>
                <w:sz w:val="16"/>
                <w:szCs w:val="16"/>
                <w:lang w:val="es-CO" w:eastAsia="es-CO"/>
              </w:rPr>
            </w:pPr>
            <w:r w:rsidRPr="006A51B9">
              <w:rPr>
                <w:rFonts w:ascii="Arial" w:eastAsia="Times New Roman" w:hAnsi="Arial" w:cs="Arial"/>
                <w:color w:val="000000"/>
                <w:sz w:val="16"/>
                <w:szCs w:val="16"/>
                <w:lang w:val="es-CO" w:eastAsia="es-CO"/>
              </w:rPr>
              <w:t>230</w:t>
            </w:r>
          </w:p>
        </w:tc>
        <w:tc>
          <w:tcPr>
            <w:tcW w:w="1276" w:type="dxa"/>
            <w:tcBorders>
              <w:top w:val="nil"/>
              <w:left w:val="single" w:sz="4" w:space="0" w:color="auto"/>
              <w:bottom w:val="single" w:sz="4" w:space="0" w:color="auto"/>
              <w:right w:val="single" w:sz="4" w:space="0" w:color="auto"/>
            </w:tcBorders>
            <w:noWrap/>
            <w:hideMark/>
          </w:tcPr>
          <w:p w:rsidR="006A51B9" w:rsidRPr="0086377C" w:rsidRDefault="006A51B9">
            <w:pPr>
              <w:contextualSpacing/>
              <w:jc w:val="center"/>
              <w:rPr>
                <w:rFonts w:ascii="Arial" w:eastAsia="Times New Roman" w:hAnsi="Arial" w:cs="Arial"/>
                <w:color w:val="000000"/>
                <w:sz w:val="16"/>
                <w:szCs w:val="16"/>
                <w:lang w:val="es-CO" w:eastAsia="es-CO"/>
              </w:rPr>
            </w:pPr>
            <w:r w:rsidRPr="00721C39">
              <w:rPr>
                <w:rFonts w:ascii="Arial" w:eastAsia="Times New Roman" w:hAnsi="Arial" w:cs="Arial"/>
                <w:color w:val="000000"/>
                <w:sz w:val="16"/>
                <w:szCs w:val="16"/>
                <w:lang w:val="es-CO" w:eastAsia="es-CO"/>
              </w:rPr>
              <w:t>251</w:t>
            </w:r>
          </w:p>
        </w:tc>
        <w:tc>
          <w:tcPr>
            <w:tcW w:w="992" w:type="dxa"/>
            <w:tcBorders>
              <w:top w:val="nil"/>
              <w:left w:val="nil"/>
              <w:bottom w:val="single" w:sz="4" w:space="0" w:color="auto"/>
              <w:right w:val="single" w:sz="4" w:space="0" w:color="auto"/>
            </w:tcBorders>
            <w:noWrap/>
            <w:vAlign w:val="center"/>
            <w:hideMark/>
          </w:tcPr>
          <w:p w:rsidR="006A51B9" w:rsidRPr="0086377C" w:rsidRDefault="006A51B9">
            <w:pPr>
              <w:contextualSpacing/>
              <w:jc w:val="center"/>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RURAL</w:t>
            </w:r>
          </w:p>
        </w:tc>
      </w:tr>
      <w:tr w:rsidR="00721C39" w:rsidRPr="0086377C" w:rsidTr="00CA30A1">
        <w:trPr>
          <w:trHeight w:val="20"/>
          <w:jc w:val="center"/>
        </w:trPr>
        <w:tc>
          <w:tcPr>
            <w:tcW w:w="3681" w:type="dxa"/>
            <w:gridSpan w:val="3"/>
            <w:tcBorders>
              <w:top w:val="nil"/>
              <w:left w:val="single" w:sz="4" w:space="0" w:color="auto"/>
              <w:bottom w:val="single" w:sz="4" w:space="0" w:color="auto"/>
              <w:right w:val="single" w:sz="4" w:space="0" w:color="auto"/>
            </w:tcBorders>
            <w:shd w:val="clear" w:color="auto" w:fill="666699"/>
            <w:vAlign w:val="center"/>
            <w:hideMark/>
          </w:tcPr>
          <w:p w:rsidR="00721C39" w:rsidRPr="0086377C" w:rsidRDefault="00721C39" w:rsidP="00E953C6">
            <w:pPr>
              <w:contextualSpacing/>
              <w:jc w:val="center"/>
              <w:rPr>
                <w:rFonts w:ascii="Arial" w:eastAsia="Times New Roman" w:hAnsi="Arial" w:cs="Arial"/>
                <w:b/>
                <w:bCs/>
                <w:color w:val="FFFFFF"/>
                <w:sz w:val="16"/>
                <w:szCs w:val="16"/>
                <w:lang w:val="es-CO" w:eastAsia="es-CO"/>
              </w:rPr>
            </w:pPr>
            <w:r w:rsidRPr="0086377C">
              <w:rPr>
                <w:rFonts w:ascii="Arial" w:eastAsia="Times New Roman" w:hAnsi="Arial" w:cs="Arial"/>
                <w:b/>
                <w:bCs/>
                <w:color w:val="FFFFFF"/>
                <w:sz w:val="16"/>
                <w:szCs w:val="16"/>
                <w:lang w:eastAsia="es-CO"/>
              </w:rPr>
              <w:t>TOTAL</w:t>
            </w:r>
          </w:p>
        </w:tc>
        <w:tc>
          <w:tcPr>
            <w:tcW w:w="1417" w:type="dxa"/>
            <w:tcBorders>
              <w:top w:val="nil"/>
              <w:left w:val="nil"/>
              <w:bottom w:val="single" w:sz="4" w:space="0" w:color="auto"/>
              <w:right w:val="single" w:sz="4" w:space="0" w:color="auto"/>
            </w:tcBorders>
            <w:shd w:val="clear" w:color="auto" w:fill="666699"/>
            <w:noWrap/>
            <w:vAlign w:val="center"/>
            <w:hideMark/>
          </w:tcPr>
          <w:p w:rsidR="00721C39" w:rsidRPr="0086377C" w:rsidRDefault="00721C39">
            <w:pPr>
              <w:contextualSpacing/>
              <w:jc w:val="center"/>
              <w:rPr>
                <w:rFonts w:ascii="Arial" w:eastAsia="Times New Roman" w:hAnsi="Arial" w:cs="Arial"/>
                <w:b/>
                <w:bCs/>
                <w:color w:val="FFFFFF"/>
                <w:sz w:val="16"/>
                <w:szCs w:val="16"/>
                <w:lang w:val="es-CO" w:eastAsia="es-CO"/>
              </w:rPr>
            </w:pPr>
            <w:r w:rsidRPr="0086377C">
              <w:rPr>
                <w:rFonts w:ascii="Arial" w:eastAsia="Times New Roman" w:hAnsi="Arial" w:cs="Arial"/>
                <w:b/>
                <w:bCs/>
                <w:color w:val="FFFFFF"/>
                <w:sz w:val="16"/>
                <w:szCs w:val="16"/>
                <w:lang w:val="es-CO" w:eastAsia="es-CO"/>
              </w:rPr>
              <w:t>36</w:t>
            </w:r>
          </w:p>
        </w:tc>
        <w:tc>
          <w:tcPr>
            <w:tcW w:w="1276" w:type="dxa"/>
            <w:tcBorders>
              <w:top w:val="nil"/>
              <w:left w:val="nil"/>
              <w:bottom w:val="single" w:sz="4" w:space="0" w:color="auto"/>
              <w:right w:val="single" w:sz="4" w:space="0" w:color="auto"/>
            </w:tcBorders>
            <w:shd w:val="clear" w:color="auto" w:fill="666699"/>
            <w:vAlign w:val="center"/>
          </w:tcPr>
          <w:p w:rsidR="00721C39" w:rsidRPr="0086377C" w:rsidRDefault="006A51B9">
            <w:pPr>
              <w:contextualSpacing/>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7.495</w:t>
            </w:r>
          </w:p>
        </w:tc>
        <w:tc>
          <w:tcPr>
            <w:tcW w:w="1276" w:type="dxa"/>
            <w:tcBorders>
              <w:top w:val="nil"/>
              <w:left w:val="single" w:sz="4" w:space="0" w:color="auto"/>
              <w:bottom w:val="single" w:sz="4" w:space="0" w:color="auto"/>
              <w:right w:val="single" w:sz="4" w:space="0" w:color="auto"/>
            </w:tcBorders>
            <w:shd w:val="clear" w:color="auto" w:fill="666699"/>
            <w:noWrap/>
            <w:vAlign w:val="center"/>
            <w:hideMark/>
          </w:tcPr>
          <w:p w:rsidR="00721C39" w:rsidRPr="0086377C" w:rsidRDefault="00721C39">
            <w:pPr>
              <w:contextualSpacing/>
              <w:jc w:val="center"/>
              <w:rPr>
                <w:rFonts w:ascii="Arial" w:eastAsia="Times New Roman" w:hAnsi="Arial" w:cs="Arial"/>
                <w:b/>
                <w:bCs/>
                <w:color w:val="FFFFFF"/>
                <w:sz w:val="16"/>
                <w:szCs w:val="16"/>
                <w:lang w:val="es-CO" w:eastAsia="es-CO"/>
              </w:rPr>
            </w:pPr>
            <w:r>
              <w:rPr>
                <w:rFonts w:ascii="Arial" w:eastAsia="Times New Roman" w:hAnsi="Arial" w:cs="Arial"/>
                <w:b/>
                <w:bCs/>
                <w:color w:val="FFFFFF"/>
                <w:sz w:val="16"/>
                <w:szCs w:val="16"/>
                <w:lang w:val="es-CO" w:eastAsia="es-CO"/>
              </w:rPr>
              <w:t>7.632</w:t>
            </w:r>
          </w:p>
        </w:tc>
        <w:tc>
          <w:tcPr>
            <w:tcW w:w="992" w:type="dxa"/>
            <w:tcBorders>
              <w:top w:val="nil"/>
              <w:left w:val="nil"/>
              <w:bottom w:val="single" w:sz="4" w:space="0" w:color="auto"/>
              <w:right w:val="single" w:sz="4" w:space="0" w:color="auto"/>
            </w:tcBorders>
            <w:shd w:val="clear" w:color="auto" w:fill="666699"/>
            <w:noWrap/>
            <w:vAlign w:val="center"/>
            <w:hideMark/>
          </w:tcPr>
          <w:p w:rsidR="00721C39" w:rsidRPr="0086377C" w:rsidRDefault="00721C39">
            <w:pPr>
              <w:contextualSpacing/>
              <w:rPr>
                <w:rFonts w:ascii="Arial" w:eastAsia="Times New Roman" w:hAnsi="Arial" w:cs="Arial"/>
                <w:color w:val="000000"/>
                <w:sz w:val="16"/>
                <w:szCs w:val="16"/>
                <w:lang w:val="es-CO" w:eastAsia="es-CO"/>
              </w:rPr>
            </w:pPr>
            <w:r w:rsidRPr="0086377C">
              <w:rPr>
                <w:rFonts w:ascii="Arial" w:eastAsia="Times New Roman" w:hAnsi="Arial" w:cs="Arial"/>
                <w:color w:val="000000"/>
                <w:sz w:val="16"/>
                <w:szCs w:val="16"/>
                <w:lang w:val="es-CO" w:eastAsia="es-CO"/>
              </w:rPr>
              <w:t> </w:t>
            </w:r>
          </w:p>
        </w:tc>
      </w:tr>
    </w:tbl>
    <w:p w:rsidR="00D35FC9" w:rsidRPr="000756E4" w:rsidRDefault="00D35FC9" w:rsidP="00E953C6">
      <w:pPr>
        <w:keepNext/>
        <w:contextualSpacing/>
        <w:jc w:val="center"/>
        <w:rPr>
          <w:rFonts w:ascii="Arial" w:eastAsia="Times New Roman" w:hAnsi="Arial" w:cs="Arial"/>
          <w:sz w:val="16"/>
          <w:szCs w:val="22"/>
          <w:lang w:val="es-CO" w:eastAsia="es-CO"/>
        </w:rPr>
      </w:pPr>
      <w:r w:rsidRPr="000756E4">
        <w:rPr>
          <w:rFonts w:ascii="Arial" w:eastAsia="Times New Roman" w:hAnsi="Arial" w:cs="Arial"/>
          <w:sz w:val="16"/>
          <w:szCs w:val="22"/>
          <w:lang w:val="es-CO" w:eastAsia="es-CO"/>
        </w:rPr>
        <w:t>Fuente: Elaboración DAF según DUE y matrícula reportada en el SIMAT.</w:t>
      </w:r>
    </w:p>
    <w:p w:rsidR="00D35FC9" w:rsidRDefault="00D35FC9">
      <w:pPr>
        <w:contextualSpacing/>
        <w:rPr>
          <w:rFonts w:ascii="Arial" w:hAnsi="Arial" w:cs="Arial"/>
          <w:sz w:val="22"/>
        </w:rPr>
      </w:pPr>
    </w:p>
    <w:p w:rsidR="00D35FC9" w:rsidRDefault="00D35FC9">
      <w:pPr>
        <w:contextualSpacing/>
        <w:rPr>
          <w:rFonts w:ascii="Arial" w:hAnsi="Arial" w:cs="Arial"/>
          <w:b/>
          <w:bCs/>
          <w:sz w:val="22"/>
        </w:rPr>
      </w:pPr>
      <w:r>
        <w:rPr>
          <w:rFonts w:ascii="Arial" w:hAnsi="Arial" w:cs="Arial"/>
          <w:b/>
          <w:bCs/>
          <w:sz w:val="22"/>
        </w:rPr>
        <w:t>Fuentes de financiación:</w:t>
      </w:r>
    </w:p>
    <w:p w:rsidR="00D35FC9" w:rsidRPr="00D35FC9" w:rsidRDefault="00D35FC9">
      <w:pPr>
        <w:contextualSpacing/>
        <w:rPr>
          <w:rFonts w:ascii="Arial" w:hAnsi="Arial" w:cs="Arial"/>
          <w:b/>
          <w:bCs/>
          <w:sz w:val="22"/>
        </w:rPr>
      </w:pPr>
    </w:p>
    <w:p w:rsidR="00B67EBA" w:rsidRDefault="008F095B">
      <w:pPr>
        <w:contextualSpacing/>
        <w:jc w:val="both"/>
        <w:rPr>
          <w:rFonts w:ascii="Arial" w:eastAsia="Calibri" w:hAnsi="Arial" w:cs="Arial"/>
          <w:sz w:val="22"/>
          <w:szCs w:val="22"/>
          <w:lang w:val="es-CO" w:eastAsia="en-US"/>
        </w:rPr>
      </w:pPr>
      <w:r w:rsidRPr="00227D84">
        <w:rPr>
          <w:rFonts w:ascii="Arial" w:eastAsia="Calibri" w:hAnsi="Arial" w:cs="Arial"/>
          <w:sz w:val="22"/>
          <w:szCs w:val="22"/>
          <w:lang w:val="es-CO" w:eastAsia="en-US"/>
        </w:rPr>
        <w:t>En cuanto a los recursos municipales destinados a financiar la prestación del Servicio de Alimentación Escolar, durante el período 201</w:t>
      </w:r>
      <w:r w:rsidR="00227D84">
        <w:rPr>
          <w:rFonts w:ascii="Arial" w:eastAsia="Calibri" w:hAnsi="Arial" w:cs="Arial"/>
          <w:sz w:val="22"/>
          <w:szCs w:val="22"/>
          <w:lang w:val="es-CO" w:eastAsia="en-US"/>
        </w:rPr>
        <w:t>8</w:t>
      </w:r>
      <w:r w:rsidRPr="00227D84">
        <w:rPr>
          <w:rFonts w:ascii="Arial" w:eastAsia="Calibri" w:hAnsi="Arial" w:cs="Arial"/>
          <w:sz w:val="22"/>
          <w:szCs w:val="22"/>
          <w:lang w:val="es-CO" w:eastAsia="en-US"/>
        </w:rPr>
        <w:t xml:space="preserve"> a septiembre de 20</w:t>
      </w:r>
      <w:r w:rsidR="00227D84">
        <w:rPr>
          <w:rFonts w:ascii="Arial" w:eastAsia="Calibri" w:hAnsi="Arial" w:cs="Arial"/>
          <w:sz w:val="22"/>
          <w:szCs w:val="22"/>
          <w:lang w:val="es-CO" w:eastAsia="en-US"/>
        </w:rPr>
        <w:t>21</w:t>
      </w:r>
      <w:r w:rsidRPr="00227D84">
        <w:rPr>
          <w:rFonts w:ascii="Arial" w:eastAsia="Calibri" w:hAnsi="Arial" w:cs="Arial"/>
          <w:sz w:val="22"/>
          <w:szCs w:val="22"/>
          <w:lang w:val="es-CO" w:eastAsia="en-US"/>
        </w:rPr>
        <w:t>, el Municipio ha invertido la suma de $1.</w:t>
      </w:r>
      <w:r w:rsidR="00227D84">
        <w:rPr>
          <w:rFonts w:ascii="Arial" w:eastAsia="Calibri" w:hAnsi="Arial" w:cs="Arial"/>
          <w:sz w:val="22"/>
          <w:szCs w:val="22"/>
          <w:lang w:val="es-CO" w:eastAsia="en-US"/>
        </w:rPr>
        <w:t>668</w:t>
      </w:r>
      <w:r w:rsidRPr="00227D84">
        <w:rPr>
          <w:rFonts w:ascii="Arial" w:eastAsia="Calibri" w:hAnsi="Arial" w:cs="Arial"/>
          <w:sz w:val="22"/>
          <w:szCs w:val="22"/>
          <w:lang w:val="es-CO" w:eastAsia="en-US"/>
        </w:rPr>
        <w:t xml:space="preserve"> millones, de los cuales el </w:t>
      </w:r>
      <w:r w:rsidR="00227D84">
        <w:rPr>
          <w:rFonts w:ascii="Arial" w:eastAsia="Calibri" w:hAnsi="Arial" w:cs="Arial"/>
          <w:sz w:val="22"/>
          <w:szCs w:val="22"/>
          <w:lang w:val="es-CO" w:eastAsia="en-US"/>
        </w:rPr>
        <w:t>43</w:t>
      </w:r>
      <w:r w:rsidRPr="00227D84">
        <w:rPr>
          <w:rFonts w:ascii="Arial" w:eastAsia="Calibri" w:hAnsi="Arial" w:cs="Arial"/>
          <w:sz w:val="22"/>
          <w:szCs w:val="22"/>
          <w:lang w:val="es-CO" w:eastAsia="en-US"/>
        </w:rPr>
        <w:t xml:space="preserve"> % ($</w:t>
      </w:r>
      <w:r w:rsidR="00227D84">
        <w:rPr>
          <w:rFonts w:ascii="Arial" w:eastAsia="Calibri" w:hAnsi="Arial" w:cs="Arial"/>
          <w:sz w:val="22"/>
          <w:szCs w:val="22"/>
          <w:lang w:val="es-CO" w:eastAsia="en-US"/>
        </w:rPr>
        <w:t>720</w:t>
      </w:r>
      <w:r w:rsidRPr="00227D84">
        <w:rPr>
          <w:rFonts w:ascii="Arial" w:eastAsia="Calibri" w:hAnsi="Arial" w:cs="Arial"/>
          <w:sz w:val="22"/>
          <w:szCs w:val="22"/>
          <w:lang w:val="es-CO" w:eastAsia="en-US"/>
        </w:rPr>
        <w:t xml:space="preserve"> millones) fueron financiados con fuente SGP </w:t>
      </w:r>
      <w:r w:rsidR="0012289A" w:rsidRPr="00227D84">
        <w:rPr>
          <w:rFonts w:ascii="Arial" w:eastAsia="Calibri" w:hAnsi="Arial" w:cs="Arial"/>
          <w:sz w:val="22"/>
          <w:szCs w:val="22"/>
          <w:lang w:val="es-CO" w:eastAsia="en-US"/>
        </w:rPr>
        <w:t>– Asignación</w:t>
      </w:r>
      <w:r w:rsidRPr="00227D84">
        <w:rPr>
          <w:rFonts w:ascii="Arial" w:eastAsia="Calibri" w:hAnsi="Arial" w:cs="Arial"/>
          <w:sz w:val="22"/>
          <w:szCs w:val="22"/>
          <w:lang w:val="es-CO" w:eastAsia="en-US"/>
        </w:rPr>
        <w:t xml:space="preserve"> Especial para Alimentación Escolar, </w:t>
      </w:r>
      <w:r w:rsidR="00227D84">
        <w:rPr>
          <w:rFonts w:ascii="Arial" w:eastAsia="Calibri" w:hAnsi="Arial" w:cs="Arial"/>
          <w:sz w:val="22"/>
          <w:szCs w:val="22"/>
          <w:lang w:val="es-CO" w:eastAsia="en-US"/>
        </w:rPr>
        <w:t>19</w:t>
      </w:r>
      <w:r w:rsidRPr="00227D84">
        <w:rPr>
          <w:rFonts w:ascii="Arial" w:eastAsia="Calibri" w:hAnsi="Arial" w:cs="Arial"/>
          <w:sz w:val="22"/>
          <w:szCs w:val="22"/>
          <w:lang w:val="es-CO" w:eastAsia="en-US"/>
        </w:rPr>
        <w:t xml:space="preserve"> % ($</w:t>
      </w:r>
      <w:r w:rsidR="00227D84">
        <w:rPr>
          <w:rFonts w:ascii="Arial" w:eastAsia="Calibri" w:hAnsi="Arial" w:cs="Arial"/>
          <w:sz w:val="22"/>
          <w:szCs w:val="22"/>
          <w:lang w:val="es-CO" w:eastAsia="en-US"/>
        </w:rPr>
        <w:t>312</w:t>
      </w:r>
      <w:r w:rsidRPr="00227D84">
        <w:rPr>
          <w:rFonts w:ascii="Arial" w:eastAsia="Calibri" w:hAnsi="Arial" w:cs="Arial"/>
          <w:sz w:val="22"/>
          <w:szCs w:val="22"/>
          <w:lang w:val="es-CO" w:eastAsia="en-US"/>
        </w:rPr>
        <w:t xml:space="preserve"> millones) pertenecen </w:t>
      </w:r>
      <w:r w:rsidR="00227D84">
        <w:rPr>
          <w:rFonts w:ascii="Arial" w:eastAsia="Calibri" w:hAnsi="Arial" w:cs="Arial"/>
          <w:sz w:val="22"/>
          <w:szCs w:val="22"/>
          <w:lang w:val="es-CO" w:eastAsia="en-US"/>
        </w:rPr>
        <w:t xml:space="preserve">a SGP – Calidad, 2 % </w:t>
      </w:r>
      <w:r w:rsidR="00FE3610">
        <w:rPr>
          <w:rFonts w:ascii="Arial" w:eastAsia="Calibri" w:hAnsi="Arial" w:cs="Arial"/>
          <w:sz w:val="22"/>
          <w:szCs w:val="22"/>
          <w:lang w:val="es-CO" w:eastAsia="en-US"/>
        </w:rPr>
        <w:t xml:space="preserve">($31 millones) </w:t>
      </w:r>
      <w:r w:rsidR="00227D84">
        <w:rPr>
          <w:rFonts w:ascii="Arial" w:eastAsia="Calibri" w:hAnsi="Arial" w:cs="Arial"/>
          <w:sz w:val="22"/>
          <w:szCs w:val="22"/>
          <w:lang w:val="es-CO" w:eastAsia="en-US"/>
        </w:rPr>
        <w:t xml:space="preserve">a la fuente SGP Propósito General – Libre Inversión, 34 % ($573 millones) </w:t>
      </w:r>
      <w:r w:rsidRPr="00227D84">
        <w:rPr>
          <w:rFonts w:ascii="Arial" w:eastAsia="Calibri" w:hAnsi="Arial" w:cs="Arial"/>
          <w:sz w:val="22"/>
          <w:szCs w:val="22"/>
          <w:lang w:val="es-CO" w:eastAsia="en-US"/>
        </w:rPr>
        <w:t>al Documento C</w:t>
      </w:r>
      <w:r w:rsidR="00554E1E" w:rsidRPr="00227D84">
        <w:rPr>
          <w:rFonts w:ascii="Arial" w:eastAsia="Calibri" w:hAnsi="Arial" w:cs="Arial"/>
          <w:sz w:val="22"/>
          <w:szCs w:val="22"/>
          <w:lang w:val="es-CO" w:eastAsia="en-US"/>
        </w:rPr>
        <w:t>onpes</w:t>
      </w:r>
      <w:r w:rsidRPr="00227D84">
        <w:rPr>
          <w:rFonts w:ascii="Arial" w:eastAsia="Calibri" w:hAnsi="Arial" w:cs="Arial"/>
          <w:sz w:val="22"/>
          <w:szCs w:val="22"/>
          <w:lang w:val="es-CO" w:eastAsia="en-US"/>
        </w:rPr>
        <w:t xml:space="preserve"> 151 del artículo 145 de la </w:t>
      </w:r>
      <w:r w:rsidR="00A66491">
        <w:rPr>
          <w:rFonts w:ascii="Arial" w:eastAsia="Calibri" w:hAnsi="Arial" w:cs="Arial"/>
          <w:sz w:val="22"/>
          <w:szCs w:val="22"/>
          <w:lang w:val="es-CO" w:eastAsia="en-US"/>
        </w:rPr>
        <w:t>L</w:t>
      </w:r>
      <w:r w:rsidRPr="00227D84">
        <w:rPr>
          <w:rFonts w:ascii="Arial" w:eastAsia="Calibri" w:hAnsi="Arial" w:cs="Arial"/>
          <w:sz w:val="22"/>
          <w:szCs w:val="22"/>
          <w:lang w:val="es-CO" w:eastAsia="en-US"/>
        </w:rPr>
        <w:t xml:space="preserve">ey 1530 de 2012 y el </w:t>
      </w:r>
      <w:r w:rsidR="00E115BC">
        <w:rPr>
          <w:rFonts w:ascii="Arial" w:eastAsia="Calibri" w:hAnsi="Arial" w:cs="Arial"/>
          <w:sz w:val="22"/>
          <w:szCs w:val="22"/>
          <w:lang w:val="es-CO" w:eastAsia="en-US"/>
        </w:rPr>
        <w:t>2</w:t>
      </w:r>
      <w:r w:rsidRPr="00227D84">
        <w:rPr>
          <w:rFonts w:ascii="Arial" w:eastAsia="Calibri" w:hAnsi="Arial" w:cs="Arial"/>
          <w:sz w:val="22"/>
          <w:szCs w:val="22"/>
          <w:lang w:val="es-CO" w:eastAsia="en-US"/>
        </w:rPr>
        <w:t xml:space="preserve"> % de recursos propios, ($3</w:t>
      </w:r>
      <w:r w:rsidR="00E115BC">
        <w:rPr>
          <w:rFonts w:ascii="Arial" w:eastAsia="Calibri" w:hAnsi="Arial" w:cs="Arial"/>
          <w:sz w:val="22"/>
          <w:szCs w:val="22"/>
          <w:lang w:val="es-CO" w:eastAsia="en-US"/>
        </w:rPr>
        <w:t>0</w:t>
      </w:r>
      <w:r w:rsidRPr="00227D84">
        <w:rPr>
          <w:rFonts w:ascii="Arial" w:eastAsia="Calibri" w:hAnsi="Arial" w:cs="Arial"/>
          <w:sz w:val="22"/>
          <w:szCs w:val="22"/>
          <w:lang w:val="es-CO" w:eastAsia="en-US"/>
        </w:rPr>
        <w:t xml:space="preserve"> millones)</w:t>
      </w:r>
      <w:r w:rsidR="001103C2">
        <w:rPr>
          <w:rFonts w:ascii="Arial" w:eastAsia="Calibri" w:hAnsi="Arial" w:cs="Arial"/>
          <w:sz w:val="22"/>
          <w:szCs w:val="22"/>
          <w:lang w:val="es-CO" w:eastAsia="en-US"/>
        </w:rPr>
        <w:t>.</w:t>
      </w:r>
    </w:p>
    <w:p w:rsidR="001103C2" w:rsidRDefault="001103C2">
      <w:pPr>
        <w:contextualSpacing/>
        <w:jc w:val="both"/>
        <w:rPr>
          <w:rFonts w:ascii="Arial" w:eastAsia="Calibri" w:hAnsi="Arial" w:cs="Arial"/>
          <w:sz w:val="22"/>
          <w:szCs w:val="22"/>
          <w:lang w:val="es-CO" w:eastAsia="en-US"/>
        </w:rPr>
      </w:pPr>
    </w:p>
    <w:p w:rsidR="008F095B" w:rsidRPr="0089256A" w:rsidRDefault="008F095B">
      <w:pPr>
        <w:contextualSpacing/>
        <w:jc w:val="center"/>
        <w:textAlignment w:val="baseline"/>
        <w:rPr>
          <w:rFonts w:ascii="Arial" w:eastAsiaTheme="minorHAnsi" w:hAnsi="Arial" w:cs="Arial"/>
          <w:b/>
          <w:bCs/>
          <w:color w:val="1F497D" w:themeColor="text2"/>
          <w:sz w:val="20"/>
          <w:szCs w:val="20"/>
          <w:lang w:eastAsia="en-US"/>
        </w:rPr>
      </w:pPr>
      <w:bookmarkStart w:id="2" w:name="_Toc487631201"/>
      <w:r w:rsidRPr="0089256A">
        <w:rPr>
          <w:rFonts w:ascii="Arial" w:eastAsiaTheme="minorHAnsi" w:hAnsi="Arial" w:cs="Arial"/>
          <w:b/>
          <w:bCs/>
          <w:color w:val="1F497D" w:themeColor="text2"/>
          <w:sz w:val="20"/>
          <w:szCs w:val="20"/>
          <w:lang w:eastAsia="en-US"/>
        </w:rPr>
        <w:t>Tabla No.</w:t>
      </w:r>
      <w:r w:rsidR="0089256A" w:rsidRPr="0089256A">
        <w:rPr>
          <w:rFonts w:ascii="Arial" w:eastAsiaTheme="minorHAnsi" w:hAnsi="Arial" w:cs="Arial"/>
          <w:b/>
          <w:bCs/>
          <w:color w:val="1F497D" w:themeColor="text2"/>
          <w:sz w:val="20"/>
          <w:szCs w:val="20"/>
          <w:lang w:eastAsia="en-US"/>
        </w:rPr>
        <w:t xml:space="preserve"> 2</w:t>
      </w:r>
    </w:p>
    <w:p w:rsidR="008F095B" w:rsidRPr="000756E4" w:rsidRDefault="008F095B">
      <w:pPr>
        <w:contextualSpacing/>
        <w:jc w:val="center"/>
        <w:textAlignment w:val="baseline"/>
        <w:rPr>
          <w:rFonts w:ascii="Arial" w:eastAsia="Times New Roman" w:hAnsi="Arial" w:cs="Arial"/>
          <w:b/>
          <w:sz w:val="18"/>
          <w:szCs w:val="20"/>
          <w:lang w:val="es-CO" w:eastAsia="es-CO"/>
        </w:rPr>
      </w:pPr>
      <w:r w:rsidRPr="0089256A">
        <w:rPr>
          <w:rFonts w:ascii="Arial" w:eastAsiaTheme="minorHAnsi" w:hAnsi="Arial" w:cs="Arial"/>
          <w:b/>
          <w:bCs/>
          <w:color w:val="1F497D" w:themeColor="text2"/>
          <w:sz w:val="20"/>
          <w:szCs w:val="20"/>
          <w:lang w:eastAsia="en-US"/>
        </w:rPr>
        <w:t>Fuentes de financiación PAE</w:t>
      </w:r>
      <w:r w:rsidRPr="000756E4">
        <w:rPr>
          <w:rFonts w:ascii="Arial" w:eastAsia="Times New Roman" w:hAnsi="Arial" w:cs="Arial"/>
          <w:b/>
          <w:sz w:val="20"/>
          <w:szCs w:val="20"/>
          <w:lang w:val="es-CO" w:eastAsia="es-CO"/>
        </w:rPr>
        <w:t xml:space="preserve"> </w:t>
      </w:r>
      <w:r w:rsidRPr="000756E4">
        <w:rPr>
          <w:rFonts w:ascii="Arial" w:hAnsi="Arial" w:cs="Arial"/>
        </w:rPr>
        <w:fldChar w:fldCharType="begin"/>
      </w:r>
      <w:r w:rsidRPr="000756E4">
        <w:rPr>
          <w:rFonts w:ascii="Arial" w:eastAsia="Times New Roman" w:hAnsi="Arial" w:cs="Arial"/>
          <w:b/>
          <w:sz w:val="18"/>
          <w:szCs w:val="20"/>
          <w:lang w:val="es-CO" w:eastAsia="es-CO"/>
        </w:rPr>
        <w:instrText xml:space="preserve"> LINK Excel.Sheet.12 "D:\\_1_1_MONITOREO_SEGUIMIENTO Y CONTROL 028\\2_ARACATACA MAGDALENA\\1ER_SEGUIMIENTO_ ARACATACA_\\1° SEGUIMIENTO_EJECUCIONES PPTALES PARA_ INFORME.xlsx" _1!F3C7:F14C19 \a \f 4 \h  \* MERGEFORMAT </w:instrText>
      </w:r>
      <w:r w:rsidRPr="000756E4">
        <w:rPr>
          <w:rFonts w:ascii="Arial" w:hAnsi="Arial" w:cs="Arial"/>
        </w:rPr>
        <w:fldChar w:fldCharType="separate"/>
      </w:r>
    </w:p>
    <w:tbl>
      <w:tblPr>
        <w:tblW w:w="11912" w:type="dxa"/>
        <w:jc w:val="center"/>
        <w:tblLayout w:type="fixed"/>
        <w:tblCellMar>
          <w:left w:w="70" w:type="dxa"/>
          <w:right w:w="70" w:type="dxa"/>
        </w:tblCellMar>
        <w:tblLook w:val="04A0" w:firstRow="1" w:lastRow="0" w:firstColumn="1" w:lastColumn="0" w:noHBand="0" w:noVBand="1"/>
      </w:tblPr>
      <w:tblGrid>
        <w:gridCol w:w="709"/>
        <w:gridCol w:w="982"/>
        <w:gridCol w:w="1276"/>
        <w:gridCol w:w="1276"/>
        <w:gridCol w:w="1134"/>
        <w:gridCol w:w="1134"/>
        <w:gridCol w:w="992"/>
        <w:gridCol w:w="1134"/>
        <w:gridCol w:w="567"/>
        <w:gridCol w:w="992"/>
        <w:gridCol w:w="425"/>
        <w:gridCol w:w="1276"/>
        <w:gridCol w:w="15"/>
      </w:tblGrid>
      <w:tr w:rsidR="008F095B" w:rsidRPr="002508EC" w:rsidTr="004D74D4">
        <w:trPr>
          <w:trHeight w:val="292"/>
          <w:jc w:val="center"/>
        </w:trPr>
        <w:tc>
          <w:tcPr>
            <w:tcW w:w="11912" w:type="dxa"/>
            <w:gridSpan w:val="13"/>
            <w:tcBorders>
              <w:top w:val="single" w:sz="8" w:space="0" w:color="auto"/>
              <w:left w:val="single" w:sz="8" w:space="0" w:color="auto"/>
              <w:bottom w:val="single" w:sz="8" w:space="0" w:color="666699"/>
              <w:right w:val="single" w:sz="8" w:space="0" w:color="auto"/>
            </w:tcBorders>
            <w:shd w:val="clear" w:color="auto" w:fill="666699"/>
            <w:noWrap/>
            <w:vAlign w:val="center"/>
            <w:hideMark/>
          </w:tcPr>
          <w:p w:rsidR="008F095B" w:rsidRPr="002508EC" w:rsidRDefault="008F095B">
            <w:pPr>
              <w:contextualSpacing/>
              <w:jc w:val="center"/>
              <w:rPr>
                <w:rFonts w:ascii="Arial" w:eastAsia="Times New Roman" w:hAnsi="Arial" w:cs="Arial"/>
                <w:b/>
                <w:bCs/>
                <w:color w:val="FFFFFF"/>
                <w:sz w:val="16"/>
                <w:szCs w:val="16"/>
                <w:lang w:val="es-419" w:eastAsia="es-419"/>
              </w:rPr>
            </w:pPr>
            <w:r w:rsidRPr="002508EC">
              <w:rPr>
                <w:rFonts w:ascii="Arial" w:eastAsia="Times New Roman" w:hAnsi="Arial" w:cs="Arial"/>
                <w:b/>
                <w:bCs/>
                <w:color w:val="FFFFFF"/>
                <w:sz w:val="16"/>
                <w:szCs w:val="16"/>
                <w:lang w:val="es-419" w:eastAsia="es-419"/>
              </w:rPr>
              <w:t>Recursos AESGPAE e Inversión PAE 20</w:t>
            </w:r>
            <w:r w:rsidR="00D35FC9" w:rsidRPr="002508EC">
              <w:rPr>
                <w:rFonts w:ascii="Arial" w:eastAsia="Times New Roman" w:hAnsi="Arial" w:cs="Arial"/>
                <w:b/>
                <w:bCs/>
                <w:color w:val="FFFFFF"/>
                <w:sz w:val="16"/>
                <w:szCs w:val="16"/>
                <w:lang w:val="es-419" w:eastAsia="es-419"/>
              </w:rPr>
              <w:t>20</w:t>
            </w:r>
            <w:r w:rsidRPr="002508EC">
              <w:rPr>
                <w:rFonts w:ascii="Arial" w:eastAsia="Times New Roman" w:hAnsi="Arial" w:cs="Arial"/>
                <w:b/>
                <w:bCs/>
                <w:color w:val="FFFFFF"/>
                <w:sz w:val="16"/>
                <w:szCs w:val="16"/>
                <w:lang w:val="es-419" w:eastAsia="es-419"/>
              </w:rPr>
              <w:t xml:space="preserve"> - </w:t>
            </w:r>
            <w:r w:rsidR="00D35FC9" w:rsidRPr="002508EC">
              <w:rPr>
                <w:rFonts w:ascii="Arial" w:eastAsia="Times New Roman" w:hAnsi="Arial" w:cs="Arial"/>
                <w:b/>
                <w:bCs/>
                <w:color w:val="FFFFFF"/>
                <w:sz w:val="16"/>
                <w:szCs w:val="16"/>
                <w:lang w:val="es-419" w:eastAsia="es-419"/>
              </w:rPr>
              <w:t>2021</w:t>
            </w:r>
          </w:p>
          <w:p w:rsidR="008F095B" w:rsidRPr="002508EC" w:rsidRDefault="008F095B">
            <w:pPr>
              <w:contextualSpacing/>
              <w:jc w:val="center"/>
              <w:rPr>
                <w:rFonts w:ascii="Arial" w:eastAsia="Times New Roman" w:hAnsi="Arial" w:cs="Arial"/>
                <w:b/>
                <w:bCs/>
                <w:color w:val="FFFFFF"/>
                <w:sz w:val="16"/>
                <w:szCs w:val="16"/>
                <w:lang w:val="es-419" w:eastAsia="es-419"/>
              </w:rPr>
            </w:pPr>
            <w:r w:rsidRPr="002508EC">
              <w:rPr>
                <w:rFonts w:ascii="Arial" w:eastAsia="Times New Roman" w:hAnsi="Arial" w:cs="Arial"/>
                <w:b/>
                <w:bCs/>
                <w:color w:val="FFFFFF"/>
                <w:sz w:val="16"/>
                <w:szCs w:val="16"/>
                <w:lang w:val="es-419" w:eastAsia="es-419"/>
              </w:rPr>
              <w:t>(Cifras en pesos)</w:t>
            </w:r>
          </w:p>
        </w:tc>
      </w:tr>
      <w:tr w:rsidR="008F095B" w:rsidRPr="002508EC" w:rsidTr="004D74D4">
        <w:trPr>
          <w:trHeight w:val="292"/>
          <w:jc w:val="center"/>
        </w:trPr>
        <w:tc>
          <w:tcPr>
            <w:tcW w:w="709" w:type="dxa"/>
            <w:vMerge w:val="restart"/>
            <w:tcBorders>
              <w:top w:val="single" w:sz="8" w:space="0" w:color="auto"/>
              <w:left w:val="single" w:sz="8" w:space="0" w:color="auto"/>
              <w:bottom w:val="single" w:sz="4" w:space="0" w:color="666699"/>
              <w:right w:val="single" w:sz="8" w:space="0" w:color="666699"/>
            </w:tcBorders>
            <w:shd w:val="clear" w:color="auto" w:fill="CCCCFF"/>
            <w:vAlign w:val="center"/>
            <w:hideMark/>
          </w:tcPr>
          <w:p w:rsidR="008F095B" w:rsidRPr="002508EC" w:rsidRDefault="008F095B" w:rsidP="00E953C6">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Año</w:t>
            </w:r>
          </w:p>
        </w:tc>
        <w:tc>
          <w:tcPr>
            <w:tcW w:w="3534" w:type="dxa"/>
            <w:gridSpan w:val="3"/>
            <w:tcBorders>
              <w:top w:val="single" w:sz="8" w:space="0" w:color="auto"/>
              <w:left w:val="single" w:sz="8" w:space="0" w:color="666699"/>
              <w:bottom w:val="single" w:sz="8" w:space="0" w:color="666699"/>
              <w:right w:val="single" w:sz="8" w:space="0" w:color="666699"/>
            </w:tcBorders>
            <w:shd w:val="clear" w:color="auto" w:fill="CCCCFF"/>
            <w:vAlign w:val="center"/>
            <w:hideMark/>
          </w:tcPr>
          <w:p w:rsidR="008F095B" w:rsidRPr="002508EC" w:rsidRDefault="008F095B">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ASIGNADO AESGPAE</w:t>
            </w:r>
          </w:p>
        </w:tc>
        <w:tc>
          <w:tcPr>
            <w:tcW w:w="7669" w:type="dxa"/>
            <w:gridSpan w:val="9"/>
            <w:tcBorders>
              <w:top w:val="single" w:sz="8" w:space="0" w:color="auto"/>
              <w:left w:val="nil"/>
              <w:bottom w:val="single" w:sz="8" w:space="0" w:color="666699"/>
              <w:right w:val="single" w:sz="8" w:space="0" w:color="auto"/>
            </w:tcBorders>
            <w:shd w:val="clear" w:color="auto" w:fill="CCCCFF"/>
            <w:vAlign w:val="center"/>
            <w:hideMark/>
          </w:tcPr>
          <w:p w:rsidR="008F095B" w:rsidRPr="002508EC" w:rsidRDefault="008F095B">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VALORES COMPROMETIDOS PAE 20</w:t>
            </w:r>
            <w:r w:rsidR="00966A32" w:rsidRPr="002508EC">
              <w:rPr>
                <w:rFonts w:ascii="Arial" w:eastAsia="Times New Roman" w:hAnsi="Arial" w:cs="Arial"/>
                <w:b/>
                <w:bCs/>
                <w:color w:val="000000"/>
                <w:sz w:val="16"/>
                <w:szCs w:val="16"/>
                <w:lang w:val="es-419" w:eastAsia="es-419"/>
              </w:rPr>
              <w:t>20</w:t>
            </w:r>
            <w:r w:rsidRPr="002508EC">
              <w:rPr>
                <w:rFonts w:ascii="Arial" w:eastAsia="Times New Roman" w:hAnsi="Arial" w:cs="Arial"/>
                <w:b/>
                <w:bCs/>
                <w:color w:val="000000"/>
                <w:sz w:val="16"/>
                <w:szCs w:val="16"/>
                <w:lang w:val="es-419" w:eastAsia="es-419"/>
              </w:rPr>
              <w:t>-20</w:t>
            </w:r>
            <w:r w:rsidR="00966A32" w:rsidRPr="002508EC">
              <w:rPr>
                <w:rFonts w:ascii="Arial" w:eastAsia="Times New Roman" w:hAnsi="Arial" w:cs="Arial"/>
                <w:b/>
                <w:bCs/>
                <w:color w:val="000000"/>
                <w:sz w:val="16"/>
                <w:szCs w:val="16"/>
                <w:lang w:val="es-419" w:eastAsia="es-419"/>
              </w:rPr>
              <w:t>21</w:t>
            </w:r>
          </w:p>
        </w:tc>
      </w:tr>
      <w:tr w:rsidR="004D74D4" w:rsidRPr="002508EC" w:rsidTr="004D74D4">
        <w:trPr>
          <w:gridAfter w:val="1"/>
          <w:wAfter w:w="15" w:type="dxa"/>
          <w:trHeight w:val="846"/>
          <w:jc w:val="center"/>
        </w:trPr>
        <w:tc>
          <w:tcPr>
            <w:tcW w:w="709" w:type="dxa"/>
            <w:vMerge/>
            <w:tcBorders>
              <w:top w:val="single" w:sz="8" w:space="0" w:color="auto"/>
              <w:left w:val="single" w:sz="8" w:space="0" w:color="auto"/>
              <w:bottom w:val="single" w:sz="4" w:space="0" w:color="666699"/>
              <w:right w:val="single" w:sz="8" w:space="0" w:color="666699"/>
            </w:tcBorders>
            <w:vAlign w:val="center"/>
            <w:hideMark/>
          </w:tcPr>
          <w:p w:rsidR="004D74D4" w:rsidRPr="002508EC" w:rsidRDefault="004D74D4">
            <w:pPr>
              <w:contextualSpacing/>
              <w:rPr>
                <w:rFonts w:ascii="Arial" w:eastAsia="Times New Roman" w:hAnsi="Arial" w:cs="Arial"/>
                <w:b/>
                <w:bCs/>
                <w:color w:val="000000"/>
                <w:sz w:val="16"/>
                <w:szCs w:val="16"/>
                <w:lang w:val="es-419" w:eastAsia="es-419"/>
              </w:rPr>
            </w:pPr>
          </w:p>
        </w:tc>
        <w:tc>
          <w:tcPr>
            <w:tcW w:w="982" w:type="dxa"/>
            <w:tcBorders>
              <w:top w:val="nil"/>
              <w:left w:val="single" w:sz="8" w:space="0" w:color="666699"/>
              <w:bottom w:val="single" w:sz="4" w:space="0" w:color="666699"/>
              <w:right w:val="single" w:sz="8" w:space="0" w:color="666699"/>
            </w:tcBorders>
            <w:shd w:val="clear" w:color="auto" w:fill="CCCCFF"/>
            <w:vAlign w:val="center"/>
            <w:hideMark/>
          </w:tcPr>
          <w:p w:rsidR="004D74D4" w:rsidRPr="002508EC" w:rsidRDefault="004D74D4">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AE del SGP Vigencia Anterior (1/12)</w:t>
            </w:r>
          </w:p>
        </w:tc>
        <w:tc>
          <w:tcPr>
            <w:tcW w:w="1276" w:type="dxa"/>
            <w:tcBorders>
              <w:top w:val="nil"/>
              <w:left w:val="nil"/>
              <w:bottom w:val="single" w:sz="4" w:space="0" w:color="666699"/>
              <w:right w:val="single" w:sz="8" w:space="0" w:color="666699"/>
            </w:tcBorders>
            <w:shd w:val="clear" w:color="auto" w:fill="CCCCFF"/>
            <w:vAlign w:val="center"/>
            <w:hideMark/>
          </w:tcPr>
          <w:p w:rsidR="004D74D4" w:rsidRPr="002508EC" w:rsidRDefault="004D74D4">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AE del SGP Vigencia Actual (11/12)</w:t>
            </w:r>
          </w:p>
        </w:tc>
        <w:tc>
          <w:tcPr>
            <w:tcW w:w="1276" w:type="dxa"/>
            <w:tcBorders>
              <w:top w:val="nil"/>
              <w:left w:val="nil"/>
              <w:bottom w:val="single" w:sz="4" w:space="0" w:color="666699"/>
              <w:right w:val="single" w:sz="8" w:space="0" w:color="666699"/>
            </w:tcBorders>
            <w:shd w:val="clear" w:color="auto" w:fill="CCCCFF"/>
            <w:vAlign w:val="center"/>
          </w:tcPr>
          <w:p w:rsidR="004D74D4" w:rsidRPr="002508EC" w:rsidRDefault="004D74D4">
            <w:pPr>
              <w:contextualSpacing/>
              <w:jc w:val="center"/>
              <w:rPr>
                <w:rFonts w:ascii="Arial" w:eastAsia="Times New Roman" w:hAnsi="Arial" w:cs="Arial"/>
                <w:b/>
                <w:bCs/>
                <w:color w:val="000000"/>
                <w:sz w:val="16"/>
                <w:szCs w:val="16"/>
                <w:lang w:val="es-419" w:eastAsia="es-419"/>
              </w:rPr>
            </w:pPr>
          </w:p>
          <w:p w:rsidR="004D74D4" w:rsidRPr="002508EC" w:rsidRDefault="004D74D4">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TOTAL</w:t>
            </w:r>
          </w:p>
        </w:tc>
        <w:tc>
          <w:tcPr>
            <w:tcW w:w="1134" w:type="dxa"/>
            <w:tcBorders>
              <w:top w:val="nil"/>
              <w:left w:val="nil"/>
              <w:bottom w:val="single" w:sz="4" w:space="0" w:color="666699"/>
              <w:right w:val="single" w:sz="8" w:space="0" w:color="666699"/>
            </w:tcBorders>
            <w:shd w:val="clear" w:color="auto" w:fill="CCCCFF"/>
            <w:vAlign w:val="center"/>
            <w:hideMark/>
          </w:tcPr>
          <w:p w:rsidR="004D74D4" w:rsidRPr="002508EC" w:rsidRDefault="004D74D4">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SGP Asignación Especial para Alimentación Escolar</w:t>
            </w:r>
            <w:r w:rsidRPr="002508EC">
              <w:rPr>
                <w:rFonts w:ascii="Arial" w:eastAsia="Times New Roman" w:hAnsi="Arial" w:cs="Arial"/>
                <w:b/>
                <w:bCs/>
                <w:color w:val="000000"/>
                <w:sz w:val="16"/>
                <w:szCs w:val="16"/>
                <w:lang w:val="es-419" w:eastAsia="es-419"/>
              </w:rPr>
              <w:br/>
            </w:r>
          </w:p>
        </w:tc>
        <w:tc>
          <w:tcPr>
            <w:tcW w:w="1134" w:type="dxa"/>
            <w:tcBorders>
              <w:top w:val="nil"/>
              <w:left w:val="nil"/>
              <w:bottom w:val="single" w:sz="4" w:space="0" w:color="666699"/>
              <w:right w:val="single" w:sz="8" w:space="0" w:color="666699"/>
            </w:tcBorders>
            <w:shd w:val="clear" w:color="auto" w:fill="CCCCFF"/>
            <w:vAlign w:val="center"/>
            <w:hideMark/>
          </w:tcPr>
          <w:p w:rsidR="004D74D4" w:rsidRPr="002508EC" w:rsidRDefault="004D74D4">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 xml:space="preserve">SGP CALIDAD Matrícula </w:t>
            </w:r>
          </w:p>
        </w:tc>
        <w:tc>
          <w:tcPr>
            <w:tcW w:w="992" w:type="dxa"/>
            <w:tcBorders>
              <w:top w:val="nil"/>
              <w:left w:val="nil"/>
              <w:bottom w:val="single" w:sz="4" w:space="0" w:color="666699"/>
              <w:right w:val="single" w:sz="8" w:space="0" w:color="666699"/>
            </w:tcBorders>
            <w:shd w:val="clear" w:color="auto" w:fill="CCCCFF"/>
            <w:vAlign w:val="center"/>
            <w:hideMark/>
          </w:tcPr>
          <w:p w:rsidR="004D74D4" w:rsidRPr="002508EC" w:rsidRDefault="004D74D4">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 xml:space="preserve">SGP Libre Inversión </w:t>
            </w:r>
          </w:p>
        </w:tc>
        <w:tc>
          <w:tcPr>
            <w:tcW w:w="1134" w:type="dxa"/>
            <w:tcBorders>
              <w:top w:val="nil"/>
              <w:left w:val="nil"/>
              <w:bottom w:val="single" w:sz="4" w:space="0" w:color="666699"/>
              <w:right w:val="single" w:sz="8" w:space="0" w:color="666699"/>
            </w:tcBorders>
            <w:shd w:val="clear" w:color="auto" w:fill="CCCCFF"/>
            <w:vAlign w:val="center"/>
          </w:tcPr>
          <w:p w:rsidR="004D74D4" w:rsidRPr="002508EC" w:rsidRDefault="004D74D4">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CONPES 151</w:t>
            </w:r>
          </w:p>
        </w:tc>
        <w:tc>
          <w:tcPr>
            <w:tcW w:w="567" w:type="dxa"/>
            <w:tcBorders>
              <w:top w:val="nil"/>
              <w:left w:val="nil"/>
              <w:bottom w:val="single" w:sz="4" w:space="0" w:color="666699"/>
              <w:right w:val="single" w:sz="8" w:space="0" w:color="666699"/>
            </w:tcBorders>
            <w:shd w:val="clear" w:color="auto" w:fill="CCCCFF"/>
            <w:vAlign w:val="center"/>
            <w:hideMark/>
          </w:tcPr>
          <w:p w:rsidR="004D74D4" w:rsidRPr="002508EC" w:rsidRDefault="004D74D4">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 xml:space="preserve">Otras fuentes de financiación* </w:t>
            </w:r>
          </w:p>
        </w:tc>
        <w:tc>
          <w:tcPr>
            <w:tcW w:w="992" w:type="dxa"/>
            <w:tcBorders>
              <w:top w:val="nil"/>
              <w:left w:val="nil"/>
              <w:bottom w:val="single" w:sz="4" w:space="0" w:color="666699"/>
              <w:right w:val="single" w:sz="8" w:space="0" w:color="666699"/>
            </w:tcBorders>
            <w:shd w:val="clear" w:color="auto" w:fill="CCCCFF"/>
            <w:vAlign w:val="center"/>
            <w:hideMark/>
          </w:tcPr>
          <w:p w:rsidR="004D74D4" w:rsidRPr="002508EC" w:rsidRDefault="004D74D4">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 xml:space="preserve">Recursos Propios </w:t>
            </w:r>
          </w:p>
        </w:tc>
        <w:tc>
          <w:tcPr>
            <w:tcW w:w="425" w:type="dxa"/>
            <w:tcBorders>
              <w:top w:val="nil"/>
              <w:left w:val="nil"/>
              <w:bottom w:val="single" w:sz="4" w:space="0" w:color="666699"/>
              <w:right w:val="single" w:sz="8" w:space="0" w:color="666699"/>
            </w:tcBorders>
            <w:shd w:val="clear" w:color="auto" w:fill="CCCCFF"/>
            <w:vAlign w:val="center"/>
            <w:hideMark/>
          </w:tcPr>
          <w:p w:rsidR="004D74D4" w:rsidRPr="002508EC" w:rsidRDefault="004D74D4">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Recursos de Capital**</w:t>
            </w:r>
          </w:p>
        </w:tc>
        <w:tc>
          <w:tcPr>
            <w:tcW w:w="1276" w:type="dxa"/>
            <w:tcBorders>
              <w:top w:val="nil"/>
              <w:left w:val="nil"/>
              <w:bottom w:val="single" w:sz="4" w:space="0" w:color="666699"/>
              <w:right w:val="single" w:sz="8" w:space="0" w:color="auto"/>
            </w:tcBorders>
            <w:shd w:val="clear" w:color="auto" w:fill="CCCCFF"/>
            <w:vAlign w:val="center"/>
            <w:hideMark/>
          </w:tcPr>
          <w:p w:rsidR="004D74D4" w:rsidRPr="002508EC" w:rsidRDefault="004D74D4">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TOTAL</w:t>
            </w:r>
          </w:p>
        </w:tc>
      </w:tr>
      <w:tr w:rsidR="004D74D4" w:rsidRPr="002508EC" w:rsidTr="004D74D4">
        <w:trPr>
          <w:gridAfter w:val="1"/>
          <w:wAfter w:w="15" w:type="dxa"/>
          <w:trHeight w:val="509"/>
          <w:jc w:val="center"/>
        </w:trPr>
        <w:tc>
          <w:tcPr>
            <w:tcW w:w="709" w:type="dxa"/>
            <w:tcBorders>
              <w:top w:val="single" w:sz="4" w:space="0" w:color="666699"/>
              <w:left w:val="single" w:sz="8" w:space="0" w:color="auto"/>
              <w:bottom w:val="single" w:sz="8" w:space="0" w:color="666699"/>
              <w:right w:val="single" w:sz="8" w:space="0" w:color="666699"/>
            </w:tcBorders>
            <w:shd w:val="clear" w:color="auto" w:fill="CCCCFF"/>
            <w:vAlign w:val="center"/>
            <w:hideMark/>
          </w:tcPr>
          <w:p w:rsidR="004D74D4" w:rsidRPr="002508EC" w:rsidRDefault="004D74D4" w:rsidP="00E953C6">
            <w:pPr>
              <w:contextualSpacing/>
              <w:rPr>
                <w:rFonts w:ascii="Arial" w:eastAsia="Times New Roman" w:hAnsi="Arial" w:cs="Arial"/>
                <w:b/>
                <w:bCs/>
                <w:color w:val="000000"/>
                <w:sz w:val="16"/>
                <w:szCs w:val="16"/>
                <w:lang w:val="es-419" w:eastAsia="es-419"/>
              </w:rPr>
            </w:pPr>
          </w:p>
        </w:tc>
        <w:tc>
          <w:tcPr>
            <w:tcW w:w="982" w:type="dxa"/>
            <w:tcBorders>
              <w:top w:val="single" w:sz="4" w:space="0" w:color="666699"/>
              <w:left w:val="single" w:sz="8" w:space="0" w:color="666699"/>
              <w:bottom w:val="single" w:sz="8" w:space="0" w:color="666699"/>
              <w:right w:val="single" w:sz="8" w:space="0" w:color="666699"/>
            </w:tcBorders>
            <w:shd w:val="clear" w:color="auto" w:fill="CCCCFF"/>
            <w:vAlign w:val="center"/>
            <w:hideMark/>
          </w:tcPr>
          <w:p w:rsidR="004D74D4" w:rsidRPr="002508EC" w:rsidRDefault="004D74D4">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(a)</w:t>
            </w:r>
          </w:p>
        </w:tc>
        <w:tc>
          <w:tcPr>
            <w:tcW w:w="1276" w:type="dxa"/>
            <w:tcBorders>
              <w:top w:val="single" w:sz="4" w:space="0" w:color="666699"/>
              <w:left w:val="nil"/>
              <w:bottom w:val="single" w:sz="8" w:space="0" w:color="666699"/>
              <w:right w:val="single" w:sz="8" w:space="0" w:color="666699"/>
            </w:tcBorders>
            <w:shd w:val="clear" w:color="auto" w:fill="CCCCFF"/>
            <w:vAlign w:val="center"/>
            <w:hideMark/>
          </w:tcPr>
          <w:p w:rsidR="004D74D4" w:rsidRPr="002508EC" w:rsidRDefault="004D74D4">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(b)</w:t>
            </w:r>
          </w:p>
        </w:tc>
        <w:tc>
          <w:tcPr>
            <w:tcW w:w="1276" w:type="dxa"/>
            <w:tcBorders>
              <w:top w:val="single" w:sz="4" w:space="0" w:color="666699"/>
              <w:left w:val="nil"/>
              <w:bottom w:val="single" w:sz="8" w:space="0" w:color="666699"/>
              <w:right w:val="single" w:sz="8" w:space="0" w:color="666699"/>
            </w:tcBorders>
            <w:shd w:val="clear" w:color="auto" w:fill="CCCCFF"/>
            <w:vAlign w:val="center"/>
            <w:hideMark/>
          </w:tcPr>
          <w:p w:rsidR="004D74D4" w:rsidRPr="002508EC" w:rsidRDefault="004D74D4">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(a+b)</w:t>
            </w:r>
          </w:p>
        </w:tc>
        <w:tc>
          <w:tcPr>
            <w:tcW w:w="1134" w:type="dxa"/>
            <w:tcBorders>
              <w:top w:val="single" w:sz="4" w:space="0" w:color="666699"/>
              <w:left w:val="nil"/>
              <w:bottom w:val="single" w:sz="8" w:space="0" w:color="666699"/>
              <w:right w:val="single" w:sz="8" w:space="0" w:color="666699"/>
            </w:tcBorders>
            <w:shd w:val="clear" w:color="auto" w:fill="CCCCFF"/>
            <w:vAlign w:val="center"/>
            <w:hideMark/>
          </w:tcPr>
          <w:p w:rsidR="004D74D4" w:rsidRPr="002508EC" w:rsidRDefault="004D74D4">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D</w:t>
            </w:r>
          </w:p>
        </w:tc>
        <w:tc>
          <w:tcPr>
            <w:tcW w:w="1134" w:type="dxa"/>
            <w:tcBorders>
              <w:top w:val="single" w:sz="4" w:space="0" w:color="666699"/>
              <w:left w:val="nil"/>
              <w:bottom w:val="single" w:sz="8" w:space="0" w:color="666699"/>
              <w:right w:val="single" w:sz="8" w:space="0" w:color="666699"/>
            </w:tcBorders>
            <w:shd w:val="clear" w:color="auto" w:fill="CCCCFF"/>
            <w:vAlign w:val="center"/>
            <w:hideMark/>
          </w:tcPr>
          <w:p w:rsidR="004D74D4" w:rsidRPr="002508EC" w:rsidRDefault="004D74D4">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E</w:t>
            </w:r>
          </w:p>
        </w:tc>
        <w:tc>
          <w:tcPr>
            <w:tcW w:w="992" w:type="dxa"/>
            <w:tcBorders>
              <w:top w:val="single" w:sz="4" w:space="0" w:color="666699"/>
              <w:left w:val="nil"/>
              <w:bottom w:val="single" w:sz="8" w:space="0" w:color="666699"/>
              <w:right w:val="single" w:sz="8" w:space="0" w:color="666699"/>
            </w:tcBorders>
            <w:shd w:val="clear" w:color="auto" w:fill="CCCCFF"/>
            <w:vAlign w:val="center"/>
            <w:hideMark/>
          </w:tcPr>
          <w:p w:rsidR="004D74D4" w:rsidRPr="002508EC" w:rsidRDefault="004D74D4">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F</w:t>
            </w:r>
          </w:p>
        </w:tc>
        <w:tc>
          <w:tcPr>
            <w:tcW w:w="1134" w:type="dxa"/>
            <w:tcBorders>
              <w:top w:val="single" w:sz="4" w:space="0" w:color="666699"/>
              <w:left w:val="nil"/>
              <w:bottom w:val="single" w:sz="8" w:space="0" w:color="666699"/>
              <w:right w:val="single" w:sz="8" w:space="0" w:color="666699"/>
            </w:tcBorders>
            <w:shd w:val="clear" w:color="auto" w:fill="CCCCFF"/>
            <w:vAlign w:val="center"/>
          </w:tcPr>
          <w:p w:rsidR="004D74D4" w:rsidRPr="002508EC" w:rsidRDefault="004D74D4">
            <w:pPr>
              <w:contextualSpacing/>
              <w:jc w:val="center"/>
              <w:rPr>
                <w:rFonts w:ascii="Arial" w:eastAsia="Times New Roman" w:hAnsi="Arial" w:cs="Arial"/>
                <w:b/>
                <w:bCs/>
                <w:color w:val="000000"/>
                <w:sz w:val="16"/>
                <w:szCs w:val="16"/>
                <w:lang w:val="es-419" w:eastAsia="es-419"/>
              </w:rPr>
            </w:pPr>
            <w:r>
              <w:rPr>
                <w:rFonts w:ascii="Arial" w:eastAsia="Times New Roman" w:hAnsi="Arial" w:cs="Arial"/>
                <w:b/>
                <w:bCs/>
                <w:color w:val="000000"/>
                <w:sz w:val="16"/>
                <w:szCs w:val="16"/>
                <w:lang w:val="es-419" w:eastAsia="es-419"/>
              </w:rPr>
              <w:t>G</w:t>
            </w:r>
          </w:p>
        </w:tc>
        <w:tc>
          <w:tcPr>
            <w:tcW w:w="567" w:type="dxa"/>
            <w:tcBorders>
              <w:top w:val="single" w:sz="4" w:space="0" w:color="666699"/>
              <w:left w:val="nil"/>
              <w:bottom w:val="single" w:sz="8" w:space="0" w:color="666699"/>
              <w:right w:val="single" w:sz="8" w:space="0" w:color="666699"/>
            </w:tcBorders>
            <w:shd w:val="clear" w:color="auto" w:fill="CCCCFF"/>
            <w:vAlign w:val="center"/>
            <w:hideMark/>
          </w:tcPr>
          <w:p w:rsidR="004D74D4" w:rsidRPr="002508EC" w:rsidRDefault="004D74D4">
            <w:pPr>
              <w:contextualSpacing/>
              <w:jc w:val="center"/>
              <w:rPr>
                <w:rFonts w:ascii="Arial" w:eastAsia="Times New Roman" w:hAnsi="Arial" w:cs="Arial"/>
                <w:b/>
                <w:bCs/>
                <w:color w:val="000000"/>
                <w:sz w:val="16"/>
                <w:szCs w:val="16"/>
                <w:lang w:val="es-419" w:eastAsia="es-419"/>
              </w:rPr>
            </w:pPr>
            <w:r>
              <w:rPr>
                <w:rFonts w:ascii="Arial" w:eastAsia="Times New Roman" w:hAnsi="Arial" w:cs="Arial"/>
                <w:b/>
                <w:bCs/>
                <w:color w:val="000000"/>
                <w:sz w:val="16"/>
                <w:szCs w:val="16"/>
                <w:lang w:val="es-419" w:eastAsia="es-419"/>
              </w:rPr>
              <w:t>H</w:t>
            </w:r>
          </w:p>
        </w:tc>
        <w:tc>
          <w:tcPr>
            <w:tcW w:w="992" w:type="dxa"/>
            <w:tcBorders>
              <w:top w:val="single" w:sz="4" w:space="0" w:color="666699"/>
              <w:left w:val="nil"/>
              <w:bottom w:val="single" w:sz="8" w:space="0" w:color="666699"/>
              <w:right w:val="single" w:sz="8" w:space="0" w:color="666699"/>
            </w:tcBorders>
            <w:shd w:val="clear" w:color="auto" w:fill="CCCCFF"/>
            <w:vAlign w:val="center"/>
            <w:hideMark/>
          </w:tcPr>
          <w:p w:rsidR="004D74D4" w:rsidRPr="002508EC" w:rsidRDefault="004D74D4">
            <w:pPr>
              <w:contextualSpacing/>
              <w:jc w:val="center"/>
              <w:rPr>
                <w:rFonts w:ascii="Arial" w:eastAsia="Times New Roman" w:hAnsi="Arial" w:cs="Arial"/>
                <w:b/>
                <w:bCs/>
                <w:color w:val="000000"/>
                <w:sz w:val="16"/>
                <w:szCs w:val="16"/>
                <w:lang w:val="es-419" w:eastAsia="es-419"/>
              </w:rPr>
            </w:pPr>
            <w:r>
              <w:rPr>
                <w:rFonts w:ascii="Arial" w:eastAsia="Times New Roman" w:hAnsi="Arial" w:cs="Arial"/>
                <w:b/>
                <w:bCs/>
                <w:color w:val="000000"/>
                <w:sz w:val="16"/>
                <w:szCs w:val="16"/>
                <w:lang w:val="es-419" w:eastAsia="es-419"/>
              </w:rPr>
              <w:t>I</w:t>
            </w:r>
          </w:p>
        </w:tc>
        <w:tc>
          <w:tcPr>
            <w:tcW w:w="425" w:type="dxa"/>
            <w:tcBorders>
              <w:top w:val="single" w:sz="4" w:space="0" w:color="666699"/>
              <w:left w:val="nil"/>
              <w:bottom w:val="single" w:sz="8" w:space="0" w:color="666699"/>
              <w:right w:val="single" w:sz="8" w:space="0" w:color="666699"/>
            </w:tcBorders>
            <w:shd w:val="clear" w:color="auto" w:fill="CCCCFF"/>
            <w:vAlign w:val="center"/>
            <w:hideMark/>
          </w:tcPr>
          <w:p w:rsidR="004D74D4" w:rsidRPr="002508EC" w:rsidRDefault="004D74D4">
            <w:pPr>
              <w:contextualSpacing/>
              <w:jc w:val="center"/>
              <w:rPr>
                <w:rFonts w:ascii="Arial" w:eastAsia="Times New Roman" w:hAnsi="Arial" w:cs="Arial"/>
                <w:b/>
                <w:bCs/>
                <w:color w:val="000000"/>
                <w:sz w:val="16"/>
                <w:szCs w:val="16"/>
                <w:lang w:val="es-419" w:eastAsia="es-419"/>
              </w:rPr>
            </w:pPr>
            <w:r>
              <w:rPr>
                <w:rFonts w:ascii="Arial" w:eastAsia="Times New Roman" w:hAnsi="Arial" w:cs="Arial"/>
                <w:b/>
                <w:bCs/>
                <w:color w:val="000000"/>
                <w:sz w:val="16"/>
                <w:szCs w:val="16"/>
                <w:lang w:val="es-419" w:eastAsia="es-419"/>
              </w:rPr>
              <w:t>J</w:t>
            </w:r>
          </w:p>
        </w:tc>
        <w:tc>
          <w:tcPr>
            <w:tcW w:w="1276" w:type="dxa"/>
            <w:tcBorders>
              <w:top w:val="single" w:sz="4" w:space="0" w:color="666699"/>
              <w:left w:val="nil"/>
              <w:bottom w:val="single" w:sz="8" w:space="0" w:color="666699"/>
              <w:right w:val="single" w:sz="8" w:space="0" w:color="auto"/>
            </w:tcBorders>
            <w:shd w:val="clear" w:color="auto" w:fill="CCCCFF"/>
            <w:vAlign w:val="center"/>
            <w:hideMark/>
          </w:tcPr>
          <w:p w:rsidR="004D74D4" w:rsidRPr="002508EC" w:rsidRDefault="004D74D4">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(D)+(E)+(F)+(G)+</w:t>
            </w:r>
          </w:p>
          <w:p w:rsidR="004D74D4" w:rsidRPr="002508EC" w:rsidRDefault="004D74D4">
            <w:pPr>
              <w:contextualSpacing/>
              <w:jc w:val="center"/>
              <w:rPr>
                <w:rFonts w:ascii="Arial" w:eastAsia="Times New Roman" w:hAnsi="Arial" w:cs="Arial"/>
                <w:b/>
                <w:bCs/>
                <w:color w:val="000000"/>
                <w:sz w:val="16"/>
                <w:szCs w:val="16"/>
                <w:lang w:val="es-419" w:eastAsia="es-419"/>
              </w:rPr>
            </w:pPr>
            <w:r w:rsidRPr="002508EC">
              <w:rPr>
                <w:rFonts w:ascii="Arial" w:eastAsia="Times New Roman" w:hAnsi="Arial" w:cs="Arial"/>
                <w:b/>
                <w:bCs/>
                <w:color w:val="000000"/>
                <w:sz w:val="16"/>
                <w:szCs w:val="16"/>
                <w:lang w:val="es-419" w:eastAsia="es-419"/>
              </w:rPr>
              <w:t>(H)+(I)+(J)</w:t>
            </w:r>
          </w:p>
        </w:tc>
      </w:tr>
      <w:tr w:rsidR="004D74D4" w:rsidRPr="002508EC" w:rsidTr="004D74D4">
        <w:trPr>
          <w:gridAfter w:val="1"/>
          <w:wAfter w:w="15" w:type="dxa"/>
          <w:trHeight w:val="170"/>
          <w:jc w:val="center"/>
        </w:trPr>
        <w:tc>
          <w:tcPr>
            <w:tcW w:w="709" w:type="dxa"/>
            <w:tcBorders>
              <w:top w:val="nil"/>
              <w:left w:val="single" w:sz="8" w:space="0" w:color="auto"/>
              <w:bottom w:val="single" w:sz="8" w:space="0" w:color="666699"/>
              <w:right w:val="single" w:sz="8" w:space="0" w:color="666699"/>
            </w:tcBorders>
            <w:noWrap/>
            <w:vAlign w:val="center"/>
            <w:hideMark/>
          </w:tcPr>
          <w:p w:rsidR="004D74D4" w:rsidRPr="002508EC" w:rsidRDefault="004D74D4" w:rsidP="00E953C6">
            <w:pPr>
              <w:contextualSpacing/>
              <w:jc w:val="center"/>
              <w:rPr>
                <w:rFonts w:ascii="Arial" w:eastAsia="Calibri" w:hAnsi="Arial" w:cs="Arial"/>
                <w:b/>
                <w:bCs/>
                <w:color w:val="000000"/>
                <w:sz w:val="16"/>
                <w:szCs w:val="16"/>
                <w:u w:val="single"/>
                <w:lang w:val="es-419" w:eastAsia="en-US"/>
              </w:rPr>
            </w:pPr>
            <w:r w:rsidRPr="002508EC">
              <w:rPr>
                <w:rFonts w:ascii="Arial" w:eastAsia="Calibri" w:hAnsi="Arial" w:cs="Arial"/>
                <w:b/>
                <w:bCs/>
                <w:color w:val="000000"/>
                <w:sz w:val="16"/>
                <w:szCs w:val="16"/>
                <w:lang w:val="es-419" w:eastAsia="en-US"/>
              </w:rPr>
              <w:t>2018</w:t>
            </w:r>
          </w:p>
        </w:tc>
        <w:tc>
          <w:tcPr>
            <w:tcW w:w="982" w:type="dxa"/>
            <w:tcBorders>
              <w:top w:val="nil"/>
              <w:left w:val="nil"/>
              <w:bottom w:val="single" w:sz="8" w:space="0" w:color="666699"/>
              <w:right w:val="single" w:sz="8" w:space="0" w:color="666699"/>
            </w:tcBorders>
            <w:noWrap/>
            <w:vAlign w:val="center"/>
            <w:hideMark/>
          </w:tcPr>
          <w:p w:rsidR="004D74D4" w:rsidRPr="002508EC" w:rsidRDefault="004D74D4">
            <w:pPr>
              <w:contextualSpacing/>
              <w:jc w:val="center"/>
              <w:rPr>
                <w:rFonts w:ascii="Arial" w:eastAsia="Calibri" w:hAnsi="Arial" w:cs="Arial"/>
                <w:color w:val="000000"/>
                <w:sz w:val="16"/>
                <w:szCs w:val="16"/>
                <w:lang w:val="es-419" w:eastAsia="en-US"/>
              </w:rPr>
            </w:pPr>
            <w:r w:rsidRPr="002508EC">
              <w:rPr>
                <w:rFonts w:ascii="Arial" w:hAnsi="Arial" w:cs="Arial"/>
                <w:color w:val="000000"/>
                <w:sz w:val="16"/>
                <w:szCs w:val="16"/>
              </w:rPr>
              <w:t>20.931.925</w:t>
            </w:r>
          </w:p>
        </w:tc>
        <w:tc>
          <w:tcPr>
            <w:tcW w:w="1276" w:type="dxa"/>
            <w:tcBorders>
              <w:top w:val="nil"/>
              <w:left w:val="nil"/>
              <w:bottom w:val="single" w:sz="8" w:space="0" w:color="666699"/>
              <w:right w:val="single" w:sz="8" w:space="0" w:color="666699"/>
            </w:tcBorders>
            <w:noWrap/>
            <w:vAlign w:val="center"/>
            <w:hideMark/>
          </w:tcPr>
          <w:p w:rsidR="004D74D4" w:rsidRPr="002508EC" w:rsidRDefault="004D74D4">
            <w:pPr>
              <w:contextualSpacing/>
              <w:jc w:val="center"/>
              <w:rPr>
                <w:rFonts w:ascii="Arial" w:eastAsia="Calibri" w:hAnsi="Arial" w:cs="Arial"/>
                <w:color w:val="000000"/>
                <w:sz w:val="16"/>
                <w:szCs w:val="16"/>
                <w:lang w:val="es-419" w:eastAsia="en-US"/>
              </w:rPr>
            </w:pPr>
            <w:r w:rsidRPr="002508EC">
              <w:rPr>
                <w:rFonts w:ascii="Arial" w:hAnsi="Arial" w:cs="Arial"/>
                <w:color w:val="000000"/>
                <w:sz w:val="16"/>
                <w:szCs w:val="16"/>
              </w:rPr>
              <w:t>332.096.684</w:t>
            </w:r>
          </w:p>
        </w:tc>
        <w:tc>
          <w:tcPr>
            <w:tcW w:w="1276" w:type="dxa"/>
            <w:tcBorders>
              <w:top w:val="nil"/>
              <w:left w:val="nil"/>
              <w:bottom w:val="single" w:sz="8" w:space="0" w:color="666699"/>
              <w:right w:val="single" w:sz="8" w:space="0" w:color="666699"/>
            </w:tcBorders>
            <w:noWrap/>
            <w:vAlign w:val="center"/>
            <w:hideMark/>
          </w:tcPr>
          <w:p w:rsidR="004D74D4" w:rsidRPr="002508EC" w:rsidRDefault="004D74D4">
            <w:pPr>
              <w:contextualSpacing/>
              <w:jc w:val="center"/>
              <w:rPr>
                <w:rFonts w:ascii="Arial" w:eastAsia="Calibri" w:hAnsi="Arial" w:cs="Arial"/>
                <w:color w:val="000000"/>
                <w:sz w:val="16"/>
                <w:szCs w:val="16"/>
                <w:lang w:val="es-419" w:eastAsia="en-US"/>
              </w:rPr>
            </w:pPr>
            <w:r w:rsidRPr="002508EC">
              <w:rPr>
                <w:rFonts w:ascii="Arial" w:hAnsi="Arial" w:cs="Arial"/>
                <w:color w:val="000000"/>
                <w:sz w:val="16"/>
                <w:szCs w:val="16"/>
                <w:lang w:val="es-419"/>
              </w:rPr>
              <w:t>353.028.609</w:t>
            </w:r>
          </w:p>
        </w:tc>
        <w:tc>
          <w:tcPr>
            <w:tcW w:w="1134" w:type="dxa"/>
            <w:tcBorders>
              <w:top w:val="nil"/>
              <w:left w:val="nil"/>
              <w:bottom w:val="single" w:sz="8" w:space="0" w:color="666699"/>
              <w:right w:val="single" w:sz="8" w:space="0" w:color="666699"/>
            </w:tcBorders>
            <w:noWrap/>
            <w:vAlign w:val="center"/>
            <w:hideMark/>
          </w:tcPr>
          <w:p w:rsidR="004D74D4" w:rsidRPr="002508EC" w:rsidRDefault="004D74D4">
            <w:pPr>
              <w:contextualSpacing/>
              <w:jc w:val="center"/>
              <w:rPr>
                <w:rFonts w:ascii="Arial" w:eastAsia="Calibri" w:hAnsi="Arial" w:cs="Arial"/>
                <w:color w:val="000000"/>
                <w:sz w:val="16"/>
                <w:szCs w:val="16"/>
                <w:lang w:val="es-419" w:eastAsia="en-US"/>
              </w:rPr>
            </w:pPr>
            <w:r w:rsidRPr="002508EC">
              <w:rPr>
                <w:rFonts w:ascii="Arial" w:hAnsi="Arial" w:cs="Arial"/>
                <w:color w:val="000000"/>
                <w:sz w:val="16"/>
                <w:szCs w:val="16"/>
              </w:rPr>
              <w:t>353.021.741</w:t>
            </w:r>
          </w:p>
        </w:tc>
        <w:tc>
          <w:tcPr>
            <w:tcW w:w="1134" w:type="dxa"/>
            <w:tcBorders>
              <w:top w:val="nil"/>
              <w:left w:val="nil"/>
              <w:bottom w:val="single" w:sz="8" w:space="0" w:color="666699"/>
              <w:right w:val="single" w:sz="8" w:space="0" w:color="666699"/>
            </w:tcBorders>
            <w:shd w:val="clear" w:color="auto" w:fill="FFFFFF"/>
            <w:noWrap/>
            <w:vAlign w:val="center"/>
            <w:hideMark/>
          </w:tcPr>
          <w:p w:rsidR="004D74D4" w:rsidRPr="002508EC" w:rsidRDefault="004D74D4">
            <w:pPr>
              <w:contextualSpacing/>
              <w:jc w:val="center"/>
              <w:rPr>
                <w:rFonts w:ascii="Arial" w:eastAsia="Calibri" w:hAnsi="Arial" w:cs="Arial"/>
                <w:color w:val="000000"/>
                <w:sz w:val="16"/>
                <w:szCs w:val="16"/>
                <w:lang w:val="es-419" w:eastAsia="en-US"/>
              </w:rPr>
            </w:pPr>
            <w:r w:rsidRPr="002508EC">
              <w:rPr>
                <w:rFonts w:ascii="Arial" w:hAnsi="Arial" w:cs="Arial"/>
                <w:color w:val="000000"/>
                <w:sz w:val="16"/>
                <w:szCs w:val="16"/>
                <w:lang w:val="es-419"/>
              </w:rPr>
              <w:t>0</w:t>
            </w:r>
          </w:p>
        </w:tc>
        <w:tc>
          <w:tcPr>
            <w:tcW w:w="992" w:type="dxa"/>
            <w:tcBorders>
              <w:top w:val="nil"/>
              <w:left w:val="nil"/>
              <w:bottom w:val="single" w:sz="8" w:space="0" w:color="666699"/>
              <w:right w:val="single" w:sz="8" w:space="0" w:color="666699"/>
            </w:tcBorders>
            <w:noWrap/>
            <w:vAlign w:val="center"/>
            <w:hideMark/>
          </w:tcPr>
          <w:p w:rsidR="004D74D4" w:rsidRPr="002508EC" w:rsidRDefault="004D74D4">
            <w:pPr>
              <w:contextualSpacing/>
              <w:jc w:val="center"/>
              <w:rPr>
                <w:rFonts w:ascii="Arial" w:eastAsia="Calibri" w:hAnsi="Arial" w:cs="Arial"/>
                <w:color w:val="000000"/>
                <w:sz w:val="16"/>
                <w:szCs w:val="16"/>
                <w:lang w:val="es-419" w:eastAsia="en-US"/>
              </w:rPr>
            </w:pPr>
            <w:r w:rsidRPr="002508EC">
              <w:rPr>
                <w:rFonts w:ascii="Arial" w:hAnsi="Arial" w:cs="Arial"/>
                <w:color w:val="000000"/>
                <w:sz w:val="16"/>
                <w:szCs w:val="16"/>
                <w:lang w:val="es-419"/>
              </w:rPr>
              <w:t>0</w:t>
            </w:r>
          </w:p>
        </w:tc>
        <w:tc>
          <w:tcPr>
            <w:tcW w:w="1134" w:type="dxa"/>
            <w:tcBorders>
              <w:top w:val="nil"/>
              <w:left w:val="nil"/>
              <w:bottom w:val="single" w:sz="8" w:space="0" w:color="666699"/>
              <w:right w:val="single" w:sz="8" w:space="0" w:color="666699"/>
            </w:tcBorders>
            <w:noWrap/>
            <w:vAlign w:val="center"/>
          </w:tcPr>
          <w:p w:rsidR="004D74D4" w:rsidRPr="002508EC" w:rsidRDefault="004D74D4">
            <w:pPr>
              <w:contextualSpacing/>
              <w:jc w:val="center"/>
              <w:rPr>
                <w:rFonts w:ascii="Arial" w:eastAsia="Calibri" w:hAnsi="Arial" w:cs="Arial"/>
                <w:color w:val="000000"/>
                <w:sz w:val="16"/>
                <w:szCs w:val="16"/>
                <w:lang w:val="es-419" w:eastAsia="en-US"/>
              </w:rPr>
            </w:pPr>
            <w:r w:rsidRPr="002508EC">
              <w:rPr>
                <w:rFonts w:ascii="Arial" w:hAnsi="Arial" w:cs="Arial"/>
                <w:color w:val="000000"/>
                <w:sz w:val="16"/>
                <w:szCs w:val="16"/>
                <w:lang w:val="es-419"/>
              </w:rPr>
              <w:t>125.375.539</w:t>
            </w:r>
          </w:p>
        </w:tc>
        <w:tc>
          <w:tcPr>
            <w:tcW w:w="567" w:type="dxa"/>
            <w:tcBorders>
              <w:top w:val="nil"/>
              <w:left w:val="nil"/>
              <w:bottom w:val="single" w:sz="8" w:space="0" w:color="666699"/>
              <w:right w:val="single" w:sz="8" w:space="0" w:color="666699"/>
            </w:tcBorders>
            <w:noWrap/>
            <w:vAlign w:val="center"/>
            <w:hideMark/>
          </w:tcPr>
          <w:p w:rsidR="004D74D4" w:rsidRPr="002508EC" w:rsidRDefault="004D74D4">
            <w:pPr>
              <w:contextualSpacing/>
              <w:jc w:val="center"/>
              <w:rPr>
                <w:rFonts w:ascii="Arial" w:eastAsia="Calibri" w:hAnsi="Arial" w:cs="Arial"/>
                <w:color w:val="000000"/>
                <w:sz w:val="16"/>
                <w:szCs w:val="16"/>
                <w:lang w:val="es-419" w:eastAsia="en-US"/>
              </w:rPr>
            </w:pPr>
            <w:r w:rsidRPr="002508EC">
              <w:rPr>
                <w:rFonts w:ascii="Arial" w:hAnsi="Arial" w:cs="Arial"/>
                <w:color w:val="000000"/>
                <w:sz w:val="16"/>
                <w:szCs w:val="16"/>
                <w:lang w:val="es-419"/>
              </w:rPr>
              <w:t>0</w:t>
            </w:r>
          </w:p>
        </w:tc>
        <w:tc>
          <w:tcPr>
            <w:tcW w:w="992" w:type="dxa"/>
            <w:tcBorders>
              <w:top w:val="nil"/>
              <w:left w:val="nil"/>
              <w:bottom w:val="single" w:sz="8" w:space="0" w:color="666699"/>
              <w:right w:val="single" w:sz="8" w:space="0" w:color="666699"/>
            </w:tcBorders>
            <w:noWrap/>
            <w:vAlign w:val="center"/>
            <w:hideMark/>
          </w:tcPr>
          <w:p w:rsidR="004D74D4" w:rsidRPr="002508EC" w:rsidRDefault="004D74D4">
            <w:pPr>
              <w:contextualSpacing/>
              <w:jc w:val="center"/>
              <w:rPr>
                <w:rFonts w:ascii="Arial" w:eastAsia="Calibri" w:hAnsi="Arial" w:cs="Arial"/>
                <w:color w:val="000000"/>
                <w:sz w:val="16"/>
                <w:szCs w:val="16"/>
                <w:lang w:val="es-419" w:eastAsia="en-US"/>
              </w:rPr>
            </w:pPr>
            <w:r w:rsidRPr="002508EC">
              <w:rPr>
                <w:rFonts w:ascii="Arial" w:hAnsi="Arial" w:cs="Arial"/>
                <w:color w:val="000000"/>
                <w:sz w:val="16"/>
                <w:szCs w:val="16"/>
                <w:lang w:val="es-419"/>
              </w:rPr>
              <w:t>0</w:t>
            </w:r>
          </w:p>
        </w:tc>
        <w:tc>
          <w:tcPr>
            <w:tcW w:w="425" w:type="dxa"/>
            <w:tcBorders>
              <w:top w:val="nil"/>
              <w:left w:val="nil"/>
              <w:bottom w:val="single" w:sz="8" w:space="0" w:color="666699"/>
              <w:right w:val="single" w:sz="8" w:space="0" w:color="666699"/>
            </w:tcBorders>
            <w:noWrap/>
            <w:vAlign w:val="center"/>
            <w:hideMark/>
          </w:tcPr>
          <w:p w:rsidR="004D74D4" w:rsidRPr="002508EC" w:rsidRDefault="004D74D4">
            <w:pPr>
              <w:contextualSpacing/>
              <w:jc w:val="center"/>
              <w:rPr>
                <w:rFonts w:ascii="Arial" w:eastAsia="Calibri" w:hAnsi="Arial" w:cs="Arial"/>
                <w:color w:val="000000"/>
                <w:sz w:val="16"/>
                <w:szCs w:val="16"/>
                <w:lang w:val="es-419" w:eastAsia="en-US"/>
              </w:rPr>
            </w:pPr>
            <w:r w:rsidRPr="002508EC">
              <w:rPr>
                <w:rFonts w:ascii="Arial" w:hAnsi="Arial" w:cs="Arial"/>
                <w:color w:val="000000"/>
                <w:sz w:val="16"/>
                <w:szCs w:val="16"/>
                <w:lang w:val="es-419"/>
              </w:rPr>
              <w:t>0</w:t>
            </w:r>
          </w:p>
        </w:tc>
        <w:tc>
          <w:tcPr>
            <w:tcW w:w="1276" w:type="dxa"/>
            <w:tcBorders>
              <w:top w:val="nil"/>
              <w:left w:val="nil"/>
              <w:bottom w:val="single" w:sz="8" w:space="0" w:color="666699"/>
              <w:right w:val="single" w:sz="8" w:space="0" w:color="auto"/>
            </w:tcBorders>
            <w:noWrap/>
            <w:vAlign w:val="center"/>
            <w:hideMark/>
          </w:tcPr>
          <w:p w:rsidR="004D74D4" w:rsidRPr="002508EC" w:rsidRDefault="004D74D4">
            <w:pPr>
              <w:contextualSpacing/>
              <w:jc w:val="center"/>
              <w:rPr>
                <w:rFonts w:ascii="Arial" w:eastAsia="Calibri" w:hAnsi="Arial" w:cs="Arial"/>
                <w:color w:val="000000"/>
                <w:sz w:val="16"/>
                <w:szCs w:val="16"/>
                <w:lang w:val="es-419" w:eastAsia="en-US"/>
              </w:rPr>
            </w:pPr>
            <w:r w:rsidRPr="002508EC">
              <w:rPr>
                <w:rFonts w:ascii="Arial" w:hAnsi="Arial" w:cs="Arial"/>
                <w:color w:val="000000"/>
                <w:sz w:val="16"/>
                <w:szCs w:val="16"/>
                <w:lang w:val="es-419"/>
              </w:rPr>
              <w:t>478.39</w:t>
            </w:r>
            <w:r>
              <w:rPr>
                <w:rFonts w:ascii="Arial" w:hAnsi="Arial" w:cs="Arial"/>
                <w:color w:val="000000"/>
                <w:sz w:val="16"/>
                <w:szCs w:val="16"/>
                <w:lang w:val="es-419"/>
              </w:rPr>
              <w:t>7</w:t>
            </w:r>
            <w:r w:rsidRPr="002508EC">
              <w:rPr>
                <w:rFonts w:ascii="Arial" w:hAnsi="Arial" w:cs="Arial"/>
                <w:color w:val="000000"/>
                <w:sz w:val="16"/>
                <w:szCs w:val="16"/>
                <w:lang w:val="es-419"/>
              </w:rPr>
              <w:t>.280</w:t>
            </w:r>
          </w:p>
        </w:tc>
      </w:tr>
      <w:tr w:rsidR="004D74D4" w:rsidRPr="002508EC" w:rsidTr="004D74D4">
        <w:trPr>
          <w:gridAfter w:val="1"/>
          <w:wAfter w:w="15" w:type="dxa"/>
          <w:trHeight w:val="170"/>
          <w:jc w:val="center"/>
        </w:trPr>
        <w:tc>
          <w:tcPr>
            <w:tcW w:w="709" w:type="dxa"/>
            <w:tcBorders>
              <w:top w:val="nil"/>
              <w:left w:val="single" w:sz="8" w:space="0" w:color="auto"/>
              <w:bottom w:val="single" w:sz="8" w:space="0" w:color="666699"/>
              <w:right w:val="single" w:sz="8" w:space="0" w:color="666699"/>
            </w:tcBorders>
            <w:noWrap/>
            <w:vAlign w:val="center"/>
            <w:hideMark/>
          </w:tcPr>
          <w:p w:rsidR="004D74D4" w:rsidRPr="002508EC" w:rsidRDefault="004D74D4" w:rsidP="00E953C6">
            <w:pPr>
              <w:contextualSpacing/>
              <w:jc w:val="center"/>
              <w:rPr>
                <w:rFonts w:ascii="Arial" w:eastAsia="Times New Roman" w:hAnsi="Arial" w:cs="Arial"/>
                <w:b/>
                <w:bCs/>
                <w:color w:val="000000"/>
                <w:sz w:val="16"/>
                <w:szCs w:val="16"/>
                <w:lang w:val="es-419" w:eastAsia="es-419"/>
              </w:rPr>
            </w:pPr>
            <w:r w:rsidRPr="002508EC">
              <w:rPr>
                <w:rFonts w:ascii="Arial" w:eastAsia="Calibri" w:hAnsi="Arial" w:cs="Arial"/>
                <w:b/>
                <w:bCs/>
                <w:color w:val="000000"/>
                <w:sz w:val="16"/>
                <w:szCs w:val="16"/>
                <w:lang w:val="es-419" w:eastAsia="en-US"/>
              </w:rPr>
              <w:t>2019</w:t>
            </w:r>
          </w:p>
        </w:tc>
        <w:tc>
          <w:tcPr>
            <w:tcW w:w="982" w:type="dxa"/>
            <w:tcBorders>
              <w:top w:val="nil"/>
              <w:left w:val="nil"/>
              <w:bottom w:val="single" w:sz="8" w:space="0" w:color="666699"/>
              <w:right w:val="single" w:sz="8" w:space="0" w:color="666699"/>
            </w:tcBorders>
            <w:noWrap/>
            <w:vAlign w:val="center"/>
            <w:hideMark/>
          </w:tcPr>
          <w:p w:rsidR="004D74D4" w:rsidRPr="002508EC" w:rsidRDefault="004D74D4">
            <w:pPr>
              <w:contextualSpacing/>
              <w:jc w:val="center"/>
              <w:rPr>
                <w:rFonts w:ascii="Arial" w:eastAsia="Times New Roman" w:hAnsi="Arial" w:cs="Arial"/>
                <w:color w:val="000000"/>
                <w:sz w:val="16"/>
                <w:szCs w:val="16"/>
                <w:lang w:val="es-419" w:eastAsia="es-419"/>
              </w:rPr>
            </w:pPr>
            <w:r w:rsidRPr="002508EC">
              <w:rPr>
                <w:rFonts w:ascii="Arial" w:hAnsi="Arial" w:cs="Arial"/>
                <w:color w:val="000000"/>
                <w:sz w:val="16"/>
                <w:szCs w:val="16"/>
              </w:rPr>
              <w:t>30.240.069</w:t>
            </w:r>
          </w:p>
        </w:tc>
        <w:tc>
          <w:tcPr>
            <w:tcW w:w="1276" w:type="dxa"/>
            <w:tcBorders>
              <w:top w:val="nil"/>
              <w:left w:val="nil"/>
              <w:bottom w:val="single" w:sz="8" w:space="0" w:color="666699"/>
              <w:right w:val="single" w:sz="8" w:space="0" w:color="666699"/>
            </w:tcBorders>
            <w:noWrap/>
            <w:vAlign w:val="center"/>
            <w:hideMark/>
          </w:tcPr>
          <w:p w:rsidR="004D74D4" w:rsidRPr="002508EC" w:rsidRDefault="004D74D4">
            <w:pPr>
              <w:contextualSpacing/>
              <w:jc w:val="center"/>
              <w:rPr>
                <w:rFonts w:ascii="Arial" w:eastAsia="Times New Roman" w:hAnsi="Arial" w:cs="Arial"/>
                <w:color w:val="000000"/>
                <w:sz w:val="16"/>
                <w:szCs w:val="16"/>
                <w:lang w:val="es-419" w:eastAsia="es-419"/>
              </w:rPr>
            </w:pPr>
            <w:r w:rsidRPr="002508EC">
              <w:rPr>
                <w:rFonts w:ascii="Arial" w:hAnsi="Arial" w:cs="Arial"/>
                <w:color w:val="000000"/>
                <w:sz w:val="16"/>
                <w:szCs w:val="16"/>
              </w:rPr>
              <w:t>370.095.279</w:t>
            </w:r>
          </w:p>
        </w:tc>
        <w:tc>
          <w:tcPr>
            <w:tcW w:w="1276" w:type="dxa"/>
            <w:tcBorders>
              <w:top w:val="nil"/>
              <w:left w:val="nil"/>
              <w:bottom w:val="single" w:sz="8" w:space="0" w:color="666699"/>
              <w:right w:val="single" w:sz="8" w:space="0" w:color="666699"/>
            </w:tcBorders>
            <w:noWrap/>
            <w:vAlign w:val="center"/>
            <w:hideMark/>
          </w:tcPr>
          <w:p w:rsidR="004D74D4" w:rsidRPr="002508EC" w:rsidRDefault="004D74D4">
            <w:pPr>
              <w:contextualSpacing/>
              <w:jc w:val="center"/>
              <w:rPr>
                <w:rFonts w:ascii="Arial" w:eastAsia="Times New Roman" w:hAnsi="Arial" w:cs="Arial"/>
                <w:color w:val="000000"/>
                <w:sz w:val="16"/>
                <w:szCs w:val="16"/>
                <w:lang w:val="es-419" w:eastAsia="es-419"/>
              </w:rPr>
            </w:pPr>
            <w:r w:rsidRPr="002508EC">
              <w:rPr>
                <w:rFonts w:ascii="Arial" w:hAnsi="Arial" w:cs="Arial"/>
                <w:color w:val="000000"/>
                <w:sz w:val="16"/>
                <w:szCs w:val="16"/>
                <w:lang w:val="es-419"/>
              </w:rPr>
              <w:t>400.335.348</w:t>
            </w:r>
          </w:p>
        </w:tc>
        <w:tc>
          <w:tcPr>
            <w:tcW w:w="1134" w:type="dxa"/>
            <w:tcBorders>
              <w:top w:val="nil"/>
              <w:left w:val="nil"/>
              <w:bottom w:val="single" w:sz="8" w:space="0" w:color="666699"/>
              <w:right w:val="single" w:sz="8" w:space="0" w:color="666699"/>
            </w:tcBorders>
            <w:noWrap/>
            <w:vAlign w:val="center"/>
            <w:hideMark/>
          </w:tcPr>
          <w:p w:rsidR="004D74D4" w:rsidRPr="002508EC" w:rsidRDefault="004D74D4">
            <w:pPr>
              <w:contextualSpacing/>
              <w:jc w:val="center"/>
              <w:rPr>
                <w:rFonts w:ascii="Arial" w:eastAsia="Times New Roman" w:hAnsi="Arial" w:cs="Arial"/>
                <w:color w:val="000000"/>
                <w:sz w:val="16"/>
                <w:szCs w:val="16"/>
                <w:lang w:val="es-419" w:eastAsia="es-419"/>
              </w:rPr>
            </w:pPr>
            <w:r w:rsidRPr="00111E43">
              <w:rPr>
                <w:rFonts w:ascii="Arial" w:hAnsi="Arial" w:cs="Arial"/>
                <w:color w:val="000000"/>
                <w:sz w:val="16"/>
                <w:szCs w:val="16"/>
              </w:rPr>
              <w:t>367</w:t>
            </w:r>
            <w:r>
              <w:rPr>
                <w:rFonts w:ascii="Arial" w:hAnsi="Arial" w:cs="Arial"/>
                <w:color w:val="000000"/>
                <w:sz w:val="16"/>
                <w:szCs w:val="16"/>
              </w:rPr>
              <w:t>.</w:t>
            </w:r>
            <w:r w:rsidRPr="00111E43">
              <w:rPr>
                <w:rFonts w:ascii="Arial" w:hAnsi="Arial" w:cs="Arial"/>
                <w:color w:val="000000"/>
                <w:sz w:val="16"/>
                <w:szCs w:val="16"/>
              </w:rPr>
              <w:t>556</w:t>
            </w:r>
            <w:r>
              <w:rPr>
                <w:rFonts w:ascii="Arial" w:hAnsi="Arial" w:cs="Arial"/>
                <w:color w:val="000000"/>
                <w:sz w:val="16"/>
                <w:szCs w:val="16"/>
              </w:rPr>
              <w:t>.</w:t>
            </w:r>
            <w:r w:rsidRPr="00111E43">
              <w:rPr>
                <w:rFonts w:ascii="Arial" w:hAnsi="Arial" w:cs="Arial"/>
                <w:color w:val="000000"/>
                <w:sz w:val="16"/>
                <w:szCs w:val="16"/>
              </w:rPr>
              <w:t>505</w:t>
            </w:r>
          </w:p>
        </w:tc>
        <w:tc>
          <w:tcPr>
            <w:tcW w:w="1134" w:type="dxa"/>
            <w:tcBorders>
              <w:top w:val="nil"/>
              <w:left w:val="nil"/>
              <w:bottom w:val="single" w:sz="8" w:space="0" w:color="666699"/>
              <w:right w:val="single" w:sz="8" w:space="0" w:color="666699"/>
            </w:tcBorders>
            <w:shd w:val="clear" w:color="auto" w:fill="FFFFFF"/>
            <w:noWrap/>
            <w:vAlign w:val="center"/>
            <w:hideMark/>
          </w:tcPr>
          <w:p w:rsidR="004D74D4" w:rsidRPr="002508EC" w:rsidRDefault="004D74D4">
            <w:pPr>
              <w:contextualSpacing/>
              <w:jc w:val="center"/>
              <w:rPr>
                <w:rFonts w:ascii="Arial" w:eastAsia="Times New Roman" w:hAnsi="Arial" w:cs="Arial"/>
                <w:color w:val="000000"/>
                <w:sz w:val="16"/>
                <w:szCs w:val="16"/>
                <w:lang w:val="es-419" w:eastAsia="es-419"/>
              </w:rPr>
            </w:pPr>
            <w:r w:rsidRPr="002508EC">
              <w:rPr>
                <w:rFonts w:ascii="Arial" w:hAnsi="Arial" w:cs="Arial"/>
                <w:color w:val="000000"/>
                <w:sz w:val="16"/>
                <w:szCs w:val="16"/>
                <w:lang w:val="es-419"/>
              </w:rPr>
              <w:t>0</w:t>
            </w:r>
          </w:p>
        </w:tc>
        <w:tc>
          <w:tcPr>
            <w:tcW w:w="992" w:type="dxa"/>
            <w:tcBorders>
              <w:top w:val="nil"/>
              <w:left w:val="nil"/>
              <w:bottom w:val="single" w:sz="8" w:space="0" w:color="666699"/>
              <w:right w:val="single" w:sz="8" w:space="0" w:color="666699"/>
            </w:tcBorders>
            <w:noWrap/>
            <w:vAlign w:val="center"/>
            <w:hideMark/>
          </w:tcPr>
          <w:p w:rsidR="004D74D4" w:rsidRPr="002508EC" w:rsidRDefault="004D74D4">
            <w:pPr>
              <w:contextualSpacing/>
              <w:jc w:val="center"/>
              <w:rPr>
                <w:rFonts w:ascii="Arial" w:eastAsia="Times New Roman" w:hAnsi="Arial" w:cs="Arial"/>
                <w:color w:val="000000"/>
                <w:sz w:val="16"/>
                <w:szCs w:val="16"/>
                <w:lang w:val="es-419" w:eastAsia="es-419"/>
              </w:rPr>
            </w:pPr>
            <w:r w:rsidRPr="002508EC">
              <w:rPr>
                <w:rFonts w:ascii="Arial" w:hAnsi="Arial" w:cs="Arial"/>
                <w:color w:val="000000"/>
                <w:sz w:val="16"/>
                <w:szCs w:val="16"/>
                <w:lang w:val="es-419"/>
              </w:rPr>
              <w:t>0</w:t>
            </w:r>
          </w:p>
        </w:tc>
        <w:tc>
          <w:tcPr>
            <w:tcW w:w="1134" w:type="dxa"/>
            <w:tcBorders>
              <w:top w:val="nil"/>
              <w:left w:val="nil"/>
              <w:bottom w:val="single" w:sz="8" w:space="0" w:color="666699"/>
              <w:right w:val="single" w:sz="8" w:space="0" w:color="666699"/>
            </w:tcBorders>
            <w:noWrap/>
            <w:vAlign w:val="center"/>
          </w:tcPr>
          <w:p w:rsidR="004D74D4" w:rsidRPr="002508EC" w:rsidRDefault="004D74D4">
            <w:pPr>
              <w:contextualSpacing/>
              <w:jc w:val="center"/>
              <w:rPr>
                <w:rFonts w:ascii="Arial" w:eastAsia="Times New Roman" w:hAnsi="Arial" w:cs="Arial"/>
                <w:color w:val="000000"/>
                <w:sz w:val="16"/>
                <w:szCs w:val="16"/>
                <w:lang w:val="es-419" w:eastAsia="es-419"/>
              </w:rPr>
            </w:pPr>
            <w:r w:rsidRPr="00111E43">
              <w:rPr>
                <w:rFonts w:ascii="Arial" w:hAnsi="Arial" w:cs="Arial"/>
                <w:color w:val="000000"/>
                <w:sz w:val="16"/>
                <w:szCs w:val="16"/>
                <w:lang w:val="es-419"/>
              </w:rPr>
              <w:t>148</w:t>
            </w:r>
            <w:r>
              <w:rPr>
                <w:rFonts w:ascii="Arial" w:hAnsi="Arial" w:cs="Arial"/>
                <w:color w:val="000000"/>
                <w:sz w:val="16"/>
                <w:szCs w:val="16"/>
                <w:lang w:val="es-419"/>
              </w:rPr>
              <w:t>.</w:t>
            </w:r>
            <w:r w:rsidRPr="00111E43">
              <w:rPr>
                <w:rFonts w:ascii="Arial" w:hAnsi="Arial" w:cs="Arial"/>
                <w:color w:val="000000"/>
                <w:sz w:val="16"/>
                <w:szCs w:val="16"/>
                <w:lang w:val="es-419"/>
              </w:rPr>
              <w:t>688</w:t>
            </w:r>
            <w:r>
              <w:rPr>
                <w:rFonts w:ascii="Arial" w:hAnsi="Arial" w:cs="Arial"/>
                <w:color w:val="000000"/>
                <w:sz w:val="16"/>
                <w:szCs w:val="16"/>
                <w:lang w:val="es-419"/>
              </w:rPr>
              <w:t>.</w:t>
            </w:r>
            <w:r w:rsidRPr="00111E43">
              <w:rPr>
                <w:rFonts w:ascii="Arial" w:hAnsi="Arial" w:cs="Arial"/>
                <w:color w:val="000000"/>
                <w:sz w:val="16"/>
                <w:szCs w:val="16"/>
                <w:lang w:val="es-419"/>
              </w:rPr>
              <w:t>933</w:t>
            </w:r>
          </w:p>
        </w:tc>
        <w:tc>
          <w:tcPr>
            <w:tcW w:w="567" w:type="dxa"/>
            <w:tcBorders>
              <w:top w:val="nil"/>
              <w:left w:val="nil"/>
              <w:bottom w:val="single" w:sz="8" w:space="0" w:color="666699"/>
              <w:right w:val="single" w:sz="8" w:space="0" w:color="666699"/>
            </w:tcBorders>
            <w:noWrap/>
            <w:vAlign w:val="center"/>
            <w:hideMark/>
          </w:tcPr>
          <w:p w:rsidR="004D74D4" w:rsidRPr="002508EC" w:rsidRDefault="004D74D4">
            <w:pPr>
              <w:contextualSpacing/>
              <w:jc w:val="center"/>
              <w:rPr>
                <w:rFonts w:ascii="Arial" w:eastAsia="Times New Roman" w:hAnsi="Arial" w:cs="Arial"/>
                <w:color w:val="000000"/>
                <w:sz w:val="16"/>
                <w:szCs w:val="16"/>
                <w:lang w:val="es-419" w:eastAsia="es-419"/>
              </w:rPr>
            </w:pPr>
            <w:r w:rsidRPr="002508EC">
              <w:rPr>
                <w:rFonts w:ascii="Arial" w:hAnsi="Arial" w:cs="Arial"/>
                <w:color w:val="000000"/>
                <w:sz w:val="16"/>
                <w:szCs w:val="16"/>
                <w:lang w:val="es-419"/>
              </w:rPr>
              <w:t>0</w:t>
            </w:r>
          </w:p>
        </w:tc>
        <w:tc>
          <w:tcPr>
            <w:tcW w:w="992" w:type="dxa"/>
            <w:tcBorders>
              <w:top w:val="nil"/>
              <w:left w:val="nil"/>
              <w:bottom w:val="single" w:sz="8" w:space="0" w:color="666699"/>
              <w:right w:val="single" w:sz="8" w:space="0" w:color="666699"/>
            </w:tcBorders>
            <w:noWrap/>
            <w:vAlign w:val="center"/>
            <w:hideMark/>
          </w:tcPr>
          <w:p w:rsidR="004D74D4" w:rsidRPr="002508EC" w:rsidRDefault="004D74D4">
            <w:pPr>
              <w:contextualSpacing/>
              <w:jc w:val="center"/>
              <w:rPr>
                <w:rFonts w:ascii="Arial" w:eastAsia="Times New Roman" w:hAnsi="Arial" w:cs="Arial"/>
                <w:color w:val="000000"/>
                <w:sz w:val="16"/>
                <w:szCs w:val="16"/>
                <w:lang w:val="es-419" w:eastAsia="es-419"/>
              </w:rPr>
            </w:pPr>
            <w:r w:rsidRPr="002508EC">
              <w:rPr>
                <w:rFonts w:ascii="Arial" w:hAnsi="Arial" w:cs="Arial"/>
                <w:color w:val="000000"/>
                <w:sz w:val="16"/>
                <w:szCs w:val="16"/>
                <w:lang w:val="es-419"/>
              </w:rPr>
              <w:t>0</w:t>
            </w:r>
          </w:p>
        </w:tc>
        <w:tc>
          <w:tcPr>
            <w:tcW w:w="425" w:type="dxa"/>
            <w:tcBorders>
              <w:top w:val="nil"/>
              <w:left w:val="nil"/>
              <w:bottom w:val="single" w:sz="8" w:space="0" w:color="666699"/>
              <w:right w:val="single" w:sz="8" w:space="0" w:color="666699"/>
            </w:tcBorders>
            <w:noWrap/>
            <w:vAlign w:val="center"/>
            <w:hideMark/>
          </w:tcPr>
          <w:p w:rsidR="004D74D4" w:rsidRPr="002508EC" w:rsidRDefault="004D74D4">
            <w:pPr>
              <w:contextualSpacing/>
              <w:jc w:val="center"/>
              <w:rPr>
                <w:rFonts w:ascii="Arial" w:eastAsia="Times New Roman" w:hAnsi="Arial" w:cs="Arial"/>
                <w:color w:val="000000"/>
                <w:sz w:val="16"/>
                <w:szCs w:val="16"/>
                <w:lang w:val="es-419" w:eastAsia="es-419"/>
              </w:rPr>
            </w:pPr>
            <w:r w:rsidRPr="002508EC">
              <w:rPr>
                <w:rFonts w:ascii="Arial" w:hAnsi="Arial" w:cs="Arial"/>
                <w:color w:val="000000"/>
                <w:sz w:val="16"/>
                <w:szCs w:val="16"/>
                <w:lang w:val="es-419"/>
              </w:rPr>
              <w:t>0</w:t>
            </w:r>
          </w:p>
        </w:tc>
        <w:tc>
          <w:tcPr>
            <w:tcW w:w="1276" w:type="dxa"/>
            <w:tcBorders>
              <w:top w:val="nil"/>
              <w:left w:val="nil"/>
              <w:bottom w:val="single" w:sz="8" w:space="0" w:color="666699"/>
              <w:right w:val="single" w:sz="8" w:space="0" w:color="auto"/>
            </w:tcBorders>
            <w:noWrap/>
            <w:vAlign w:val="center"/>
            <w:hideMark/>
          </w:tcPr>
          <w:p w:rsidR="004D74D4" w:rsidRPr="002508EC" w:rsidRDefault="004D74D4">
            <w:pPr>
              <w:contextualSpacing/>
              <w:jc w:val="center"/>
              <w:rPr>
                <w:rFonts w:ascii="Arial" w:eastAsia="Times New Roman" w:hAnsi="Arial" w:cs="Arial"/>
                <w:color w:val="000000"/>
                <w:sz w:val="16"/>
                <w:szCs w:val="16"/>
                <w:lang w:val="es-419" w:eastAsia="es-419"/>
              </w:rPr>
            </w:pPr>
            <w:r>
              <w:rPr>
                <w:rFonts w:ascii="Arial" w:hAnsi="Arial" w:cs="Arial"/>
                <w:color w:val="000000"/>
                <w:sz w:val="16"/>
                <w:szCs w:val="16"/>
              </w:rPr>
              <w:t>516.245.438</w:t>
            </w:r>
          </w:p>
        </w:tc>
      </w:tr>
      <w:tr w:rsidR="004D74D4" w:rsidRPr="002508EC" w:rsidTr="004D74D4">
        <w:trPr>
          <w:gridAfter w:val="1"/>
          <w:wAfter w:w="15" w:type="dxa"/>
          <w:trHeight w:val="170"/>
          <w:jc w:val="center"/>
        </w:trPr>
        <w:tc>
          <w:tcPr>
            <w:tcW w:w="709" w:type="dxa"/>
            <w:tcBorders>
              <w:top w:val="nil"/>
              <w:left w:val="single" w:sz="8" w:space="0" w:color="auto"/>
              <w:bottom w:val="single" w:sz="8" w:space="0" w:color="666699"/>
              <w:right w:val="single" w:sz="8" w:space="0" w:color="666699"/>
            </w:tcBorders>
            <w:noWrap/>
            <w:vAlign w:val="center"/>
          </w:tcPr>
          <w:p w:rsidR="004D74D4" w:rsidRPr="002508EC" w:rsidRDefault="004D74D4" w:rsidP="00E953C6">
            <w:pPr>
              <w:contextualSpacing/>
              <w:jc w:val="center"/>
              <w:rPr>
                <w:rFonts w:ascii="Arial" w:eastAsia="Calibri" w:hAnsi="Arial" w:cs="Arial"/>
                <w:b/>
                <w:bCs/>
                <w:color w:val="000000"/>
                <w:sz w:val="16"/>
                <w:szCs w:val="16"/>
                <w:lang w:val="es-419" w:eastAsia="en-US"/>
              </w:rPr>
            </w:pPr>
            <w:r>
              <w:rPr>
                <w:rFonts w:ascii="Arial" w:eastAsia="Calibri" w:hAnsi="Arial" w:cs="Arial"/>
                <w:b/>
                <w:bCs/>
                <w:color w:val="000000"/>
                <w:sz w:val="16"/>
                <w:szCs w:val="16"/>
                <w:lang w:val="es-419" w:eastAsia="en-US"/>
              </w:rPr>
              <w:t>2020</w:t>
            </w:r>
          </w:p>
        </w:tc>
        <w:tc>
          <w:tcPr>
            <w:tcW w:w="982" w:type="dxa"/>
            <w:tcBorders>
              <w:top w:val="nil"/>
              <w:left w:val="nil"/>
              <w:bottom w:val="single" w:sz="8" w:space="0" w:color="666699"/>
              <w:right w:val="single" w:sz="8" w:space="0" w:color="666699"/>
            </w:tcBorders>
            <w:noWrap/>
            <w:vAlign w:val="center"/>
          </w:tcPr>
          <w:p w:rsidR="004D74D4" w:rsidRPr="002508EC" w:rsidRDefault="004D74D4">
            <w:pPr>
              <w:contextualSpacing/>
              <w:jc w:val="center"/>
              <w:rPr>
                <w:rFonts w:ascii="Arial" w:hAnsi="Arial" w:cs="Arial"/>
                <w:color w:val="000000"/>
                <w:sz w:val="16"/>
                <w:szCs w:val="16"/>
              </w:rPr>
            </w:pPr>
            <w:r w:rsidRPr="00BF5AE9">
              <w:rPr>
                <w:rFonts w:ascii="Arial" w:hAnsi="Arial" w:cs="Arial"/>
                <w:color w:val="000000"/>
                <w:sz w:val="16"/>
                <w:szCs w:val="16"/>
              </w:rPr>
              <w:t>26.925.361</w:t>
            </w:r>
          </w:p>
        </w:tc>
        <w:tc>
          <w:tcPr>
            <w:tcW w:w="1276" w:type="dxa"/>
            <w:tcBorders>
              <w:top w:val="nil"/>
              <w:left w:val="nil"/>
              <w:bottom w:val="single" w:sz="8" w:space="0" w:color="666699"/>
              <w:right w:val="single" w:sz="8" w:space="0" w:color="666699"/>
            </w:tcBorders>
            <w:noWrap/>
            <w:vAlign w:val="center"/>
          </w:tcPr>
          <w:p w:rsidR="004D74D4" w:rsidRPr="002508EC" w:rsidRDefault="004D74D4">
            <w:pPr>
              <w:contextualSpacing/>
              <w:jc w:val="center"/>
              <w:rPr>
                <w:rFonts w:ascii="Arial" w:hAnsi="Arial" w:cs="Arial"/>
                <w:color w:val="000000"/>
                <w:sz w:val="16"/>
                <w:szCs w:val="16"/>
              </w:rPr>
            </w:pPr>
            <w:r w:rsidRPr="00BF5AE9">
              <w:rPr>
                <w:rFonts w:ascii="Arial" w:hAnsi="Arial" w:cs="Arial"/>
                <w:color w:val="000000"/>
                <w:sz w:val="16"/>
                <w:szCs w:val="16"/>
              </w:rPr>
              <w:t>387.773.709</w:t>
            </w:r>
          </w:p>
        </w:tc>
        <w:tc>
          <w:tcPr>
            <w:tcW w:w="1276" w:type="dxa"/>
            <w:tcBorders>
              <w:top w:val="nil"/>
              <w:left w:val="nil"/>
              <w:bottom w:val="single" w:sz="8" w:space="0" w:color="666699"/>
              <w:right w:val="single" w:sz="8" w:space="0" w:color="666699"/>
            </w:tcBorders>
            <w:noWrap/>
            <w:vAlign w:val="center"/>
          </w:tcPr>
          <w:p w:rsidR="004D74D4" w:rsidRPr="00BF5AE9" w:rsidRDefault="004D74D4">
            <w:pPr>
              <w:contextualSpacing/>
              <w:jc w:val="center"/>
              <w:rPr>
                <w:rFonts w:ascii="Arial" w:hAnsi="Arial" w:cs="Arial"/>
                <w:color w:val="000000"/>
                <w:sz w:val="16"/>
                <w:szCs w:val="16"/>
              </w:rPr>
            </w:pPr>
            <w:r w:rsidRPr="00BF5AE9">
              <w:rPr>
                <w:rFonts w:ascii="Arial" w:hAnsi="Arial" w:cs="Arial"/>
                <w:color w:val="000000"/>
                <w:sz w:val="16"/>
                <w:szCs w:val="16"/>
              </w:rPr>
              <w:t>414.699.070</w:t>
            </w:r>
          </w:p>
        </w:tc>
        <w:tc>
          <w:tcPr>
            <w:tcW w:w="1134" w:type="dxa"/>
            <w:tcBorders>
              <w:top w:val="nil"/>
              <w:left w:val="nil"/>
              <w:bottom w:val="single" w:sz="8" w:space="0" w:color="666699"/>
              <w:right w:val="single" w:sz="8" w:space="0" w:color="666699"/>
            </w:tcBorders>
            <w:noWrap/>
            <w:vAlign w:val="center"/>
          </w:tcPr>
          <w:p w:rsidR="004D74D4" w:rsidRPr="002508EC" w:rsidRDefault="004D74D4">
            <w:pPr>
              <w:contextualSpacing/>
              <w:jc w:val="center"/>
              <w:rPr>
                <w:rFonts w:ascii="Arial" w:hAnsi="Arial" w:cs="Arial"/>
                <w:color w:val="000000"/>
                <w:sz w:val="16"/>
                <w:szCs w:val="16"/>
              </w:rPr>
            </w:pPr>
            <w:r>
              <w:rPr>
                <w:rFonts w:ascii="Arial" w:hAnsi="Arial" w:cs="Arial"/>
                <w:color w:val="000000"/>
                <w:sz w:val="16"/>
                <w:szCs w:val="16"/>
              </w:rPr>
              <w:t>0</w:t>
            </w:r>
          </w:p>
        </w:tc>
        <w:tc>
          <w:tcPr>
            <w:tcW w:w="1134" w:type="dxa"/>
            <w:tcBorders>
              <w:top w:val="nil"/>
              <w:left w:val="nil"/>
              <w:bottom w:val="single" w:sz="8" w:space="0" w:color="666699"/>
              <w:right w:val="single" w:sz="8" w:space="0" w:color="666699"/>
            </w:tcBorders>
            <w:shd w:val="clear" w:color="auto" w:fill="FFFFFF"/>
            <w:noWrap/>
            <w:vAlign w:val="center"/>
          </w:tcPr>
          <w:p w:rsidR="004D74D4" w:rsidRPr="002508EC" w:rsidRDefault="004D74D4">
            <w:pPr>
              <w:contextualSpacing/>
              <w:jc w:val="center"/>
              <w:rPr>
                <w:rFonts w:ascii="Arial" w:hAnsi="Arial" w:cs="Arial"/>
                <w:color w:val="000000"/>
                <w:sz w:val="16"/>
                <w:szCs w:val="16"/>
                <w:lang w:val="es-419"/>
              </w:rPr>
            </w:pPr>
            <w:r>
              <w:rPr>
                <w:rFonts w:ascii="Arial" w:hAnsi="Arial" w:cs="Arial"/>
                <w:color w:val="000000"/>
                <w:sz w:val="16"/>
                <w:szCs w:val="16"/>
                <w:lang w:val="es-419"/>
              </w:rPr>
              <w:t>184.694.400</w:t>
            </w:r>
          </w:p>
        </w:tc>
        <w:tc>
          <w:tcPr>
            <w:tcW w:w="992" w:type="dxa"/>
            <w:tcBorders>
              <w:top w:val="nil"/>
              <w:left w:val="nil"/>
              <w:bottom w:val="single" w:sz="8" w:space="0" w:color="666699"/>
              <w:right w:val="single" w:sz="8" w:space="0" w:color="666699"/>
            </w:tcBorders>
            <w:noWrap/>
            <w:vAlign w:val="center"/>
          </w:tcPr>
          <w:p w:rsidR="004D74D4" w:rsidRPr="002508EC" w:rsidRDefault="004D74D4">
            <w:pPr>
              <w:contextualSpacing/>
              <w:jc w:val="center"/>
              <w:rPr>
                <w:rFonts w:ascii="Arial" w:hAnsi="Arial" w:cs="Arial"/>
                <w:color w:val="000000"/>
                <w:sz w:val="16"/>
                <w:szCs w:val="16"/>
                <w:lang w:val="es-419"/>
              </w:rPr>
            </w:pPr>
            <w:r>
              <w:rPr>
                <w:rFonts w:ascii="Arial" w:hAnsi="Arial" w:cs="Arial"/>
                <w:color w:val="000000"/>
                <w:sz w:val="16"/>
                <w:szCs w:val="16"/>
                <w:lang w:val="es-419"/>
              </w:rPr>
              <w:t>31.564.800</w:t>
            </w:r>
          </w:p>
        </w:tc>
        <w:tc>
          <w:tcPr>
            <w:tcW w:w="1134" w:type="dxa"/>
            <w:tcBorders>
              <w:top w:val="nil"/>
              <w:left w:val="nil"/>
              <w:bottom w:val="single" w:sz="8" w:space="0" w:color="666699"/>
              <w:right w:val="single" w:sz="8" w:space="0" w:color="666699"/>
            </w:tcBorders>
            <w:noWrap/>
            <w:vAlign w:val="center"/>
          </w:tcPr>
          <w:p w:rsidR="004D74D4" w:rsidRPr="002508EC" w:rsidRDefault="004D74D4">
            <w:pPr>
              <w:contextualSpacing/>
              <w:jc w:val="center"/>
              <w:rPr>
                <w:rFonts w:ascii="Arial" w:hAnsi="Arial" w:cs="Arial"/>
                <w:color w:val="000000"/>
                <w:sz w:val="16"/>
                <w:szCs w:val="16"/>
                <w:lang w:val="es-419"/>
              </w:rPr>
            </w:pPr>
            <w:r>
              <w:rPr>
                <w:rFonts w:ascii="Arial" w:hAnsi="Arial" w:cs="Arial"/>
                <w:color w:val="000000"/>
                <w:sz w:val="16"/>
                <w:szCs w:val="16"/>
                <w:lang w:val="es-419"/>
              </w:rPr>
              <w:t>0</w:t>
            </w:r>
          </w:p>
        </w:tc>
        <w:tc>
          <w:tcPr>
            <w:tcW w:w="567" w:type="dxa"/>
            <w:tcBorders>
              <w:top w:val="nil"/>
              <w:left w:val="nil"/>
              <w:bottom w:val="single" w:sz="8" w:space="0" w:color="666699"/>
              <w:right w:val="single" w:sz="8" w:space="0" w:color="666699"/>
            </w:tcBorders>
            <w:noWrap/>
            <w:vAlign w:val="center"/>
          </w:tcPr>
          <w:p w:rsidR="004D74D4" w:rsidRPr="002508EC" w:rsidRDefault="004D74D4">
            <w:pPr>
              <w:contextualSpacing/>
              <w:jc w:val="center"/>
              <w:rPr>
                <w:rFonts w:ascii="Arial" w:hAnsi="Arial" w:cs="Arial"/>
                <w:color w:val="000000"/>
                <w:sz w:val="16"/>
                <w:szCs w:val="16"/>
                <w:lang w:val="es-419"/>
              </w:rPr>
            </w:pPr>
            <w:r>
              <w:rPr>
                <w:rFonts w:ascii="Arial" w:hAnsi="Arial" w:cs="Arial"/>
                <w:color w:val="000000"/>
                <w:sz w:val="16"/>
                <w:szCs w:val="16"/>
                <w:lang w:val="es-419"/>
              </w:rPr>
              <w:t>0</w:t>
            </w:r>
          </w:p>
        </w:tc>
        <w:tc>
          <w:tcPr>
            <w:tcW w:w="992" w:type="dxa"/>
            <w:tcBorders>
              <w:top w:val="nil"/>
              <w:left w:val="nil"/>
              <w:bottom w:val="single" w:sz="8" w:space="0" w:color="666699"/>
              <w:right w:val="single" w:sz="8" w:space="0" w:color="666699"/>
            </w:tcBorders>
            <w:noWrap/>
            <w:vAlign w:val="center"/>
          </w:tcPr>
          <w:p w:rsidR="004D74D4" w:rsidRPr="002508EC" w:rsidRDefault="004D74D4">
            <w:pPr>
              <w:contextualSpacing/>
              <w:jc w:val="center"/>
              <w:rPr>
                <w:rFonts w:ascii="Arial" w:hAnsi="Arial" w:cs="Arial"/>
                <w:color w:val="000000"/>
                <w:sz w:val="16"/>
                <w:szCs w:val="16"/>
                <w:lang w:val="es-419"/>
              </w:rPr>
            </w:pPr>
            <w:r>
              <w:rPr>
                <w:rFonts w:ascii="Arial" w:hAnsi="Arial" w:cs="Arial"/>
                <w:color w:val="000000"/>
                <w:sz w:val="16"/>
                <w:szCs w:val="16"/>
                <w:lang w:val="es-419"/>
              </w:rPr>
              <w:t>30.000.000</w:t>
            </w:r>
          </w:p>
        </w:tc>
        <w:tc>
          <w:tcPr>
            <w:tcW w:w="425" w:type="dxa"/>
            <w:tcBorders>
              <w:top w:val="nil"/>
              <w:left w:val="nil"/>
              <w:bottom w:val="single" w:sz="8" w:space="0" w:color="666699"/>
              <w:right w:val="single" w:sz="8" w:space="0" w:color="666699"/>
            </w:tcBorders>
            <w:noWrap/>
            <w:vAlign w:val="center"/>
          </w:tcPr>
          <w:p w:rsidR="004D74D4" w:rsidRPr="002508EC" w:rsidRDefault="004D74D4">
            <w:pPr>
              <w:contextualSpacing/>
              <w:jc w:val="center"/>
              <w:rPr>
                <w:rFonts w:ascii="Arial" w:hAnsi="Arial" w:cs="Arial"/>
                <w:color w:val="000000"/>
                <w:sz w:val="16"/>
                <w:szCs w:val="16"/>
                <w:lang w:val="es-419"/>
              </w:rPr>
            </w:pPr>
            <w:r>
              <w:rPr>
                <w:rFonts w:ascii="Arial" w:hAnsi="Arial" w:cs="Arial"/>
                <w:color w:val="000000"/>
                <w:sz w:val="16"/>
                <w:szCs w:val="16"/>
                <w:lang w:val="es-419"/>
              </w:rPr>
              <w:t>0</w:t>
            </w:r>
          </w:p>
        </w:tc>
        <w:tc>
          <w:tcPr>
            <w:tcW w:w="1276" w:type="dxa"/>
            <w:tcBorders>
              <w:top w:val="nil"/>
              <w:left w:val="nil"/>
              <w:bottom w:val="single" w:sz="8" w:space="0" w:color="666699"/>
              <w:right w:val="single" w:sz="8" w:space="0" w:color="auto"/>
            </w:tcBorders>
            <w:noWrap/>
            <w:vAlign w:val="center"/>
          </w:tcPr>
          <w:p w:rsidR="004D74D4" w:rsidRPr="002508EC" w:rsidRDefault="004D74D4">
            <w:pPr>
              <w:contextualSpacing/>
              <w:jc w:val="center"/>
              <w:rPr>
                <w:rFonts w:ascii="Arial" w:hAnsi="Arial" w:cs="Arial"/>
                <w:color w:val="000000"/>
                <w:sz w:val="16"/>
                <w:szCs w:val="16"/>
              </w:rPr>
            </w:pPr>
            <w:r>
              <w:rPr>
                <w:rFonts w:ascii="Arial" w:hAnsi="Arial" w:cs="Arial"/>
                <w:color w:val="000000"/>
                <w:sz w:val="16"/>
                <w:szCs w:val="16"/>
              </w:rPr>
              <w:t>246.259.200</w:t>
            </w:r>
          </w:p>
        </w:tc>
      </w:tr>
      <w:tr w:rsidR="004D74D4" w:rsidRPr="002508EC" w:rsidTr="004D74D4">
        <w:trPr>
          <w:gridAfter w:val="1"/>
          <w:wAfter w:w="15" w:type="dxa"/>
          <w:trHeight w:val="170"/>
          <w:jc w:val="center"/>
        </w:trPr>
        <w:tc>
          <w:tcPr>
            <w:tcW w:w="709" w:type="dxa"/>
            <w:tcBorders>
              <w:top w:val="nil"/>
              <w:left w:val="single" w:sz="8" w:space="0" w:color="auto"/>
              <w:bottom w:val="single" w:sz="8" w:space="0" w:color="666699"/>
              <w:right w:val="single" w:sz="8" w:space="0" w:color="666699"/>
            </w:tcBorders>
            <w:noWrap/>
            <w:vAlign w:val="center"/>
          </w:tcPr>
          <w:p w:rsidR="004D74D4" w:rsidRPr="002508EC" w:rsidRDefault="004D74D4" w:rsidP="00E953C6">
            <w:pPr>
              <w:contextualSpacing/>
              <w:jc w:val="center"/>
              <w:rPr>
                <w:rFonts w:ascii="Arial" w:eastAsia="Calibri" w:hAnsi="Arial" w:cs="Arial"/>
                <w:b/>
                <w:bCs/>
                <w:color w:val="000000"/>
                <w:sz w:val="16"/>
                <w:szCs w:val="16"/>
                <w:lang w:val="es-419" w:eastAsia="en-US"/>
              </w:rPr>
            </w:pPr>
            <w:r>
              <w:rPr>
                <w:rFonts w:ascii="Arial" w:eastAsia="Calibri" w:hAnsi="Arial" w:cs="Arial"/>
                <w:b/>
                <w:bCs/>
                <w:color w:val="000000"/>
                <w:sz w:val="16"/>
                <w:szCs w:val="16"/>
                <w:lang w:val="es-419" w:eastAsia="en-US"/>
              </w:rPr>
              <w:t>2021</w:t>
            </w:r>
          </w:p>
        </w:tc>
        <w:tc>
          <w:tcPr>
            <w:tcW w:w="982" w:type="dxa"/>
            <w:tcBorders>
              <w:top w:val="nil"/>
              <w:left w:val="nil"/>
              <w:bottom w:val="single" w:sz="8" w:space="0" w:color="666699"/>
              <w:right w:val="single" w:sz="8" w:space="0" w:color="666699"/>
            </w:tcBorders>
            <w:noWrap/>
            <w:vAlign w:val="center"/>
          </w:tcPr>
          <w:p w:rsidR="004D74D4" w:rsidRPr="002508EC" w:rsidRDefault="004D74D4">
            <w:pPr>
              <w:contextualSpacing/>
              <w:jc w:val="center"/>
              <w:rPr>
                <w:rFonts w:ascii="Arial" w:hAnsi="Arial" w:cs="Arial"/>
                <w:color w:val="000000"/>
                <w:sz w:val="16"/>
                <w:szCs w:val="16"/>
              </w:rPr>
            </w:pPr>
            <w:r w:rsidRPr="00BF5AE9">
              <w:rPr>
                <w:rFonts w:ascii="Arial" w:hAnsi="Arial" w:cs="Arial"/>
                <w:color w:val="000000"/>
                <w:sz w:val="16"/>
                <w:szCs w:val="16"/>
              </w:rPr>
              <w:t>10.992.905</w:t>
            </w:r>
          </w:p>
        </w:tc>
        <w:tc>
          <w:tcPr>
            <w:tcW w:w="1276" w:type="dxa"/>
            <w:tcBorders>
              <w:top w:val="nil"/>
              <w:left w:val="nil"/>
              <w:bottom w:val="single" w:sz="8" w:space="0" w:color="666699"/>
              <w:right w:val="single" w:sz="8" w:space="0" w:color="666699"/>
            </w:tcBorders>
            <w:noWrap/>
            <w:vAlign w:val="center"/>
          </w:tcPr>
          <w:p w:rsidR="004D74D4" w:rsidRPr="002508EC" w:rsidRDefault="004D74D4">
            <w:pPr>
              <w:contextualSpacing/>
              <w:jc w:val="center"/>
              <w:rPr>
                <w:rFonts w:ascii="Arial" w:hAnsi="Arial" w:cs="Arial"/>
                <w:color w:val="000000"/>
                <w:sz w:val="16"/>
                <w:szCs w:val="16"/>
              </w:rPr>
            </w:pPr>
            <w:r w:rsidRPr="00BF5AE9">
              <w:rPr>
                <w:rFonts w:ascii="Arial" w:hAnsi="Arial" w:cs="Arial"/>
                <w:color w:val="000000"/>
                <w:sz w:val="16"/>
                <w:szCs w:val="16"/>
              </w:rPr>
              <w:t>426.266.083</w:t>
            </w:r>
          </w:p>
        </w:tc>
        <w:tc>
          <w:tcPr>
            <w:tcW w:w="1276" w:type="dxa"/>
            <w:tcBorders>
              <w:top w:val="nil"/>
              <w:left w:val="nil"/>
              <w:bottom w:val="single" w:sz="8" w:space="0" w:color="666699"/>
              <w:right w:val="single" w:sz="8" w:space="0" w:color="666699"/>
            </w:tcBorders>
            <w:noWrap/>
            <w:vAlign w:val="center"/>
          </w:tcPr>
          <w:p w:rsidR="004D74D4" w:rsidRPr="00BF5AE9" w:rsidRDefault="004D74D4">
            <w:pPr>
              <w:contextualSpacing/>
              <w:jc w:val="center"/>
              <w:rPr>
                <w:rFonts w:ascii="Arial" w:hAnsi="Arial" w:cs="Arial"/>
                <w:color w:val="000000"/>
                <w:sz w:val="16"/>
                <w:szCs w:val="16"/>
              </w:rPr>
            </w:pPr>
            <w:r w:rsidRPr="00BF5AE9">
              <w:rPr>
                <w:rFonts w:ascii="Arial" w:hAnsi="Arial" w:cs="Arial"/>
                <w:color w:val="000000"/>
                <w:sz w:val="16"/>
                <w:szCs w:val="16"/>
              </w:rPr>
              <w:t>437.258.988</w:t>
            </w:r>
          </w:p>
        </w:tc>
        <w:tc>
          <w:tcPr>
            <w:tcW w:w="1134" w:type="dxa"/>
            <w:tcBorders>
              <w:top w:val="nil"/>
              <w:left w:val="nil"/>
              <w:bottom w:val="single" w:sz="8" w:space="0" w:color="666699"/>
              <w:right w:val="single" w:sz="8" w:space="0" w:color="666699"/>
            </w:tcBorders>
            <w:noWrap/>
            <w:vAlign w:val="center"/>
          </w:tcPr>
          <w:p w:rsidR="004D74D4" w:rsidRPr="002508EC" w:rsidRDefault="004D74D4">
            <w:pPr>
              <w:contextualSpacing/>
              <w:jc w:val="center"/>
              <w:rPr>
                <w:rFonts w:ascii="Arial" w:hAnsi="Arial" w:cs="Arial"/>
                <w:color w:val="000000"/>
                <w:sz w:val="16"/>
                <w:szCs w:val="16"/>
              </w:rPr>
            </w:pPr>
            <w:r>
              <w:rPr>
                <w:rFonts w:ascii="Arial" w:hAnsi="Arial" w:cs="Arial"/>
                <w:color w:val="000000"/>
                <w:sz w:val="16"/>
                <w:szCs w:val="16"/>
              </w:rPr>
              <w:t>0</w:t>
            </w:r>
          </w:p>
        </w:tc>
        <w:tc>
          <w:tcPr>
            <w:tcW w:w="1134" w:type="dxa"/>
            <w:tcBorders>
              <w:top w:val="nil"/>
              <w:left w:val="nil"/>
              <w:bottom w:val="single" w:sz="8" w:space="0" w:color="666699"/>
              <w:right w:val="single" w:sz="8" w:space="0" w:color="666699"/>
            </w:tcBorders>
            <w:shd w:val="clear" w:color="auto" w:fill="FFFFFF"/>
            <w:noWrap/>
            <w:vAlign w:val="center"/>
          </w:tcPr>
          <w:p w:rsidR="004D74D4" w:rsidRPr="002508EC" w:rsidRDefault="004D74D4">
            <w:pPr>
              <w:contextualSpacing/>
              <w:jc w:val="center"/>
              <w:rPr>
                <w:rFonts w:ascii="Arial" w:hAnsi="Arial" w:cs="Arial"/>
                <w:color w:val="000000"/>
                <w:sz w:val="16"/>
                <w:szCs w:val="16"/>
                <w:lang w:val="es-419"/>
              </w:rPr>
            </w:pPr>
            <w:r w:rsidRPr="009124DC">
              <w:rPr>
                <w:rFonts w:ascii="Arial" w:hAnsi="Arial" w:cs="Arial"/>
                <w:color w:val="000000"/>
                <w:sz w:val="16"/>
                <w:szCs w:val="16"/>
                <w:lang w:val="es-419"/>
              </w:rPr>
              <w:t>128</w:t>
            </w:r>
            <w:r>
              <w:rPr>
                <w:rFonts w:ascii="Arial" w:hAnsi="Arial" w:cs="Arial"/>
                <w:color w:val="000000"/>
                <w:sz w:val="16"/>
                <w:szCs w:val="16"/>
                <w:lang w:val="es-419"/>
              </w:rPr>
              <w:t>.</w:t>
            </w:r>
            <w:r w:rsidRPr="009124DC">
              <w:rPr>
                <w:rFonts w:ascii="Arial" w:hAnsi="Arial" w:cs="Arial"/>
                <w:color w:val="000000"/>
                <w:sz w:val="16"/>
                <w:szCs w:val="16"/>
                <w:lang w:val="es-419"/>
              </w:rPr>
              <w:t>142</w:t>
            </w:r>
            <w:r>
              <w:rPr>
                <w:rFonts w:ascii="Arial" w:hAnsi="Arial" w:cs="Arial"/>
                <w:color w:val="000000"/>
                <w:sz w:val="16"/>
                <w:szCs w:val="16"/>
                <w:lang w:val="es-419"/>
              </w:rPr>
              <w:t>.</w:t>
            </w:r>
            <w:r w:rsidRPr="009124DC">
              <w:rPr>
                <w:rFonts w:ascii="Arial" w:hAnsi="Arial" w:cs="Arial"/>
                <w:color w:val="000000"/>
                <w:sz w:val="16"/>
                <w:szCs w:val="16"/>
                <w:lang w:val="es-419"/>
              </w:rPr>
              <w:t>012</w:t>
            </w:r>
          </w:p>
        </w:tc>
        <w:tc>
          <w:tcPr>
            <w:tcW w:w="992" w:type="dxa"/>
            <w:tcBorders>
              <w:top w:val="nil"/>
              <w:left w:val="nil"/>
              <w:bottom w:val="single" w:sz="8" w:space="0" w:color="666699"/>
              <w:right w:val="single" w:sz="8" w:space="0" w:color="666699"/>
            </w:tcBorders>
            <w:noWrap/>
            <w:vAlign w:val="center"/>
          </w:tcPr>
          <w:p w:rsidR="004D74D4" w:rsidRPr="002508EC" w:rsidRDefault="004D74D4">
            <w:pPr>
              <w:contextualSpacing/>
              <w:jc w:val="center"/>
              <w:rPr>
                <w:rFonts w:ascii="Arial" w:hAnsi="Arial" w:cs="Arial"/>
                <w:color w:val="000000"/>
                <w:sz w:val="16"/>
                <w:szCs w:val="16"/>
                <w:lang w:val="es-419"/>
              </w:rPr>
            </w:pPr>
            <w:r>
              <w:rPr>
                <w:rFonts w:ascii="Arial" w:hAnsi="Arial" w:cs="Arial"/>
                <w:color w:val="000000"/>
                <w:sz w:val="16"/>
                <w:szCs w:val="16"/>
                <w:lang w:val="es-419"/>
              </w:rPr>
              <w:t>0</w:t>
            </w:r>
          </w:p>
        </w:tc>
        <w:tc>
          <w:tcPr>
            <w:tcW w:w="1134" w:type="dxa"/>
            <w:tcBorders>
              <w:top w:val="nil"/>
              <w:left w:val="nil"/>
              <w:bottom w:val="single" w:sz="8" w:space="0" w:color="666699"/>
              <w:right w:val="single" w:sz="8" w:space="0" w:color="666699"/>
            </w:tcBorders>
            <w:noWrap/>
            <w:vAlign w:val="center"/>
          </w:tcPr>
          <w:p w:rsidR="004D74D4" w:rsidRPr="002508EC" w:rsidRDefault="004D74D4">
            <w:pPr>
              <w:contextualSpacing/>
              <w:jc w:val="center"/>
              <w:rPr>
                <w:rFonts w:ascii="Arial" w:hAnsi="Arial" w:cs="Arial"/>
                <w:color w:val="000000"/>
                <w:sz w:val="16"/>
                <w:szCs w:val="16"/>
                <w:lang w:val="es-419"/>
              </w:rPr>
            </w:pPr>
            <w:r w:rsidRPr="002C5A59">
              <w:rPr>
                <w:rFonts w:ascii="Arial" w:hAnsi="Arial" w:cs="Arial"/>
                <w:color w:val="000000"/>
                <w:sz w:val="16"/>
                <w:szCs w:val="16"/>
                <w:lang w:val="es-419"/>
              </w:rPr>
              <w:t>298</w:t>
            </w:r>
            <w:r>
              <w:rPr>
                <w:rFonts w:ascii="Arial" w:hAnsi="Arial" w:cs="Arial"/>
                <w:color w:val="000000"/>
                <w:sz w:val="16"/>
                <w:szCs w:val="16"/>
                <w:lang w:val="es-419"/>
              </w:rPr>
              <w:t>.</w:t>
            </w:r>
            <w:r w:rsidRPr="002C5A59">
              <w:rPr>
                <w:rFonts w:ascii="Arial" w:hAnsi="Arial" w:cs="Arial"/>
                <w:color w:val="000000"/>
                <w:sz w:val="16"/>
                <w:szCs w:val="16"/>
                <w:lang w:val="es-419"/>
              </w:rPr>
              <w:t>998</w:t>
            </w:r>
            <w:r>
              <w:rPr>
                <w:rFonts w:ascii="Arial" w:hAnsi="Arial" w:cs="Arial"/>
                <w:color w:val="000000"/>
                <w:sz w:val="16"/>
                <w:szCs w:val="16"/>
                <w:lang w:val="es-419"/>
              </w:rPr>
              <w:t>.</w:t>
            </w:r>
            <w:r w:rsidRPr="002C5A59">
              <w:rPr>
                <w:rFonts w:ascii="Arial" w:hAnsi="Arial" w:cs="Arial"/>
                <w:color w:val="000000"/>
                <w:sz w:val="16"/>
                <w:szCs w:val="16"/>
                <w:lang w:val="es-419"/>
              </w:rPr>
              <w:t>028</w:t>
            </w:r>
          </w:p>
        </w:tc>
        <w:tc>
          <w:tcPr>
            <w:tcW w:w="567" w:type="dxa"/>
            <w:tcBorders>
              <w:top w:val="nil"/>
              <w:left w:val="nil"/>
              <w:bottom w:val="single" w:sz="8" w:space="0" w:color="666699"/>
              <w:right w:val="single" w:sz="8" w:space="0" w:color="666699"/>
            </w:tcBorders>
            <w:noWrap/>
            <w:vAlign w:val="center"/>
          </w:tcPr>
          <w:p w:rsidR="004D74D4" w:rsidRPr="002508EC" w:rsidRDefault="004D74D4">
            <w:pPr>
              <w:contextualSpacing/>
              <w:jc w:val="center"/>
              <w:rPr>
                <w:rFonts w:ascii="Arial" w:hAnsi="Arial" w:cs="Arial"/>
                <w:color w:val="000000"/>
                <w:sz w:val="16"/>
                <w:szCs w:val="16"/>
                <w:lang w:val="es-419"/>
              </w:rPr>
            </w:pPr>
            <w:r>
              <w:rPr>
                <w:rFonts w:ascii="Arial" w:hAnsi="Arial" w:cs="Arial"/>
                <w:color w:val="000000"/>
                <w:sz w:val="16"/>
                <w:szCs w:val="16"/>
                <w:lang w:val="es-419"/>
              </w:rPr>
              <w:t>0</w:t>
            </w:r>
          </w:p>
        </w:tc>
        <w:tc>
          <w:tcPr>
            <w:tcW w:w="992" w:type="dxa"/>
            <w:tcBorders>
              <w:top w:val="nil"/>
              <w:left w:val="nil"/>
              <w:bottom w:val="single" w:sz="8" w:space="0" w:color="666699"/>
              <w:right w:val="single" w:sz="8" w:space="0" w:color="666699"/>
            </w:tcBorders>
            <w:noWrap/>
            <w:vAlign w:val="center"/>
          </w:tcPr>
          <w:p w:rsidR="004D74D4" w:rsidRPr="002508EC" w:rsidRDefault="004D74D4">
            <w:pPr>
              <w:contextualSpacing/>
              <w:jc w:val="center"/>
              <w:rPr>
                <w:rFonts w:ascii="Arial" w:hAnsi="Arial" w:cs="Arial"/>
                <w:color w:val="000000"/>
                <w:sz w:val="16"/>
                <w:szCs w:val="16"/>
                <w:lang w:val="es-419"/>
              </w:rPr>
            </w:pPr>
            <w:r>
              <w:rPr>
                <w:rFonts w:ascii="Arial" w:hAnsi="Arial" w:cs="Arial"/>
                <w:color w:val="000000"/>
                <w:sz w:val="16"/>
                <w:szCs w:val="16"/>
                <w:lang w:val="es-419"/>
              </w:rPr>
              <w:t>0</w:t>
            </w:r>
          </w:p>
        </w:tc>
        <w:tc>
          <w:tcPr>
            <w:tcW w:w="425" w:type="dxa"/>
            <w:tcBorders>
              <w:top w:val="nil"/>
              <w:left w:val="nil"/>
              <w:bottom w:val="single" w:sz="8" w:space="0" w:color="666699"/>
              <w:right w:val="single" w:sz="8" w:space="0" w:color="666699"/>
            </w:tcBorders>
            <w:noWrap/>
            <w:vAlign w:val="center"/>
          </w:tcPr>
          <w:p w:rsidR="004D74D4" w:rsidRPr="002508EC" w:rsidRDefault="004D74D4">
            <w:pPr>
              <w:contextualSpacing/>
              <w:jc w:val="center"/>
              <w:rPr>
                <w:rFonts w:ascii="Arial" w:hAnsi="Arial" w:cs="Arial"/>
                <w:color w:val="000000"/>
                <w:sz w:val="16"/>
                <w:szCs w:val="16"/>
                <w:lang w:val="es-419"/>
              </w:rPr>
            </w:pPr>
            <w:r>
              <w:rPr>
                <w:rFonts w:ascii="Arial" w:hAnsi="Arial" w:cs="Arial"/>
                <w:color w:val="000000"/>
                <w:sz w:val="16"/>
                <w:szCs w:val="16"/>
                <w:lang w:val="es-419"/>
              </w:rPr>
              <w:t>0</w:t>
            </w:r>
          </w:p>
        </w:tc>
        <w:tc>
          <w:tcPr>
            <w:tcW w:w="1276" w:type="dxa"/>
            <w:tcBorders>
              <w:top w:val="nil"/>
              <w:left w:val="nil"/>
              <w:bottom w:val="single" w:sz="8" w:space="0" w:color="666699"/>
              <w:right w:val="single" w:sz="8" w:space="0" w:color="auto"/>
            </w:tcBorders>
            <w:noWrap/>
            <w:vAlign w:val="center"/>
          </w:tcPr>
          <w:p w:rsidR="004D74D4" w:rsidRPr="002508EC" w:rsidRDefault="004D74D4">
            <w:pPr>
              <w:contextualSpacing/>
              <w:jc w:val="center"/>
              <w:rPr>
                <w:rFonts w:ascii="Arial" w:hAnsi="Arial" w:cs="Arial"/>
                <w:color w:val="000000"/>
                <w:sz w:val="16"/>
                <w:szCs w:val="16"/>
              </w:rPr>
            </w:pPr>
            <w:r>
              <w:rPr>
                <w:rFonts w:ascii="Arial" w:hAnsi="Arial" w:cs="Arial"/>
                <w:color w:val="000000"/>
                <w:sz w:val="16"/>
                <w:szCs w:val="16"/>
              </w:rPr>
              <w:t>427.140.040</w:t>
            </w:r>
          </w:p>
        </w:tc>
      </w:tr>
      <w:tr w:rsidR="004D74D4" w:rsidRPr="002508EC" w:rsidTr="004D74D4">
        <w:trPr>
          <w:gridAfter w:val="1"/>
          <w:wAfter w:w="15" w:type="dxa"/>
          <w:trHeight w:val="292"/>
          <w:jc w:val="center"/>
        </w:trPr>
        <w:tc>
          <w:tcPr>
            <w:tcW w:w="709" w:type="dxa"/>
            <w:tcBorders>
              <w:top w:val="nil"/>
              <w:left w:val="single" w:sz="8" w:space="0" w:color="auto"/>
              <w:bottom w:val="single" w:sz="8" w:space="0" w:color="auto"/>
              <w:right w:val="single" w:sz="8" w:space="0" w:color="666699"/>
            </w:tcBorders>
            <w:shd w:val="clear" w:color="auto" w:fill="666699"/>
            <w:noWrap/>
            <w:vAlign w:val="center"/>
            <w:hideMark/>
          </w:tcPr>
          <w:p w:rsidR="004D74D4" w:rsidRPr="002508EC" w:rsidRDefault="004D74D4" w:rsidP="00E953C6">
            <w:pPr>
              <w:contextualSpacing/>
              <w:jc w:val="center"/>
              <w:rPr>
                <w:rFonts w:ascii="Arial" w:eastAsia="Calibri" w:hAnsi="Arial" w:cs="Arial"/>
                <w:color w:val="FFFFFF" w:themeColor="background1"/>
                <w:sz w:val="16"/>
                <w:szCs w:val="16"/>
                <w:lang w:val="es-CO" w:eastAsia="en-US"/>
              </w:rPr>
            </w:pPr>
            <w:r w:rsidRPr="002508EC">
              <w:rPr>
                <w:rFonts w:ascii="Arial" w:eastAsia="Calibri" w:hAnsi="Arial" w:cs="Arial"/>
                <w:b/>
                <w:bCs/>
                <w:color w:val="FFFFFF" w:themeColor="background1"/>
                <w:sz w:val="16"/>
                <w:szCs w:val="16"/>
                <w:lang w:val="es-CO" w:eastAsia="en-US"/>
              </w:rPr>
              <w:t>TOTAL</w:t>
            </w:r>
          </w:p>
        </w:tc>
        <w:tc>
          <w:tcPr>
            <w:tcW w:w="982" w:type="dxa"/>
            <w:tcBorders>
              <w:top w:val="nil"/>
              <w:left w:val="nil"/>
              <w:bottom w:val="single" w:sz="8" w:space="0" w:color="auto"/>
              <w:right w:val="single" w:sz="8" w:space="0" w:color="666699"/>
            </w:tcBorders>
            <w:shd w:val="clear" w:color="auto" w:fill="666699"/>
            <w:noWrap/>
            <w:vAlign w:val="center"/>
          </w:tcPr>
          <w:p w:rsidR="004D74D4" w:rsidRPr="002508EC" w:rsidRDefault="004D74D4">
            <w:pPr>
              <w:contextualSpacing/>
              <w:jc w:val="center"/>
              <w:rPr>
                <w:rFonts w:ascii="Arial" w:eastAsia="Times New Roman" w:hAnsi="Arial" w:cs="Arial"/>
                <w:b/>
                <w:color w:val="FFFFFF" w:themeColor="background1"/>
                <w:sz w:val="16"/>
                <w:szCs w:val="16"/>
                <w:lang w:val="es-419" w:eastAsia="es-419"/>
              </w:rPr>
            </w:pPr>
            <w:r w:rsidRPr="009124DC">
              <w:rPr>
                <w:rFonts w:ascii="Arial" w:eastAsia="Times New Roman" w:hAnsi="Arial" w:cs="Arial"/>
                <w:b/>
                <w:color w:val="FFFFFF" w:themeColor="background1"/>
                <w:sz w:val="16"/>
                <w:szCs w:val="16"/>
                <w:lang w:val="es-419" w:eastAsia="es-419"/>
              </w:rPr>
              <w:t>89</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090</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260</w:t>
            </w:r>
          </w:p>
        </w:tc>
        <w:tc>
          <w:tcPr>
            <w:tcW w:w="1276" w:type="dxa"/>
            <w:tcBorders>
              <w:top w:val="nil"/>
              <w:left w:val="nil"/>
              <w:bottom w:val="single" w:sz="8" w:space="0" w:color="auto"/>
              <w:right w:val="single" w:sz="8" w:space="0" w:color="666699"/>
            </w:tcBorders>
            <w:shd w:val="clear" w:color="auto" w:fill="666699"/>
            <w:noWrap/>
            <w:vAlign w:val="center"/>
          </w:tcPr>
          <w:p w:rsidR="004D74D4" w:rsidRPr="002508EC" w:rsidRDefault="004D74D4">
            <w:pPr>
              <w:contextualSpacing/>
              <w:jc w:val="center"/>
              <w:rPr>
                <w:rFonts w:ascii="Arial" w:eastAsia="Times New Roman" w:hAnsi="Arial" w:cs="Arial"/>
                <w:b/>
                <w:color w:val="FFFFFF" w:themeColor="background1"/>
                <w:sz w:val="16"/>
                <w:szCs w:val="16"/>
                <w:lang w:val="es-419" w:eastAsia="es-419"/>
              </w:rPr>
            </w:pPr>
            <w:r w:rsidRPr="009124DC">
              <w:rPr>
                <w:rFonts w:ascii="Arial" w:eastAsia="Times New Roman" w:hAnsi="Arial" w:cs="Arial"/>
                <w:b/>
                <w:color w:val="FFFFFF" w:themeColor="background1"/>
                <w:sz w:val="16"/>
                <w:szCs w:val="16"/>
                <w:lang w:val="es-419" w:eastAsia="es-419"/>
              </w:rPr>
              <w:t>1</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516</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231</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755</w:t>
            </w:r>
          </w:p>
        </w:tc>
        <w:tc>
          <w:tcPr>
            <w:tcW w:w="1276" w:type="dxa"/>
            <w:tcBorders>
              <w:top w:val="nil"/>
              <w:left w:val="nil"/>
              <w:bottom w:val="single" w:sz="8" w:space="0" w:color="auto"/>
              <w:right w:val="single" w:sz="8" w:space="0" w:color="666699"/>
            </w:tcBorders>
            <w:shd w:val="clear" w:color="auto" w:fill="666699"/>
            <w:noWrap/>
            <w:vAlign w:val="center"/>
          </w:tcPr>
          <w:p w:rsidR="004D74D4" w:rsidRPr="002508EC" w:rsidRDefault="004D74D4">
            <w:pPr>
              <w:contextualSpacing/>
              <w:jc w:val="center"/>
              <w:rPr>
                <w:rFonts w:ascii="Arial" w:eastAsia="Times New Roman" w:hAnsi="Arial" w:cs="Arial"/>
                <w:b/>
                <w:color w:val="FFFFFF" w:themeColor="background1"/>
                <w:sz w:val="16"/>
                <w:szCs w:val="16"/>
                <w:lang w:val="es-419" w:eastAsia="es-419"/>
              </w:rPr>
            </w:pPr>
            <w:r w:rsidRPr="009124DC">
              <w:rPr>
                <w:rFonts w:ascii="Arial" w:eastAsia="Times New Roman" w:hAnsi="Arial" w:cs="Arial"/>
                <w:b/>
                <w:color w:val="FFFFFF" w:themeColor="background1"/>
                <w:sz w:val="16"/>
                <w:szCs w:val="16"/>
                <w:lang w:val="es-419" w:eastAsia="es-419"/>
              </w:rPr>
              <w:t>1</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605</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322</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015</w:t>
            </w:r>
          </w:p>
        </w:tc>
        <w:tc>
          <w:tcPr>
            <w:tcW w:w="1134" w:type="dxa"/>
            <w:tcBorders>
              <w:top w:val="nil"/>
              <w:left w:val="nil"/>
              <w:bottom w:val="single" w:sz="8" w:space="0" w:color="auto"/>
              <w:right w:val="single" w:sz="8" w:space="0" w:color="666699"/>
            </w:tcBorders>
            <w:shd w:val="clear" w:color="auto" w:fill="666699"/>
            <w:noWrap/>
            <w:vAlign w:val="center"/>
          </w:tcPr>
          <w:p w:rsidR="004D74D4" w:rsidRPr="002508EC" w:rsidRDefault="004D74D4">
            <w:pPr>
              <w:contextualSpacing/>
              <w:jc w:val="center"/>
              <w:rPr>
                <w:rFonts w:ascii="Arial" w:eastAsia="Times New Roman" w:hAnsi="Arial" w:cs="Arial"/>
                <w:b/>
                <w:color w:val="FFFFFF" w:themeColor="background1"/>
                <w:sz w:val="16"/>
                <w:szCs w:val="16"/>
                <w:lang w:val="es-419" w:eastAsia="es-419"/>
              </w:rPr>
            </w:pPr>
            <w:r w:rsidRPr="009124DC">
              <w:rPr>
                <w:rFonts w:ascii="Arial" w:eastAsia="Times New Roman" w:hAnsi="Arial" w:cs="Arial"/>
                <w:b/>
                <w:color w:val="FFFFFF" w:themeColor="background1"/>
                <w:sz w:val="16"/>
                <w:szCs w:val="16"/>
                <w:lang w:val="es-419" w:eastAsia="es-419"/>
              </w:rPr>
              <w:t>720</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578</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246</w:t>
            </w:r>
          </w:p>
        </w:tc>
        <w:tc>
          <w:tcPr>
            <w:tcW w:w="1134" w:type="dxa"/>
            <w:tcBorders>
              <w:top w:val="nil"/>
              <w:left w:val="nil"/>
              <w:bottom w:val="single" w:sz="8" w:space="0" w:color="auto"/>
              <w:right w:val="single" w:sz="8" w:space="0" w:color="666699"/>
            </w:tcBorders>
            <w:shd w:val="clear" w:color="auto" w:fill="666699"/>
            <w:noWrap/>
            <w:vAlign w:val="center"/>
          </w:tcPr>
          <w:p w:rsidR="004D74D4" w:rsidRPr="002508EC" w:rsidRDefault="004D74D4">
            <w:pPr>
              <w:contextualSpacing/>
              <w:jc w:val="center"/>
              <w:rPr>
                <w:rFonts w:ascii="Arial" w:eastAsia="Times New Roman" w:hAnsi="Arial" w:cs="Arial"/>
                <w:b/>
                <w:color w:val="FFFFFF" w:themeColor="background1"/>
                <w:sz w:val="16"/>
                <w:szCs w:val="16"/>
                <w:lang w:val="es-419" w:eastAsia="es-419"/>
              </w:rPr>
            </w:pPr>
            <w:r w:rsidRPr="009124DC">
              <w:rPr>
                <w:rFonts w:ascii="Arial" w:eastAsia="Times New Roman" w:hAnsi="Arial" w:cs="Arial"/>
                <w:b/>
                <w:color w:val="FFFFFF" w:themeColor="background1"/>
                <w:sz w:val="16"/>
                <w:szCs w:val="16"/>
                <w:lang w:val="es-419" w:eastAsia="es-419"/>
              </w:rPr>
              <w:t>312</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836</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412</w:t>
            </w:r>
          </w:p>
        </w:tc>
        <w:tc>
          <w:tcPr>
            <w:tcW w:w="992" w:type="dxa"/>
            <w:tcBorders>
              <w:top w:val="nil"/>
              <w:left w:val="nil"/>
              <w:bottom w:val="single" w:sz="8" w:space="0" w:color="auto"/>
              <w:right w:val="single" w:sz="8" w:space="0" w:color="666699"/>
            </w:tcBorders>
            <w:shd w:val="clear" w:color="auto" w:fill="666699"/>
            <w:noWrap/>
            <w:vAlign w:val="center"/>
          </w:tcPr>
          <w:p w:rsidR="004D74D4" w:rsidRPr="002508EC" w:rsidRDefault="004D74D4">
            <w:pPr>
              <w:contextualSpacing/>
              <w:jc w:val="center"/>
              <w:rPr>
                <w:rFonts w:ascii="Arial" w:eastAsia="Times New Roman" w:hAnsi="Arial" w:cs="Arial"/>
                <w:b/>
                <w:color w:val="FFFFFF" w:themeColor="background1"/>
                <w:sz w:val="16"/>
                <w:szCs w:val="16"/>
                <w:lang w:val="es-419" w:eastAsia="es-419"/>
              </w:rPr>
            </w:pPr>
            <w:r w:rsidRPr="009124DC">
              <w:rPr>
                <w:rFonts w:ascii="Arial" w:eastAsia="Times New Roman" w:hAnsi="Arial" w:cs="Arial"/>
                <w:b/>
                <w:color w:val="FFFFFF" w:themeColor="background1"/>
                <w:sz w:val="16"/>
                <w:szCs w:val="16"/>
                <w:lang w:val="es-419" w:eastAsia="es-419"/>
              </w:rPr>
              <w:t>31</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564</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800</w:t>
            </w:r>
          </w:p>
        </w:tc>
        <w:tc>
          <w:tcPr>
            <w:tcW w:w="1134" w:type="dxa"/>
            <w:tcBorders>
              <w:top w:val="nil"/>
              <w:left w:val="nil"/>
              <w:bottom w:val="single" w:sz="8" w:space="0" w:color="auto"/>
              <w:right w:val="single" w:sz="8" w:space="0" w:color="666699"/>
            </w:tcBorders>
            <w:shd w:val="clear" w:color="auto" w:fill="666699"/>
            <w:noWrap/>
            <w:vAlign w:val="center"/>
          </w:tcPr>
          <w:p w:rsidR="004D74D4" w:rsidRPr="002508EC" w:rsidRDefault="004D74D4">
            <w:pPr>
              <w:contextualSpacing/>
              <w:jc w:val="center"/>
              <w:rPr>
                <w:rFonts w:ascii="Arial" w:eastAsia="Times New Roman" w:hAnsi="Arial" w:cs="Arial"/>
                <w:b/>
                <w:color w:val="FFFFFF" w:themeColor="background1"/>
                <w:sz w:val="16"/>
                <w:szCs w:val="16"/>
                <w:lang w:val="es-419" w:eastAsia="es-419"/>
              </w:rPr>
            </w:pPr>
            <w:r w:rsidRPr="009124DC">
              <w:rPr>
                <w:rFonts w:ascii="Arial" w:eastAsia="Times New Roman" w:hAnsi="Arial" w:cs="Arial"/>
                <w:b/>
                <w:color w:val="FFFFFF" w:themeColor="background1"/>
                <w:sz w:val="16"/>
                <w:szCs w:val="16"/>
                <w:lang w:val="es-419" w:eastAsia="es-419"/>
              </w:rPr>
              <w:t>573</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062</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500</w:t>
            </w:r>
          </w:p>
        </w:tc>
        <w:tc>
          <w:tcPr>
            <w:tcW w:w="567" w:type="dxa"/>
            <w:tcBorders>
              <w:top w:val="nil"/>
              <w:left w:val="nil"/>
              <w:bottom w:val="single" w:sz="8" w:space="0" w:color="auto"/>
              <w:right w:val="single" w:sz="8" w:space="0" w:color="666699"/>
            </w:tcBorders>
            <w:shd w:val="clear" w:color="auto" w:fill="666699"/>
            <w:noWrap/>
            <w:vAlign w:val="center"/>
          </w:tcPr>
          <w:p w:rsidR="004D74D4" w:rsidRPr="002508EC" w:rsidRDefault="004D74D4">
            <w:pPr>
              <w:contextualSpacing/>
              <w:jc w:val="center"/>
              <w:rPr>
                <w:rFonts w:ascii="Arial" w:eastAsia="Times New Roman" w:hAnsi="Arial" w:cs="Arial"/>
                <w:b/>
                <w:color w:val="FFFFFF" w:themeColor="background1"/>
                <w:sz w:val="16"/>
                <w:szCs w:val="16"/>
                <w:lang w:val="es-419" w:eastAsia="es-419"/>
              </w:rPr>
            </w:pPr>
            <w:r w:rsidRPr="009124DC">
              <w:rPr>
                <w:rFonts w:ascii="Arial" w:eastAsia="Times New Roman" w:hAnsi="Arial" w:cs="Arial"/>
                <w:b/>
                <w:color w:val="FFFFFF" w:themeColor="background1"/>
                <w:sz w:val="16"/>
                <w:szCs w:val="16"/>
                <w:lang w:val="es-419" w:eastAsia="es-419"/>
              </w:rPr>
              <w:t>0</w:t>
            </w:r>
          </w:p>
        </w:tc>
        <w:tc>
          <w:tcPr>
            <w:tcW w:w="992" w:type="dxa"/>
            <w:tcBorders>
              <w:top w:val="nil"/>
              <w:left w:val="nil"/>
              <w:bottom w:val="single" w:sz="8" w:space="0" w:color="auto"/>
              <w:right w:val="single" w:sz="8" w:space="0" w:color="666699"/>
            </w:tcBorders>
            <w:shd w:val="clear" w:color="auto" w:fill="666699"/>
            <w:noWrap/>
            <w:vAlign w:val="center"/>
          </w:tcPr>
          <w:p w:rsidR="004D74D4" w:rsidRPr="002508EC" w:rsidRDefault="004D74D4">
            <w:pPr>
              <w:contextualSpacing/>
              <w:jc w:val="center"/>
              <w:rPr>
                <w:rFonts w:ascii="Arial" w:eastAsia="Times New Roman" w:hAnsi="Arial" w:cs="Arial"/>
                <w:b/>
                <w:color w:val="FFFFFF" w:themeColor="background1"/>
                <w:sz w:val="16"/>
                <w:szCs w:val="16"/>
                <w:lang w:val="es-419" w:eastAsia="es-419"/>
              </w:rPr>
            </w:pPr>
            <w:r w:rsidRPr="009124DC">
              <w:rPr>
                <w:rFonts w:ascii="Arial" w:eastAsia="Times New Roman" w:hAnsi="Arial" w:cs="Arial"/>
                <w:b/>
                <w:color w:val="FFFFFF" w:themeColor="background1"/>
                <w:sz w:val="16"/>
                <w:szCs w:val="16"/>
                <w:lang w:val="es-419" w:eastAsia="es-419"/>
              </w:rPr>
              <w:t>30</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000</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000</w:t>
            </w:r>
          </w:p>
        </w:tc>
        <w:tc>
          <w:tcPr>
            <w:tcW w:w="425" w:type="dxa"/>
            <w:tcBorders>
              <w:top w:val="nil"/>
              <w:left w:val="nil"/>
              <w:bottom w:val="single" w:sz="8" w:space="0" w:color="auto"/>
              <w:right w:val="single" w:sz="8" w:space="0" w:color="666699"/>
            </w:tcBorders>
            <w:shd w:val="clear" w:color="auto" w:fill="666699"/>
            <w:noWrap/>
            <w:vAlign w:val="center"/>
          </w:tcPr>
          <w:p w:rsidR="004D74D4" w:rsidRPr="002508EC" w:rsidRDefault="004D74D4">
            <w:pPr>
              <w:contextualSpacing/>
              <w:jc w:val="center"/>
              <w:rPr>
                <w:rFonts w:ascii="Arial" w:eastAsia="Times New Roman" w:hAnsi="Arial" w:cs="Arial"/>
                <w:b/>
                <w:color w:val="FFFFFF" w:themeColor="background1"/>
                <w:sz w:val="16"/>
                <w:szCs w:val="16"/>
                <w:lang w:val="es-419" w:eastAsia="es-419"/>
              </w:rPr>
            </w:pPr>
            <w:r w:rsidRPr="009124DC">
              <w:rPr>
                <w:rFonts w:ascii="Arial" w:eastAsia="Times New Roman" w:hAnsi="Arial" w:cs="Arial"/>
                <w:b/>
                <w:color w:val="FFFFFF" w:themeColor="background1"/>
                <w:sz w:val="16"/>
                <w:szCs w:val="16"/>
                <w:lang w:val="es-419" w:eastAsia="es-419"/>
              </w:rPr>
              <w:t>0</w:t>
            </w:r>
          </w:p>
        </w:tc>
        <w:tc>
          <w:tcPr>
            <w:tcW w:w="1276" w:type="dxa"/>
            <w:tcBorders>
              <w:top w:val="nil"/>
              <w:left w:val="nil"/>
              <w:bottom w:val="single" w:sz="8" w:space="0" w:color="666699"/>
              <w:right w:val="single" w:sz="8" w:space="0" w:color="auto"/>
            </w:tcBorders>
            <w:shd w:val="clear" w:color="auto" w:fill="666699"/>
            <w:noWrap/>
            <w:vAlign w:val="center"/>
          </w:tcPr>
          <w:p w:rsidR="004D74D4" w:rsidRPr="002508EC" w:rsidRDefault="004D74D4">
            <w:pPr>
              <w:contextualSpacing/>
              <w:jc w:val="center"/>
              <w:rPr>
                <w:rFonts w:ascii="Arial" w:eastAsia="Times New Roman" w:hAnsi="Arial" w:cs="Arial"/>
                <w:b/>
                <w:color w:val="FFFFFF" w:themeColor="background1"/>
                <w:sz w:val="16"/>
                <w:szCs w:val="16"/>
                <w:lang w:val="es-419" w:eastAsia="es-419"/>
              </w:rPr>
            </w:pPr>
            <w:r w:rsidRPr="009124DC">
              <w:rPr>
                <w:rFonts w:ascii="Arial" w:eastAsia="Times New Roman" w:hAnsi="Arial" w:cs="Arial"/>
                <w:b/>
                <w:color w:val="FFFFFF" w:themeColor="background1"/>
                <w:sz w:val="16"/>
                <w:szCs w:val="16"/>
                <w:lang w:val="es-419" w:eastAsia="es-419"/>
              </w:rPr>
              <w:t>1</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668</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041</w:t>
            </w:r>
            <w:r>
              <w:rPr>
                <w:rFonts w:ascii="Arial" w:eastAsia="Times New Roman" w:hAnsi="Arial" w:cs="Arial"/>
                <w:b/>
                <w:color w:val="FFFFFF" w:themeColor="background1"/>
                <w:sz w:val="16"/>
                <w:szCs w:val="16"/>
                <w:lang w:val="es-419" w:eastAsia="es-419"/>
              </w:rPr>
              <w:t>.</w:t>
            </w:r>
            <w:r w:rsidRPr="009124DC">
              <w:rPr>
                <w:rFonts w:ascii="Arial" w:eastAsia="Times New Roman" w:hAnsi="Arial" w:cs="Arial"/>
                <w:b/>
                <w:color w:val="FFFFFF" w:themeColor="background1"/>
                <w:sz w:val="16"/>
                <w:szCs w:val="16"/>
                <w:lang w:val="es-419" w:eastAsia="es-419"/>
              </w:rPr>
              <w:t>958</w:t>
            </w:r>
          </w:p>
        </w:tc>
      </w:tr>
      <w:tr w:rsidR="008F095B" w:rsidRPr="002508EC" w:rsidTr="00C71023">
        <w:trPr>
          <w:trHeight w:val="549"/>
          <w:jc w:val="center"/>
        </w:trPr>
        <w:tc>
          <w:tcPr>
            <w:tcW w:w="11912" w:type="dxa"/>
            <w:gridSpan w:val="13"/>
            <w:tcBorders>
              <w:top w:val="single" w:sz="8" w:space="0" w:color="auto"/>
              <w:left w:val="nil"/>
              <w:bottom w:val="nil"/>
              <w:right w:val="nil"/>
            </w:tcBorders>
            <w:noWrap/>
            <w:vAlign w:val="bottom"/>
            <w:hideMark/>
          </w:tcPr>
          <w:p w:rsidR="008F095B" w:rsidRPr="002508EC" w:rsidRDefault="008F095B" w:rsidP="00E953C6">
            <w:pPr>
              <w:contextualSpacing/>
              <w:jc w:val="center"/>
              <w:textAlignment w:val="baseline"/>
              <w:rPr>
                <w:rFonts w:ascii="Arial" w:eastAsia="Times New Roman" w:hAnsi="Arial" w:cs="Arial"/>
                <w:sz w:val="16"/>
                <w:szCs w:val="16"/>
                <w:lang w:val="es-CO" w:eastAsia="es-CO"/>
              </w:rPr>
            </w:pPr>
            <w:r w:rsidRPr="002508EC">
              <w:rPr>
                <w:rFonts w:ascii="Arial" w:eastAsia="Times New Roman" w:hAnsi="Arial" w:cs="Arial"/>
                <w:sz w:val="16"/>
                <w:szCs w:val="16"/>
                <w:lang w:val="es-CO" w:eastAsia="es-CO"/>
              </w:rPr>
              <w:t>Fuente: Categoría MEN-PAE del CHIP y SICODIS.</w:t>
            </w:r>
          </w:p>
          <w:p w:rsidR="008F095B" w:rsidRPr="002508EC" w:rsidRDefault="008F095B">
            <w:pPr>
              <w:contextualSpacing/>
              <w:jc w:val="center"/>
              <w:rPr>
                <w:rFonts w:ascii="Arial" w:eastAsia="Times New Roman" w:hAnsi="Arial" w:cs="Arial"/>
                <w:color w:val="000000"/>
                <w:sz w:val="16"/>
                <w:szCs w:val="16"/>
                <w:lang w:val="es-419" w:eastAsia="es-419"/>
              </w:rPr>
            </w:pPr>
            <w:r w:rsidRPr="002508EC">
              <w:rPr>
                <w:rFonts w:ascii="Arial" w:eastAsia="Times New Roman" w:hAnsi="Arial" w:cs="Arial"/>
                <w:color w:val="000000"/>
                <w:sz w:val="16"/>
                <w:szCs w:val="16"/>
                <w:lang w:val="es-419" w:eastAsia="es-419"/>
              </w:rPr>
              <w:t>*Sector privado, cooperativo o no gubernamental del nivel nacional e internacional y cajas de compensación.</w:t>
            </w:r>
          </w:p>
          <w:p w:rsidR="008F095B" w:rsidRPr="002508EC" w:rsidRDefault="008F095B">
            <w:pPr>
              <w:contextualSpacing/>
              <w:jc w:val="center"/>
              <w:rPr>
                <w:rFonts w:ascii="Arial" w:eastAsia="Times New Roman" w:hAnsi="Arial" w:cs="Arial"/>
                <w:color w:val="000000"/>
                <w:sz w:val="16"/>
                <w:szCs w:val="16"/>
                <w:lang w:val="es-419" w:eastAsia="es-419"/>
              </w:rPr>
            </w:pPr>
            <w:r w:rsidRPr="002508EC">
              <w:rPr>
                <w:rFonts w:ascii="Arial" w:eastAsia="Times New Roman" w:hAnsi="Arial" w:cs="Arial"/>
                <w:color w:val="000000"/>
                <w:sz w:val="16"/>
                <w:szCs w:val="16"/>
                <w:lang w:val="es-419" w:eastAsia="es-419"/>
              </w:rPr>
              <w:t>** Superávit fiscal y rendimientos financieros</w:t>
            </w:r>
            <w:r w:rsidR="00C71023">
              <w:rPr>
                <w:rFonts w:ascii="Arial" w:eastAsia="Times New Roman" w:hAnsi="Arial" w:cs="Arial"/>
                <w:color w:val="000000"/>
                <w:sz w:val="16"/>
                <w:szCs w:val="16"/>
                <w:lang w:val="es-419" w:eastAsia="es-419"/>
              </w:rPr>
              <w:t>.</w:t>
            </w:r>
          </w:p>
          <w:p w:rsidR="008F095B" w:rsidRPr="002508EC" w:rsidRDefault="008F095B">
            <w:pPr>
              <w:contextualSpacing/>
              <w:rPr>
                <w:rFonts w:ascii="Arial" w:eastAsia="Times New Roman" w:hAnsi="Arial" w:cs="Arial"/>
                <w:color w:val="000000"/>
                <w:sz w:val="16"/>
                <w:szCs w:val="16"/>
                <w:lang w:val="es-419" w:eastAsia="es-419"/>
              </w:rPr>
            </w:pPr>
          </w:p>
        </w:tc>
      </w:tr>
    </w:tbl>
    <w:p w:rsidR="009650EB" w:rsidRPr="00CD1B49" w:rsidRDefault="008F095B" w:rsidP="00E12D94">
      <w:pPr>
        <w:contextualSpacing/>
        <w:jc w:val="both"/>
        <w:rPr>
          <w:rFonts w:ascii="Arial" w:hAnsi="Arial" w:cs="Arial"/>
          <w:sz w:val="22"/>
          <w:szCs w:val="22"/>
        </w:rPr>
      </w:pPr>
      <w:r w:rsidRPr="000756E4">
        <w:rPr>
          <w:rFonts w:ascii="Arial" w:hAnsi="Arial" w:cs="Arial"/>
        </w:rPr>
        <w:fldChar w:fldCharType="end"/>
      </w:r>
    </w:p>
    <w:p w:rsidR="00BB2DD1" w:rsidRPr="000F735E" w:rsidRDefault="00BB2DD1" w:rsidP="00E953C6">
      <w:pPr>
        <w:contextualSpacing/>
        <w:jc w:val="both"/>
        <w:rPr>
          <w:rFonts w:ascii="Arial" w:eastAsia="Calibri" w:hAnsi="Arial" w:cs="Arial"/>
          <w:b/>
          <w:bCs/>
          <w:sz w:val="22"/>
          <w:szCs w:val="22"/>
          <w:lang w:val="es-CO" w:eastAsia="en-US"/>
        </w:rPr>
      </w:pPr>
      <w:r w:rsidRPr="000F735E">
        <w:rPr>
          <w:rFonts w:ascii="Arial" w:eastAsia="Calibri" w:hAnsi="Arial" w:cs="Arial"/>
          <w:b/>
          <w:bCs/>
          <w:sz w:val="22"/>
          <w:szCs w:val="22"/>
          <w:lang w:val="es-CO" w:eastAsia="en-US"/>
        </w:rPr>
        <w:lastRenderedPageBreak/>
        <w:t>Contratación:</w:t>
      </w:r>
    </w:p>
    <w:p w:rsidR="00BB2DD1" w:rsidRPr="000F735E" w:rsidRDefault="00BB2DD1">
      <w:pPr>
        <w:contextualSpacing/>
        <w:jc w:val="both"/>
        <w:rPr>
          <w:rFonts w:ascii="Arial" w:eastAsia="Calibri" w:hAnsi="Arial" w:cs="Arial"/>
          <w:b/>
          <w:bCs/>
          <w:sz w:val="22"/>
          <w:szCs w:val="22"/>
          <w:lang w:val="es-CO" w:eastAsia="en-US"/>
        </w:rPr>
      </w:pPr>
    </w:p>
    <w:p w:rsidR="00BB2DD1" w:rsidRPr="003416CA" w:rsidRDefault="00BB2DD1">
      <w:pPr>
        <w:contextualSpacing/>
        <w:jc w:val="both"/>
        <w:rPr>
          <w:rFonts w:ascii="Arial" w:eastAsia="Arial" w:hAnsi="Arial" w:cs="Arial"/>
          <w:color w:val="000000" w:themeColor="text1"/>
          <w:sz w:val="22"/>
          <w:szCs w:val="22"/>
          <w:lang w:val="es-CO"/>
        </w:rPr>
      </w:pPr>
      <w:r w:rsidRPr="003416CA">
        <w:rPr>
          <w:rFonts w:ascii="Arial" w:eastAsia="Calibri" w:hAnsi="Arial" w:cs="Arial"/>
          <w:sz w:val="22"/>
          <w:szCs w:val="22"/>
          <w:lang w:val="es-CO" w:eastAsia="en-US"/>
        </w:rPr>
        <w:t>Entre 20</w:t>
      </w:r>
      <w:r w:rsidR="00C37A4D" w:rsidRPr="003416CA">
        <w:rPr>
          <w:rFonts w:ascii="Arial" w:eastAsia="Calibri" w:hAnsi="Arial" w:cs="Arial"/>
          <w:sz w:val="22"/>
          <w:szCs w:val="22"/>
          <w:lang w:val="es-CO" w:eastAsia="en-US"/>
        </w:rPr>
        <w:t>20</w:t>
      </w:r>
      <w:r w:rsidRPr="003416CA">
        <w:rPr>
          <w:rFonts w:ascii="Arial" w:eastAsia="Calibri" w:hAnsi="Arial" w:cs="Arial"/>
          <w:sz w:val="22"/>
          <w:szCs w:val="22"/>
          <w:lang w:val="es-CO" w:eastAsia="en-US"/>
        </w:rPr>
        <w:t xml:space="preserve"> y 2021, la inversión municipal se </w:t>
      </w:r>
      <w:r w:rsidRPr="003416CA">
        <w:rPr>
          <w:rFonts w:ascii="Arial" w:eastAsia="Arial" w:hAnsi="Arial" w:cs="Arial"/>
          <w:color w:val="000000" w:themeColor="text1"/>
          <w:sz w:val="22"/>
          <w:szCs w:val="22"/>
          <w:lang w:val="es-CO"/>
        </w:rPr>
        <w:t xml:space="preserve">ha concentrado en la contratación con terceros para la provisión integral del Servicio de Alimentación Escolar a los titulares de derecho focalizados en las sedes priorizadas por el Municipio. Durante </w:t>
      </w:r>
      <w:r w:rsidR="003416CA">
        <w:rPr>
          <w:rFonts w:ascii="Arial" w:eastAsia="Arial" w:hAnsi="Arial" w:cs="Arial"/>
          <w:color w:val="000000" w:themeColor="text1"/>
          <w:sz w:val="22"/>
          <w:szCs w:val="22"/>
          <w:lang w:val="es-CO"/>
        </w:rPr>
        <w:t>2020</w:t>
      </w:r>
      <w:r w:rsidRPr="003416CA">
        <w:rPr>
          <w:rFonts w:ascii="Arial" w:eastAsia="Arial" w:hAnsi="Arial" w:cs="Arial"/>
          <w:color w:val="000000" w:themeColor="text1"/>
          <w:sz w:val="22"/>
          <w:szCs w:val="22"/>
          <w:lang w:val="es-CO"/>
        </w:rPr>
        <w:t>, se comprometieron recursos por $</w:t>
      </w:r>
      <w:r w:rsidR="003416CA">
        <w:rPr>
          <w:rFonts w:ascii="Arial" w:eastAsia="Arial" w:hAnsi="Arial" w:cs="Arial"/>
          <w:color w:val="000000" w:themeColor="text1"/>
          <w:sz w:val="22"/>
          <w:szCs w:val="22"/>
          <w:lang w:val="es-CO"/>
        </w:rPr>
        <w:t>246</w:t>
      </w:r>
      <w:r w:rsidRPr="003416CA">
        <w:rPr>
          <w:rFonts w:ascii="Arial" w:eastAsia="Arial" w:hAnsi="Arial" w:cs="Arial"/>
          <w:color w:val="000000" w:themeColor="text1"/>
          <w:sz w:val="22"/>
          <w:szCs w:val="22"/>
          <w:lang w:val="es-CO"/>
        </w:rPr>
        <w:t xml:space="preserve"> millones para la prestación del Servicio </w:t>
      </w:r>
      <w:r w:rsidR="00D40BC8" w:rsidRPr="00D40BC8">
        <w:rPr>
          <w:rFonts w:ascii="Arial" w:eastAsia="Arial" w:hAnsi="Arial" w:cs="Arial"/>
          <w:color w:val="000000" w:themeColor="text1"/>
          <w:sz w:val="22"/>
          <w:szCs w:val="22"/>
          <w:lang w:val="es-CO"/>
        </w:rPr>
        <w:t>a</w:t>
      </w:r>
      <w:r w:rsidR="009650EB">
        <w:rPr>
          <w:rFonts w:ascii="Arial" w:eastAsia="Arial" w:hAnsi="Arial" w:cs="Arial"/>
          <w:color w:val="000000" w:themeColor="text1"/>
          <w:sz w:val="22"/>
          <w:szCs w:val="22"/>
          <w:lang w:val="es-CO"/>
        </w:rPr>
        <w:t xml:space="preserve"> través de la compra de</w:t>
      </w:r>
      <w:r w:rsidR="00D40BC8" w:rsidRPr="00D40BC8">
        <w:rPr>
          <w:rFonts w:ascii="Arial" w:eastAsia="Arial" w:hAnsi="Arial" w:cs="Arial"/>
          <w:color w:val="000000" w:themeColor="text1"/>
          <w:sz w:val="22"/>
          <w:szCs w:val="22"/>
          <w:lang w:val="es-CO"/>
        </w:rPr>
        <w:t xml:space="preserve"> 92.928 </w:t>
      </w:r>
      <w:r w:rsidR="009650EB">
        <w:rPr>
          <w:rFonts w:ascii="Arial" w:eastAsia="Arial" w:hAnsi="Arial" w:cs="Arial"/>
          <w:color w:val="000000" w:themeColor="text1"/>
          <w:sz w:val="22"/>
          <w:szCs w:val="22"/>
          <w:lang w:val="es-CO"/>
        </w:rPr>
        <w:t>R</w:t>
      </w:r>
      <w:r w:rsidR="00D40BC8" w:rsidRPr="00D40BC8">
        <w:rPr>
          <w:rFonts w:ascii="Arial" w:eastAsia="Arial" w:hAnsi="Arial" w:cs="Arial"/>
          <w:color w:val="000000" w:themeColor="text1"/>
          <w:sz w:val="22"/>
          <w:szCs w:val="22"/>
          <w:lang w:val="es-CO"/>
        </w:rPr>
        <w:t xml:space="preserve">aciones para </w:t>
      </w:r>
      <w:r w:rsidR="009650EB">
        <w:rPr>
          <w:rFonts w:ascii="Arial" w:eastAsia="Arial" w:hAnsi="Arial" w:cs="Arial"/>
          <w:color w:val="000000" w:themeColor="text1"/>
          <w:sz w:val="22"/>
          <w:szCs w:val="22"/>
          <w:lang w:val="es-CO"/>
        </w:rPr>
        <w:t>P</w:t>
      </w:r>
      <w:r w:rsidR="00D40BC8" w:rsidRPr="00D40BC8">
        <w:rPr>
          <w:rFonts w:ascii="Arial" w:eastAsia="Arial" w:hAnsi="Arial" w:cs="Arial"/>
          <w:color w:val="000000" w:themeColor="text1"/>
          <w:sz w:val="22"/>
          <w:szCs w:val="22"/>
          <w:lang w:val="es-CO"/>
        </w:rPr>
        <w:t xml:space="preserve">reparar en </w:t>
      </w:r>
      <w:r w:rsidR="009650EB">
        <w:rPr>
          <w:rFonts w:ascii="Arial" w:eastAsia="Arial" w:hAnsi="Arial" w:cs="Arial"/>
          <w:color w:val="000000" w:themeColor="text1"/>
          <w:sz w:val="22"/>
          <w:szCs w:val="22"/>
          <w:lang w:val="es-CO"/>
        </w:rPr>
        <w:t>C</w:t>
      </w:r>
      <w:r w:rsidR="00D40BC8" w:rsidRPr="00D40BC8">
        <w:rPr>
          <w:rFonts w:ascii="Arial" w:eastAsia="Arial" w:hAnsi="Arial" w:cs="Arial"/>
          <w:color w:val="000000" w:themeColor="text1"/>
          <w:sz w:val="22"/>
          <w:szCs w:val="22"/>
          <w:lang w:val="es-CO"/>
        </w:rPr>
        <w:t>asa</w:t>
      </w:r>
      <w:r w:rsidRPr="00D40BC8">
        <w:rPr>
          <w:rFonts w:ascii="Arial" w:eastAsia="Arial" w:hAnsi="Arial" w:cs="Arial"/>
          <w:color w:val="000000" w:themeColor="text1"/>
          <w:sz w:val="22"/>
          <w:szCs w:val="22"/>
          <w:lang w:val="es-CO"/>
        </w:rPr>
        <w:t xml:space="preserve"> </w:t>
      </w:r>
      <w:r w:rsidR="009650EB">
        <w:rPr>
          <w:rFonts w:ascii="Arial" w:eastAsia="Arial" w:hAnsi="Arial" w:cs="Arial"/>
          <w:color w:val="000000" w:themeColor="text1"/>
          <w:sz w:val="22"/>
          <w:szCs w:val="22"/>
          <w:lang w:val="es-CO"/>
        </w:rPr>
        <w:t xml:space="preserve">– RPC </w:t>
      </w:r>
      <w:r w:rsidRPr="00D40BC8">
        <w:rPr>
          <w:rFonts w:ascii="Arial" w:eastAsia="Arial" w:hAnsi="Arial" w:cs="Arial"/>
          <w:color w:val="000000" w:themeColor="text1"/>
          <w:sz w:val="22"/>
          <w:szCs w:val="22"/>
          <w:lang w:val="es-CO"/>
        </w:rPr>
        <w:t xml:space="preserve">por </w:t>
      </w:r>
      <w:r w:rsidR="004A1697" w:rsidRPr="00D40BC8">
        <w:rPr>
          <w:rFonts w:ascii="Arial" w:eastAsia="Arial" w:hAnsi="Arial" w:cs="Arial"/>
          <w:color w:val="000000" w:themeColor="text1"/>
          <w:sz w:val="22"/>
          <w:szCs w:val="22"/>
          <w:lang w:val="es-CO"/>
        </w:rPr>
        <w:t>88</w:t>
      </w:r>
      <w:r w:rsidRPr="00D40BC8">
        <w:rPr>
          <w:rFonts w:ascii="Arial" w:eastAsia="Arial" w:hAnsi="Arial" w:cs="Arial"/>
          <w:color w:val="000000" w:themeColor="text1"/>
          <w:sz w:val="22"/>
          <w:szCs w:val="22"/>
          <w:lang w:val="es-CO"/>
        </w:rPr>
        <w:t xml:space="preserve"> días del calendario</w:t>
      </w:r>
      <w:r w:rsidRPr="004A1697">
        <w:rPr>
          <w:rFonts w:ascii="Arial" w:eastAsia="Arial" w:hAnsi="Arial" w:cs="Arial"/>
          <w:color w:val="000000" w:themeColor="text1"/>
          <w:sz w:val="22"/>
          <w:szCs w:val="22"/>
          <w:lang w:val="es-CO"/>
        </w:rPr>
        <w:t xml:space="preserve"> escolar,</w:t>
      </w:r>
      <w:r w:rsidRPr="003416CA">
        <w:rPr>
          <w:rFonts w:ascii="Arial" w:eastAsia="Arial" w:hAnsi="Arial" w:cs="Arial"/>
          <w:color w:val="000000" w:themeColor="text1"/>
          <w:sz w:val="22"/>
          <w:szCs w:val="22"/>
          <w:lang w:val="es-CO"/>
        </w:rPr>
        <w:t xml:space="preserve"> con </w:t>
      </w:r>
      <w:r w:rsidR="003416CA">
        <w:rPr>
          <w:rFonts w:ascii="Arial" w:eastAsia="Arial" w:hAnsi="Arial" w:cs="Arial"/>
          <w:color w:val="000000" w:themeColor="text1"/>
          <w:sz w:val="22"/>
          <w:szCs w:val="22"/>
          <w:lang w:val="es-CO"/>
        </w:rPr>
        <w:t xml:space="preserve">el </w:t>
      </w:r>
      <w:r w:rsidR="00A66491" w:rsidRPr="003416CA">
        <w:rPr>
          <w:rFonts w:ascii="Arial" w:eastAsia="Arial" w:hAnsi="Arial" w:cs="Arial"/>
          <w:color w:val="000000" w:themeColor="text1"/>
          <w:sz w:val="22"/>
          <w:szCs w:val="22"/>
          <w:lang w:val="es-CO"/>
        </w:rPr>
        <w:t xml:space="preserve">Consorcio Alimentación Escolar San Bernardo del Viento 2020 </w:t>
      </w:r>
      <w:r w:rsidR="00A66491">
        <w:rPr>
          <w:rFonts w:ascii="Arial" w:eastAsia="Arial" w:hAnsi="Arial" w:cs="Arial"/>
          <w:color w:val="000000" w:themeColor="text1"/>
          <w:sz w:val="22"/>
          <w:szCs w:val="22"/>
          <w:lang w:val="es-CO"/>
        </w:rPr>
        <w:t xml:space="preserve">y </w:t>
      </w:r>
      <w:r w:rsidR="009650EB">
        <w:rPr>
          <w:rFonts w:ascii="Arial" w:eastAsia="Arial" w:hAnsi="Arial" w:cs="Arial"/>
          <w:color w:val="000000" w:themeColor="text1"/>
          <w:sz w:val="22"/>
          <w:szCs w:val="22"/>
          <w:lang w:val="es-CO"/>
        </w:rPr>
        <w:t xml:space="preserve">la </w:t>
      </w:r>
      <w:r w:rsidR="00A66491" w:rsidRPr="003416CA">
        <w:rPr>
          <w:rFonts w:ascii="Arial" w:eastAsia="Arial" w:hAnsi="Arial" w:cs="Arial"/>
          <w:color w:val="000000" w:themeColor="text1"/>
          <w:sz w:val="22"/>
          <w:szCs w:val="22"/>
          <w:lang w:val="es-CO"/>
        </w:rPr>
        <w:t>Fundación Para la Innovación Social Hacia el Desarrollo</w:t>
      </w:r>
      <w:r w:rsidR="00BB0E10">
        <w:rPr>
          <w:rFonts w:ascii="Arial" w:eastAsia="Arial" w:hAnsi="Arial" w:cs="Arial"/>
          <w:color w:val="000000" w:themeColor="text1"/>
          <w:sz w:val="22"/>
          <w:szCs w:val="22"/>
          <w:lang w:val="es-CO"/>
        </w:rPr>
        <w:t xml:space="preserve"> – </w:t>
      </w:r>
      <w:r w:rsidR="00A66491" w:rsidRPr="003416CA">
        <w:rPr>
          <w:rFonts w:ascii="Arial" w:eastAsia="Arial" w:hAnsi="Arial" w:cs="Arial"/>
          <w:color w:val="000000" w:themeColor="text1"/>
          <w:sz w:val="22"/>
          <w:szCs w:val="22"/>
          <w:lang w:val="es-CO"/>
        </w:rPr>
        <w:t>F</w:t>
      </w:r>
      <w:r w:rsidR="00BB0E10" w:rsidRPr="003416CA">
        <w:rPr>
          <w:rFonts w:ascii="Arial" w:eastAsia="Arial" w:hAnsi="Arial" w:cs="Arial"/>
          <w:color w:val="000000" w:themeColor="text1"/>
          <w:sz w:val="22"/>
          <w:szCs w:val="22"/>
          <w:lang w:val="es-CO"/>
        </w:rPr>
        <w:t>isdesa</w:t>
      </w:r>
      <w:r w:rsidR="00A66491" w:rsidRPr="003416CA">
        <w:rPr>
          <w:rFonts w:ascii="Arial" w:eastAsia="Arial" w:hAnsi="Arial" w:cs="Arial"/>
          <w:color w:val="000000" w:themeColor="text1"/>
          <w:sz w:val="22"/>
          <w:szCs w:val="22"/>
          <w:lang w:val="es-CO"/>
        </w:rPr>
        <w:t xml:space="preserve"> </w:t>
      </w:r>
      <w:r w:rsidR="003416CA">
        <w:rPr>
          <w:rFonts w:ascii="Arial" w:eastAsia="Arial" w:hAnsi="Arial" w:cs="Arial"/>
          <w:color w:val="000000" w:themeColor="text1"/>
          <w:sz w:val="22"/>
          <w:szCs w:val="22"/>
          <w:lang w:val="es-CO"/>
        </w:rPr>
        <w:t>a través de los Contratos</w:t>
      </w:r>
      <w:r w:rsidRPr="003416CA">
        <w:rPr>
          <w:rFonts w:ascii="Arial" w:eastAsia="Arial" w:hAnsi="Arial" w:cs="Arial"/>
          <w:color w:val="000000" w:themeColor="text1"/>
          <w:sz w:val="22"/>
          <w:szCs w:val="22"/>
          <w:lang w:val="es-CO"/>
        </w:rPr>
        <w:t xml:space="preserve"> </w:t>
      </w:r>
      <w:r w:rsidR="00305ECB" w:rsidRPr="00305ECB">
        <w:rPr>
          <w:rFonts w:ascii="Arial" w:eastAsia="Arial" w:hAnsi="Arial" w:cs="Arial"/>
          <w:color w:val="000000" w:themeColor="text1"/>
          <w:sz w:val="22"/>
          <w:szCs w:val="22"/>
          <w:lang w:val="es-CO"/>
        </w:rPr>
        <w:t>SA-MSBV-001-2020</w:t>
      </w:r>
      <w:r w:rsidR="00305ECB">
        <w:rPr>
          <w:rFonts w:ascii="Arial" w:eastAsia="Arial" w:hAnsi="Arial" w:cs="Arial"/>
          <w:color w:val="000000" w:themeColor="text1"/>
          <w:sz w:val="22"/>
          <w:szCs w:val="22"/>
          <w:lang w:val="es-CO"/>
        </w:rPr>
        <w:t xml:space="preserve"> y </w:t>
      </w:r>
      <w:r w:rsidR="00305ECB" w:rsidRPr="00305ECB">
        <w:rPr>
          <w:rFonts w:ascii="Arial" w:eastAsia="Arial" w:hAnsi="Arial" w:cs="Arial"/>
          <w:color w:val="000000" w:themeColor="text1"/>
          <w:sz w:val="22"/>
          <w:szCs w:val="22"/>
          <w:lang w:val="es-CO"/>
        </w:rPr>
        <w:t>MSBV-004-2020</w:t>
      </w:r>
      <w:r w:rsidRPr="003416CA">
        <w:rPr>
          <w:rFonts w:ascii="Arial" w:eastAsia="Arial" w:hAnsi="Arial" w:cs="Arial"/>
          <w:color w:val="000000" w:themeColor="text1"/>
          <w:sz w:val="22"/>
          <w:szCs w:val="22"/>
          <w:lang w:val="es-CO"/>
        </w:rPr>
        <w:t xml:space="preserve">, cuyo objeto </w:t>
      </w:r>
      <w:r w:rsidR="00305ECB">
        <w:rPr>
          <w:rFonts w:ascii="Arial" w:eastAsia="Arial" w:hAnsi="Arial" w:cs="Arial"/>
          <w:color w:val="000000" w:themeColor="text1"/>
          <w:sz w:val="22"/>
          <w:szCs w:val="22"/>
          <w:lang w:val="es-CO"/>
        </w:rPr>
        <w:t>fue</w:t>
      </w:r>
      <w:r w:rsidR="00A66491">
        <w:rPr>
          <w:rFonts w:ascii="Arial" w:eastAsia="Arial" w:hAnsi="Arial" w:cs="Arial"/>
          <w:color w:val="000000" w:themeColor="text1"/>
          <w:sz w:val="22"/>
          <w:szCs w:val="22"/>
          <w:lang w:val="es-CO"/>
        </w:rPr>
        <w:t xml:space="preserve"> el</w:t>
      </w:r>
      <w:r w:rsidRPr="003416CA">
        <w:rPr>
          <w:rFonts w:ascii="Arial" w:eastAsia="Arial" w:hAnsi="Arial" w:cs="Arial"/>
          <w:color w:val="000000" w:themeColor="text1"/>
          <w:sz w:val="22"/>
          <w:szCs w:val="22"/>
          <w:lang w:val="es-CO"/>
        </w:rPr>
        <w:t xml:space="preserve"> “</w:t>
      </w:r>
      <w:r w:rsidR="00A976F5">
        <w:rPr>
          <w:rFonts w:ascii="Arial" w:eastAsia="Arial" w:hAnsi="Arial" w:cs="Arial"/>
          <w:i/>
          <w:iCs/>
          <w:color w:val="000000" w:themeColor="text1"/>
          <w:sz w:val="22"/>
          <w:szCs w:val="22"/>
          <w:lang w:val="es-CO"/>
        </w:rPr>
        <w:t>S</w:t>
      </w:r>
      <w:r w:rsidR="00A976F5" w:rsidRPr="00A976F5">
        <w:rPr>
          <w:rFonts w:ascii="Arial" w:eastAsia="Arial" w:hAnsi="Arial" w:cs="Arial"/>
          <w:i/>
          <w:iCs/>
          <w:color w:val="000000" w:themeColor="text1"/>
          <w:sz w:val="22"/>
          <w:szCs w:val="22"/>
          <w:lang w:val="es-CO"/>
        </w:rPr>
        <w:t xml:space="preserve">uministro de complemento alimentario de acuerdo a los lineamientos técnicos administrativos y financieros y estándares definidos por el </w:t>
      </w:r>
      <w:r w:rsidR="00A66491" w:rsidRPr="00A976F5">
        <w:rPr>
          <w:rFonts w:ascii="Arial" w:eastAsia="Arial" w:hAnsi="Arial" w:cs="Arial"/>
          <w:i/>
          <w:iCs/>
          <w:color w:val="000000" w:themeColor="text1"/>
          <w:sz w:val="22"/>
          <w:szCs w:val="22"/>
          <w:lang w:val="es-CO"/>
        </w:rPr>
        <w:t xml:space="preserve">Ministerio </w:t>
      </w:r>
      <w:r w:rsidR="00A976F5" w:rsidRPr="00A976F5">
        <w:rPr>
          <w:rFonts w:ascii="Arial" w:eastAsia="Arial" w:hAnsi="Arial" w:cs="Arial"/>
          <w:i/>
          <w:iCs/>
          <w:color w:val="000000" w:themeColor="text1"/>
          <w:sz w:val="22"/>
          <w:szCs w:val="22"/>
          <w:lang w:val="es-CO"/>
        </w:rPr>
        <w:t xml:space="preserve">de </w:t>
      </w:r>
      <w:r w:rsidR="00A66491" w:rsidRPr="00A976F5">
        <w:rPr>
          <w:rFonts w:ascii="Arial" w:eastAsia="Arial" w:hAnsi="Arial" w:cs="Arial"/>
          <w:i/>
          <w:iCs/>
          <w:color w:val="000000" w:themeColor="text1"/>
          <w:sz w:val="22"/>
          <w:szCs w:val="22"/>
          <w:lang w:val="es-CO"/>
        </w:rPr>
        <w:t>Educación Nacional</w:t>
      </w:r>
      <w:r w:rsidR="00A976F5" w:rsidRPr="00A976F5">
        <w:rPr>
          <w:rFonts w:ascii="Arial" w:eastAsia="Arial" w:hAnsi="Arial" w:cs="Arial"/>
          <w:i/>
          <w:iCs/>
          <w:color w:val="000000" w:themeColor="text1"/>
          <w:sz w:val="22"/>
          <w:szCs w:val="22"/>
          <w:lang w:val="es-CO"/>
        </w:rPr>
        <w:t xml:space="preserve">, dirigido a niños, niñas y adolescentes del área urbana de diferentes grupos vulnerables de la </w:t>
      </w:r>
      <w:r w:rsidR="00A976F5">
        <w:rPr>
          <w:rFonts w:ascii="Arial" w:eastAsia="Arial" w:hAnsi="Arial" w:cs="Arial"/>
          <w:i/>
          <w:iCs/>
          <w:color w:val="000000" w:themeColor="text1"/>
          <w:sz w:val="22"/>
          <w:szCs w:val="22"/>
          <w:lang w:val="es-CO"/>
        </w:rPr>
        <w:t>I</w:t>
      </w:r>
      <w:r w:rsidR="00A976F5" w:rsidRPr="00A976F5">
        <w:rPr>
          <w:rFonts w:ascii="Arial" w:eastAsia="Arial" w:hAnsi="Arial" w:cs="Arial"/>
          <w:i/>
          <w:iCs/>
          <w:color w:val="000000" w:themeColor="text1"/>
          <w:sz w:val="22"/>
          <w:szCs w:val="22"/>
          <w:lang w:val="es-CO"/>
        </w:rPr>
        <w:t>nstituci</w:t>
      </w:r>
      <w:r w:rsidR="00A976F5">
        <w:rPr>
          <w:rFonts w:ascii="Arial" w:eastAsia="Arial" w:hAnsi="Arial" w:cs="Arial"/>
          <w:i/>
          <w:iCs/>
          <w:color w:val="000000" w:themeColor="text1"/>
          <w:sz w:val="22"/>
          <w:szCs w:val="22"/>
          <w:lang w:val="es-CO"/>
        </w:rPr>
        <w:t>ó</w:t>
      </w:r>
      <w:r w:rsidR="00A976F5" w:rsidRPr="00A976F5">
        <w:rPr>
          <w:rFonts w:ascii="Arial" w:eastAsia="Arial" w:hAnsi="Arial" w:cs="Arial"/>
          <w:i/>
          <w:iCs/>
          <w:color w:val="000000" w:themeColor="text1"/>
          <w:sz w:val="22"/>
          <w:szCs w:val="22"/>
          <w:lang w:val="es-CO"/>
        </w:rPr>
        <w:t xml:space="preserve">n </w:t>
      </w:r>
      <w:r w:rsidR="00A976F5">
        <w:rPr>
          <w:rFonts w:ascii="Arial" w:eastAsia="Arial" w:hAnsi="Arial" w:cs="Arial"/>
          <w:i/>
          <w:iCs/>
          <w:color w:val="000000" w:themeColor="text1"/>
          <w:sz w:val="22"/>
          <w:szCs w:val="22"/>
          <w:lang w:val="es-CO"/>
        </w:rPr>
        <w:t>E</w:t>
      </w:r>
      <w:r w:rsidR="00A976F5" w:rsidRPr="00A976F5">
        <w:rPr>
          <w:rFonts w:ascii="Arial" w:eastAsia="Arial" w:hAnsi="Arial" w:cs="Arial"/>
          <w:i/>
          <w:iCs/>
          <w:color w:val="000000" w:themeColor="text1"/>
          <w:sz w:val="22"/>
          <w:szCs w:val="22"/>
          <w:lang w:val="es-CO"/>
        </w:rPr>
        <w:t xml:space="preserve">ducativa oficial </w:t>
      </w:r>
      <w:r w:rsidR="00A976F5">
        <w:rPr>
          <w:rFonts w:ascii="Arial" w:eastAsia="Arial" w:hAnsi="Arial" w:cs="Arial"/>
          <w:i/>
          <w:iCs/>
          <w:color w:val="000000" w:themeColor="text1"/>
          <w:sz w:val="22"/>
          <w:szCs w:val="22"/>
          <w:lang w:val="es-CO"/>
        </w:rPr>
        <w:t>E</w:t>
      </w:r>
      <w:r w:rsidR="00A976F5" w:rsidRPr="00A976F5">
        <w:rPr>
          <w:rFonts w:ascii="Arial" w:eastAsia="Arial" w:hAnsi="Arial" w:cs="Arial"/>
          <w:i/>
          <w:iCs/>
          <w:color w:val="000000" w:themeColor="text1"/>
          <w:sz w:val="22"/>
          <w:szCs w:val="22"/>
          <w:lang w:val="es-CO"/>
        </w:rPr>
        <w:t xml:space="preserve">nrique </w:t>
      </w:r>
      <w:r w:rsidR="00A976F5">
        <w:rPr>
          <w:rFonts w:ascii="Arial" w:eastAsia="Arial" w:hAnsi="Arial" w:cs="Arial"/>
          <w:i/>
          <w:iCs/>
          <w:color w:val="000000" w:themeColor="text1"/>
          <w:sz w:val="22"/>
          <w:szCs w:val="22"/>
          <w:lang w:val="es-CO"/>
        </w:rPr>
        <w:t>O</w:t>
      </w:r>
      <w:r w:rsidR="00A976F5" w:rsidRPr="00A976F5">
        <w:rPr>
          <w:rFonts w:ascii="Arial" w:eastAsia="Arial" w:hAnsi="Arial" w:cs="Arial"/>
          <w:i/>
          <w:iCs/>
          <w:color w:val="000000" w:themeColor="text1"/>
          <w:sz w:val="22"/>
          <w:szCs w:val="22"/>
          <w:lang w:val="es-CO"/>
        </w:rPr>
        <w:t xml:space="preserve">laya </w:t>
      </w:r>
      <w:r w:rsidR="00A976F5">
        <w:rPr>
          <w:rFonts w:ascii="Arial" w:eastAsia="Arial" w:hAnsi="Arial" w:cs="Arial"/>
          <w:i/>
          <w:iCs/>
          <w:color w:val="000000" w:themeColor="text1"/>
          <w:sz w:val="22"/>
          <w:szCs w:val="22"/>
          <w:lang w:val="es-CO"/>
        </w:rPr>
        <w:t>H</w:t>
      </w:r>
      <w:r w:rsidR="00A976F5" w:rsidRPr="00A976F5">
        <w:rPr>
          <w:rFonts w:ascii="Arial" w:eastAsia="Arial" w:hAnsi="Arial" w:cs="Arial"/>
          <w:i/>
          <w:iCs/>
          <w:color w:val="000000" w:themeColor="text1"/>
          <w:sz w:val="22"/>
          <w:szCs w:val="22"/>
          <w:lang w:val="es-CO"/>
        </w:rPr>
        <w:t xml:space="preserve">errera del </w:t>
      </w:r>
      <w:r w:rsidR="00A66491" w:rsidRPr="00A976F5">
        <w:rPr>
          <w:rFonts w:ascii="Arial" w:eastAsia="Arial" w:hAnsi="Arial" w:cs="Arial"/>
          <w:i/>
          <w:iCs/>
          <w:color w:val="000000" w:themeColor="text1"/>
          <w:sz w:val="22"/>
          <w:szCs w:val="22"/>
          <w:lang w:val="es-CO"/>
        </w:rPr>
        <w:t xml:space="preserve">Municipio </w:t>
      </w:r>
      <w:r w:rsidR="00A976F5" w:rsidRPr="00A976F5">
        <w:rPr>
          <w:rFonts w:ascii="Arial" w:eastAsia="Arial" w:hAnsi="Arial" w:cs="Arial"/>
          <w:i/>
          <w:iCs/>
          <w:color w:val="000000" w:themeColor="text1"/>
          <w:sz w:val="22"/>
          <w:szCs w:val="22"/>
          <w:lang w:val="es-CO"/>
        </w:rPr>
        <w:t xml:space="preserve">de </w:t>
      </w:r>
      <w:r w:rsidR="00A66491" w:rsidRPr="00A976F5">
        <w:rPr>
          <w:rFonts w:ascii="Arial" w:eastAsia="Arial" w:hAnsi="Arial" w:cs="Arial"/>
          <w:i/>
          <w:iCs/>
          <w:color w:val="000000" w:themeColor="text1"/>
          <w:sz w:val="22"/>
          <w:szCs w:val="22"/>
          <w:lang w:val="es-CO"/>
        </w:rPr>
        <w:t xml:space="preserve">San Bernardo </w:t>
      </w:r>
      <w:r w:rsidR="00A976F5" w:rsidRPr="00A976F5">
        <w:rPr>
          <w:rFonts w:ascii="Arial" w:eastAsia="Arial" w:hAnsi="Arial" w:cs="Arial"/>
          <w:i/>
          <w:iCs/>
          <w:color w:val="000000" w:themeColor="text1"/>
          <w:sz w:val="22"/>
          <w:szCs w:val="22"/>
          <w:lang w:val="es-CO"/>
        </w:rPr>
        <w:t xml:space="preserve">del </w:t>
      </w:r>
      <w:r w:rsidR="00A66491" w:rsidRPr="00A976F5">
        <w:rPr>
          <w:rFonts w:ascii="Arial" w:eastAsia="Arial" w:hAnsi="Arial" w:cs="Arial"/>
          <w:i/>
          <w:iCs/>
          <w:color w:val="000000" w:themeColor="text1"/>
          <w:sz w:val="22"/>
          <w:szCs w:val="22"/>
          <w:lang w:val="es-CO"/>
        </w:rPr>
        <w:t xml:space="preserve">Viento </w:t>
      </w:r>
      <w:r w:rsidR="00A976F5" w:rsidRPr="00A976F5">
        <w:rPr>
          <w:rFonts w:ascii="Arial" w:eastAsia="Arial" w:hAnsi="Arial" w:cs="Arial"/>
          <w:i/>
          <w:iCs/>
          <w:color w:val="000000" w:themeColor="text1"/>
          <w:sz w:val="22"/>
          <w:szCs w:val="22"/>
          <w:lang w:val="es-CO"/>
        </w:rPr>
        <w:t>registrada en el SIMAT</w:t>
      </w:r>
      <w:r w:rsidRPr="003416CA">
        <w:rPr>
          <w:rFonts w:ascii="Arial" w:eastAsia="Arial" w:hAnsi="Arial" w:cs="Arial"/>
          <w:color w:val="000000" w:themeColor="text1"/>
          <w:sz w:val="22"/>
          <w:szCs w:val="22"/>
          <w:lang w:val="es-CO"/>
        </w:rPr>
        <w:t>”.</w:t>
      </w:r>
    </w:p>
    <w:p w:rsidR="00BB2DD1" w:rsidRPr="003416CA" w:rsidRDefault="00BB2DD1">
      <w:pPr>
        <w:contextualSpacing/>
        <w:jc w:val="both"/>
        <w:rPr>
          <w:rFonts w:ascii="Arial" w:hAnsi="Arial" w:cs="Arial"/>
          <w:color w:val="000000" w:themeColor="text1"/>
          <w:sz w:val="22"/>
          <w:szCs w:val="22"/>
          <w:lang w:val="es-CO"/>
        </w:rPr>
      </w:pPr>
    </w:p>
    <w:p w:rsidR="00BB2DD1" w:rsidRDefault="00BB2DD1">
      <w:pPr>
        <w:contextualSpacing/>
        <w:jc w:val="both"/>
        <w:rPr>
          <w:rFonts w:ascii="Arial" w:eastAsia="Arial" w:hAnsi="Arial" w:cs="Arial"/>
          <w:color w:val="000000" w:themeColor="text1"/>
          <w:sz w:val="22"/>
          <w:szCs w:val="22"/>
          <w:lang w:val="es-CO"/>
        </w:rPr>
      </w:pPr>
      <w:r w:rsidRPr="003416CA">
        <w:rPr>
          <w:rFonts w:ascii="Arial" w:eastAsia="Arial" w:hAnsi="Arial" w:cs="Arial"/>
          <w:color w:val="000000" w:themeColor="text1"/>
          <w:sz w:val="22"/>
          <w:szCs w:val="22"/>
          <w:lang w:val="es-CO"/>
        </w:rPr>
        <w:t xml:space="preserve">Finalmente, para la vigencia 2021, se suscribió el Contrato </w:t>
      </w:r>
      <w:r w:rsidR="000D0A2D" w:rsidRPr="000D0A2D">
        <w:rPr>
          <w:rFonts w:ascii="Arial" w:eastAsia="Arial" w:hAnsi="Arial" w:cs="Arial"/>
          <w:color w:val="000000" w:themeColor="text1"/>
          <w:sz w:val="22"/>
          <w:szCs w:val="22"/>
          <w:lang w:val="es-CO"/>
        </w:rPr>
        <w:t>SI-MSBV-001-2021</w:t>
      </w:r>
      <w:r w:rsidR="000D0A2D">
        <w:rPr>
          <w:rFonts w:ascii="Arial" w:eastAsia="Arial" w:hAnsi="Arial" w:cs="Arial"/>
          <w:color w:val="000000" w:themeColor="text1"/>
          <w:sz w:val="22"/>
          <w:szCs w:val="22"/>
          <w:lang w:val="es-CO"/>
        </w:rPr>
        <w:t xml:space="preserve"> </w:t>
      </w:r>
      <w:r w:rsidRPr="003416CA">
        <w:rPr>
          <w:rFonts w:ascii="Arial" w:eastAsia="Arial" w:hAnsi="Arial" w:cs="Arial"/>
          <w:color w:val="000000" w:themeColor="text1"/>
          <w:sz w:val="22"/>
          <w:szCs w:val="22"/>
          <w:lang w:val="es-CO"/>
        </w:rPr>
        <w:t xml:space="preserve">por </w:t>
      </w:r>
      <w:r w:rsidR="000D0A2D">
        <w:rPr>
          <w:rFonts w:ascii="Arial" w:eastAsia="Arial" w:hAnsi="Arial" w:cs="Arial"/>
          <w:color w:val="000000" w:themeColor="text1"/>
          <w:sz w:val="22"/>
          <w:szCs w:val="22"/>
          <w:lang w:val="es-CO"/>
        </w:rPr>
        <w:t>06</w:t>
      </w:r>
      <w:r w:rsidRPr="003416CA">
        <w:rPr>
          <w:rFonts w:ascii="Arial" w:eastAsia="Arial" w:hAnsi="Arial" w:cs="Arial"/>
          <w:color w:val="000000" w:themeColor="text1"/>
          <w:sz w:val="22"/>
          <w:szCs w:val="22"/>
          <w:lang w:val="es-CO"/>
        </w:rPr>
        <w:t xml:space="preserve"> </w:t>
      </w:r>
      <w:r w:rsidR="000D0A2D">
        <w:rPr>
          <w:rFonts w:ascii="Arial" w:eastAsia="Arial" w:hAnsi="Arial" w:cs="Arial"/>
          <w:color w:val="000000" w:themeColor="text1"/>
          <w:sz w:val="22"/>
          <w:szCs w:val="22"/>
          <w:lang w:val="es-CO"/>
        </w:rPr>
        <w:t>meses</w:t>
      </w:r>
      <w:r w:rsidRPr="003416CA">
        <w:rPr>
          <w:rFonts w:ascii="Arial" w:eastAsia="Arial" w:hAnsi="Arial" w:cs="Arial"/>
          <w:color w:val="000000" w:themeColor="text1"/>
          <w:sz w:val="22"/>
          <w:szCs w:val="22"/>
          <w:lang w:val="es-CO"/>
        </w:rPr>
        <w:t xml:space="preserve"> calendario escolar, con un </w:t>
      </w:r>
      <w:r w:rsidR="00BA7E97">
        <w:rPr>
          <w:rFonts w:ascii="Arial" w:eastAsia="Arial" w:hAnsi="Arial" w:cs="Arial"/>
          <w:color w:val="000000" w:themeColor="text1"/>
          <w:sz w:val="22"/>
          <w:szCs w:val="22"/>
          <w:lang w:val="es-CO"/>
        </w:rPr>
        <w:t>valor</w:t>
      </w:r>
      <w:r w:rsidRPr="003416CA">
        <w:rPr>
          <w:rFonts w:ascii="Arial" w:eastAsia="Arial" w:hAnsi="Arial" w:cs="Arial"/>
          <w:color w:val="000000" w:themeColor="text1"/>
          <w:sz w:val="22"/>
          <w:szCs w:val="22"/>
          <w:lang w:val="es-CO"/>
        </w:rPr>
        <w:t xml:space="preserve"> de $</w:t>
      </w:r>
      <w:r w:rsidR="000D0A2D">
        <w:rPr>
          <w:rFonts w:ascii="Arial" w:eastAsia="Arial" w:hAnsi="Arial" w:cs="Arial"/>
          <w:color w:val="000000" w:themeColor="text1"/>
          <w:sz w:val="22"/>
          <w:szCs w:val="22"/>
          <w:lang w:val="es-CO"/>
        </w:rPr>
        <w:t>427</w:t>
      </w:r>
      <w:r w:rsidRPr="003416CA">
        <w:rPr>
          <w:rFonts w:ascii="Arial" w:eastAsia="Arial" w:hAnsi="Arial" w:cs="Arial"/>
          <w:color w:val="000000" w:themeColor="text1"/>
          <w:sz w:val="22"/>
          <w:szCs w:val="22"/>
          <w:lang w:val="es-CO"/>
        </w:rPr>
        <w:t xml:space="preserve"> millones a favor </w:t>
      </w:r>
      <w:r w:rsidR="000D0A2D">
        <w:rPr>
          <w:rFonts w:ascii="Arial" w:eastAsia="Arial" w:hAnsi="Arial" w:cs="Arial"/>
          <w:color w:val="000000" w:themeColor="text1"/>
          <w:sz w:val="22"/>
          <w:szCs w:val="22"/>
          <w:lang w:val="es-CO"/>
        </w:rPr>
        <w:t xml:space="preserve">del </w:t>
      </w:r>
      <w:r w:rsidR="00A66491">
        <w:rPr>
          <w:rFonts w:ascii="Arial" w:eastAsia="Arial" w:hAnsi="Arial" w:cs="Arial"/>
          <w:color w:val="000000" w:themeColor="text1"/>
          <w:sz w:val="22"/>
          <w:szCs w:val="22"/>
          <w:lang w:val="es-CO"/>
        </w:rPr>
        <w:t>Consorcio Alimentación Escolar San Bernardo del Viento 2</w:t>
      </w:r>
      <w:r w:rsidR="000D0A2D">
        <w:rPr>
          <w:rFonts w:ascii="Arial" w:eastAsia="Arial" w:hAnsi="Arial" w:cs="Arial"/>
          <w:color w:val="000000" w:themeColor="text1"/>
          <w:sz w:val="22"/>
          <w:szCs w:val="22"/>
          <w:lang w:val="es-CO"/>
        </w:rPr>
        <w:t>021</w:t>
      </w:r>
      <w:r w:rsidRPr="003416CA">
        <w:rPr>
          <w:rFonts w:ascii="Arial" w:eastAsia="Arial" w:hAnsi="Arial" w:cs="Arial"/>
          <w:color w:val="000000" w:themeColor="text1"/>
          <w:sz w:val="22"/>
          <w:szCs w:val="22"/>
          <w:lang w:val="es-CO"/>
        </w:rPr>
        <w:t xml:space="preserve">, cuyo objeto </w:t>
      </w:r>
      <w:r w:rsidR="009650EB">
        <w:rPr>
          <w:rFonts w:ascii="Arial" w:eastAsia="Arial" w:hAnsi="Arial" w:cs="Arial"/>
          <w:color w:val="000000" w:themeColor="text1"/>
          <w:sz w:val="22"/>
          <w:szCs w:val="22"/>
          <w:lang w:val="es-CO"/>
        </w:rPr>
        <w:t>se configuró así</w:t>
      </w:r>
      <w:r w:rsidR="008620CA">
        <w:rPr>
          <w:rFonts w:ascii="Arial" w:eastAsia="Arial" w:hAnsi="Arial" w:cs="Arial"/>
          <w:color w:val="000000" w:themeColor="text1"/>
          <w:sz w:val="22"/>
          <w:szCs w:val="22"/>
          <w:lang w:val="es-CO"/>
        </w:rPr>
        <w:t>:</w:t>
      </w:r>
      <w:r w:rsidR="009650EB" w:rsidRPr="003416CA">
        <w:rPr>
          <w:rFonts w:ascii="Arial" w:eastAsia="Arial" w:hAnsi="Arial" w:cs="Arial"/>
          <w:color w:val="000000" w:themeColor="text1"/>
          <w:sz w:val="22"/>
          <w:szCs w:val="22"/>
          <w:lang w:val="es-CO"/>
        </w:rPr>
        <w:t xml:space="preserve"> </w:t>
      </w:r>
      <w:r w:rsidRPr="003416CA">
        <w:rPr>
          <w:rFonts w:ascii="Arial" w:eastAsia="Arial" w:hAnsi="Arial" w:cs="Arial"/>
          <w:color w:val="000000" w:themeColor="text1"/>
          <w:sz w:val="22"/>
          <w:szCs w:val="22"/>
          <w:lang w:val="es-CO"/>
        </w:rPr>
        <w:t>“</w:t>
      </w:r>
      <w:r w:rsidR="000D0A2D">
        <w:rPr>
          <w:rFonts w:ascii="Arial" w:eastAsia="Arial" w:hAnsi="Arial" w:cs="Arial"/>
          <w:i/>
          <w:iCs/>
          <w:color w:val="000000" w:themeColor="text1"/>
          <w:sz w:val="22"/>
          <w:szCs w:val="22"/>
          <w:lang w:val="es-CO"/>
        </w:rPr>
        <w:t>Integrar esfuerzo para la provisión y atención integral del Programa de Alimentación Escolar en el Municipio de San Bernardo del Viento – Córdoba durante la vigencia 2021</w:t>
      </w:r>
      <w:r w:rsidRPr="003416CA">
        <w:rPr>
          <w:rFonts w:ascii="Arial" w:eastAsia="Arial" w:hAnsi="Arial" w:cs="Arial"/>
          <w:color w:val="000000" w:themeColor="text1"/>
          <w:sz w:val="22"/>
          <w:szCs w:val="22"/>
          <w:lang w:val="es-CO"/>
        </w:rPr>
        <w:t>”.</w:t>
      </w:r>
    </w:p>
    <w:p w:rsidR="00252E11" w:rsidRDefault="00252E11">
      <w:pPr>
        <w:contextualSpacing/>
        <w:jc w:val="both"/>
        <w:rPr>
          <w:rFonts w:ascii="Arial" w:eastAsia="Arial" w:hAnsi="Arial" w:cs="Arial"/>
          <w:color w:val="000000" w:themeColor="text1"/>
          <w:sz w:val="22"/>
          <w:szCs w:val="22"/>
          <w:lang w:val="es-CO"/>
        </w:rPr>
      </w:pPr>
    </w:p>
    <w:p w:rsidR="009D5F86" w:rsidRDefault="00252E11">
      <w:pPr>
        <w:pStyle w:val="Descripcin"/>
        <w:tabs>
          <w:tab w:val="center" w:pos="4702"/>
          <w:tab w:val="right" w:pos="9405"/>
        </w:tabs>
        <w:spacing w:after="0"/>
        <w:contextualSpacing/>
        <w:jc w:val="center"/>
        <w:rPr>
          <w:rFonts w:ascii="Arial" w:hAnsi="Arial" w:cs="Arial"/>
          <w:b/>
          <w:bCs/>
          <w:i w:val="0"/>
          <w:iCs w:val="0"/>
          <w:sz w:val="20"/>
          <w:szCs w:val="20"/>
          <w:lang w:val="es-ES"/>
        </w:rPr>
      </w:pPr>
      <w:r w:rsidRPr="00252E11">
        <w:rPr>
          <w:rFonts w:ascii="Arial" w:hAnsi="Arial" w:cs="Arial"/>
          <w:b/>
          <w:bCs/>
          <w:i w:val="0"/>
          <w:iCs w:val="0"/>
          <w:sz w:val="20"/>
          <w:szCs w:val="20"/>
          <w:lang w:val="es-ES"/>
        </w:rPr>
        <w:t>Grafica</w:t>
      </w:r>
      <w:r w:rsidR="00D20A0D">
        <w:rPr>
          <w:rFonts w:ascii="Arial" w:hAnsi="Arial" w:cs="Arial"/>
          <w:b/>
          <w:bCs/>
          <w:i w:val="0"/>
          <w:iCs w:val="0"/>
          <w:sz w:val="20"/>
          <w:szCs w:val="20"/>
          <w:lang w:val="es-ES"/>
        </w:rPr>
        <w:t xml:space="preserve"> No. 1</w:t>
      </w:r>
      <w:r w:rsidRPr="00252E11">
        <w:rPr>
          <w:rFonts w:ascii="Arial" w:hAnsi="Arial" w:cs="Arial"/>
          <w:b/>
          <w:bCs/>
          <w:i w:val="0"/>
          <w:iCs w:val="0"/>
          <w:sz w:val="20"/>
          <w:szCs w:val="20"/>
          <w:lang w:val="es-ES"/>
        </w:rPr>
        <w:t xml:space="preserve"> </w:t>
      </w:r>
    </w:p>
    <w:p w:rsidR="00252E11" w:rsidRPr="00252E11" w:rsidRDefault="00252E11">
      <w:pPr>
        <w:pStyle w:val="Descripcin"/>
        <w:tabs>
          <w:tab w:val="center" w:pos="4702"/>
          <w:tab w:val="right" w:pos="9405"/>
        </w:tabs>
        <w:spacing w:after="0"/>
        <w:contextualSpacing/>
        <w:jc w:val="center"/>
        <w:rPr>
          <w:rFonts w:ascii="Arial" w:hAnsi="Arial" w:cs="Arial"/>
          <w:b/>
          <w:bCs/>
          <w:i w:val="0"/>
          <w:iCs w:val="0"/>
          <w:sz w:val="20"/>
          <w:szCs w:val="20"/>
          <w:lang w:val="es-ES"/>
        </w:rPr>
      </w:pPr>
      <w:r w:rsidRPr="00252E11">
        <w:rPr>
          <w:rFonts w:ascii="Arial" w:hAnsi="Arial" w:cs="Arial"/>
          <w:b/>
          <w:bCs/>
          <w:i w:val="0"/>
          <w:iCs w:val="0"/>
          <w:sz w:val="20"/>
          <w:szCs w:val="20"/>
          <w:lang w:val="es-ES"/>
        </w:rPr>
        <w:t xml:space="preserve">Matrícula Oficial del Municipio de </w:t>
      </w:r>
      <w:r>
        <w:rPr>
          <w:rFonts w:ascii="Arial" w:hAnsi="Arial" w:cs="Arial"/>
          <w:b/>
          <w:bCs/>
          <w:i w:val="0"/>
          <w:iCs w:val="0"/>
          <w:sz w:val="20"/>
          <w:szCs w:val="20"/>
          <w:lang w:val="es-ES"/>
        </w:rPr>
        <w:t>San Bernardo del Viento - Córdoba</w:t>
      </w:r>
      <w:r w:rsidRPr="00252E11">
        <w:rPr>
          <w:rFonts w:ascii="Arial" w:hAnsi="Arial" w:cs="Arial"/>
          <w:b/>
          <w:bCs/>
          <w:i w:val="0"/>
          <w:iCs w:val="0"/>
          <w:sz w:val="20"/>
          <w:szCs w:val="20"/>
          <w:lang w:val="es-ES"/>
        </w:rPr>
        <w:t>.</w:t>
      </w:r>
    </w:p>
    <w:p w:rsidR="00252E11" w:rsidRPr="000F735E" w:rsidRDefault="00B921CF">
      <w:pPr>
        <w:contextualSpacing/>
        <w:jc w:val="center"/>
        <w:rPr>
          <w:rFonts w:ascii="Arial" w:eastAsia="Arial" w:hAnsi="Arial" w:cs="Arial"/>
          <w:color w:val="000000" w:themeColor="text1"/>
          <w:sz w:val="22"/>
          <w:szCs w:val="22"/>
          <w:lang w:val="es-CO"/>
        </w:rPr>
      </w:pPr>
      <w:r>
        <w:rPr>
          <w:noProof/>
          <w:lang w:val="es-CO" w:eastAsia="es-CO"/>
        </w:rPr>
        <w:drawing>
          <wp:inline distT="0" distB="0" distL="0" distR="0">
            <wp:extent cx="5410200" cy="3000376"/>
            <wp:effectExtent l="0" t="0" r="0" b="9525"/>
            <wp:docPr id="30" name="Gráfico 30">
              <a:extLst xmlns:a="http://schemas.openxmlformats.org/drawingml/2006/main">
                <a:ext uri="{FF2B5EF4-FFF2-40B4-BE49-F238E27FC236}">
                  <a16:creationId xmlns:a16="http://schemas.microsoft.com/office/drawing/2014/main" id="{7E0F1D90-2955-40AA-ABC2-CB374B4EA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41D4D" w:rsidRDefault="00841D4D">
      <w:pPr>
        <w:contextualSpacing/>
        <w:jc w:val="center"/>
        <w:rPr>
          <w:sz w:val="16"/>
          <w:szCs w:val="16"/>
        </w:rPr>
      </w:pPr>
      <w:r w:rsidRPr="001011D9">
        <w:rPr>
          <w:rFonts w:ascii="Arial" w:hAnsi="Arial" w:cs="Arial"/>
          <w:sz w:val="16"/>
          <w:szCs w:val="16"/>
        </w:rPr>
        <w:t>Fuente:</w:t>
      </w:r>
      <w:r>
        <w:rPr>
          <w:sz w:val="16"/>
          <w:szCs w:val="16"/>
        </w:rPr>
        <w:t xml:space="preserve"> </w:t>
      </w:r>
      <w:r>
        <w:rPr>
          <w:rFonts w:ascii="Arial" w:hAnsi="Arial" w:cs="Arial"/>
          <w:sz w:val="16"/>
          <w:szCs w:val="16"/>
        </w:rPr>
        <w:t>Elaboración DAF con base en los contratos.</w:t>
      </w:r>
      <w:r>
        <w:rPr>
          <w:sz w:val="16"/>
          <w:szCs w:val="16"/>
        </w:rPr>
        <w:t xml:space="preserve"> </w:t>
      </w:r>
    </w:p>
    <w:p w:rsidR="008F095B" w:rsidRDefault="008F095B">
      <w:pPr>
        <w:contextualSpacing/>
        <w:textAlignment w:val="baseline"/>
        <w:rPr>
          <w:rFonts w:ascii="Arial" w:eastAsia="Calibri" w:hAnsi="Arial" w:cs="Arial"/>
          <w:sz w:val="22"/>
          <w:szCs w:val="22"/>
          <w:lang w:val="es-CO" w:eastAsia="en-US"/>
        </w:rPr>
      </w:pPr>
    </w:p>
    <w:p w:rsidR="00586C85" w:rsidRDefault="00586C85" w:rsidP="00E12D94">
      <w:pPr>
        <w:contextualSpacing/>
        <w:textAlignment w:val="baseline"/>
        <w:rPr>
          <w:rFonts w:ascii="Arial" w:eastAsia="Calibri" w:hAnsi="Arial" w:cs="Arial"/>
          <w:sz w:val="22"/>
          <w:szCs w:val="22"/>
          <w:lang w:val="es-CO" w:eastAsia="en-US"/>
        </w:rPr>
      </w:pPr>
      <w:r>
        <w:rPr>
          <w:rFonts w:ascii="Arial" w:eastAsia="Calibri" w:hAnsi="Arial" w:cs="Arial"/>
          <w:sz w:val="22"/>
          <w:szCs w:val="22"/>
          <w:lang w:val="es-CO" w:eastAsia="en-US"/>
        </w:rPr>
        <w:t xml:space="preserve">Finalmente, para el 2021 se contrató la Interventoría Técnica, Administrativa y Financiera No. </w:t>
      </w:r>
      <w:r w:rsidRPr="00586C85">
        <w:rPr>
          <w:rFonts w:ascii="Arial" w:eastAsia="Calibri" w:hAnsi="Arial" w:cs="Arial"/>
          <w:sz w:val="22"/>
          <w:szCs w:val="22"/>
          <w:lang w:val="es-CO" w:eastAsia="en-US"/>
        </w:rPr>
        <w:t>S-MC-MSBV-004-2021</w:t>
      </w:r>
      <w:r>
        <w:rPr>
          <w:rFonts w:ascii="Arial" w:eastAsia="Calibri" w:hAnsi="Arial" w:cs="Arial"/>
          <w:sz w:val="22"/>
          <w:szCs w:val="22"/>
          <w:lang w:val="es-CO" w:eastAsia="en-US"/>
        </w:rPr>
        <w:t xml:space="preserve"> por valor de $21.357.000 con un plazo de seis (06) meses.</w:t>
      </w:r>
    </w:p>
    <w:p w:rsidR="008620CA" w:rsidRPr="000756E4" w:rsidRDefault="008620CA" w:rsidP="00E953C6">
      <w:pPr>
        <w:contextualSpacing/>
        <w:textAlignment w:val="baseline"/>
        <w:rPr>
          <w:rFonts w:ascii="Arial" w:eastAsia="Calibri" w:hAnsi="Arial" w:cs="Arial"/>
          <w:sz w:val="22"/>
          <w:szCs w:val="22"/>
          <w:lang w:val="es-CO" w:eastAsia="en-US"/>
        </w:rPr>
      </w:pPr>
    </w:p>
    <w:p w:rsidR="008F095B" w:rsidRPr="000756E4" w:rsidRDefault="008F095B">
      <w:pPr>
        <w:pStyle w:val="Ttulo1"/>
        <w:numPr>
          <w:ilvl w:val="0"/>
          <w:numId w:val="8"/>
        </w:numPr>
        <w:spacing w:line="240" w:lineRule="auto"/>
        <w:contextualSpacing/>
        <w:rPr>
          <w:rFonts w:ascii="Arial" w:hAnsi="Arial" w:cs="Arial"/>
          <w:sz w:val="22"/>
          <w:szCs w:val="22"/>
        </w:rPr>
      </w:pPr>
      <w:r w:rsidRPr="000756E4">
        <w:rPr>
          <w:rFonts w:ascii="Arial" w:hAnsi="Arial" w:cs="Arial"/>
          <w:sz w:val="22"/>
          <w:szCs w:val="22"/>
        </w:rPr>
        <w:lastRenderedPageBreak/>
        <w:t>SITUACIÓN FINANCIERA</w:t>
      </w:r>
      <w:bookmarkEnd w:id="2"/>
      <w:r w:rsidR="00A66491">
        <w:rPr>
          <w:rFonts w:ascii="Arial" w:hAnsi="Arial" w:cs="Arial"/>
          <w:sz w:val="22"/>
          <w:szCs w:val="22"/>
        </w:rPr>
        <w:t>.</w:t>
      </w:r>
    </w:p>
    <w:p w:rsidR="008F095B" w:rsidRPr="000756E4" w:rsidRDefault="008F095B">
      <w:pPr>
        <w:pStyle w:val="Sinespaciado"/>
        <w:contextualSpacing/>
        <w:rPr>
          <w:rFonts w:ascii="Arial" w:hAnsi="Arial" w:cs="Arial"/>
        </w:rPr>
      </w:pPr>
    </w:p>
    <w:p w:rsidR="00DC25AE" w:rsidRDefault="00606169">
      <w:pPr>
        <w:keepNext/>
        <w:contextualSpacing/>
        <w:jc w:val="center"/>
        <w:rPr>
          <w:rFonts w:ascii="Arial" w:eastAsia="Calibri" w:hAnsi="Arial" w:cs="Arial"/>
          <w:b/>
          <w:color w:val="1F497D"/>
          <w:sz w:val="20"/>
          <w:szCs w:val="22"/>
          <w:lang w:val="es-CO" w:eastAsia="en-US"/>
        </w:rPr>
      </w:pPr>
      <w:r w:rsidRPr="00705AFF">
        <w:rPr>
          <w:rFonts w:ascii="Arial" w:eastAsia="Calibri" w:hAnsi="Arial" w:cs="Arial"/>
          <w:b/>
          <w:color w:val="1F497D"/>
          <w:sz w:val="20"/>
          <w:szCs w:val="22"/>
          <w:lang w:val="es-CO" w:eastAsia="en-US"/>
        </w:rPr>
        <w:t xml:space="preserve">Tabla </w:t>
      </w:r>
      <w:r w:rsidR="00705AFF">
        <w:rPr>
          <w:rFonts w:ascii="Arial" w:eastAsia="Calibri" w:hAnsi="Arial" w:cs="Arial"/>
          <w:b/>
          <w:color w:val="1F497D"/>
          <w:sz w:val="20"/>
          <w:szCs w:val="22"/>
          <w:lang w:val="es-CO" w:eastAsia="en-US"/>
        </w:rPr>
        <w:t>No. 3</w:t>
      </w:r>
    </w:p>
    <w:p w:rsidR="00606169" w:rsidRPr="00705AFF" w:rsidRDefault="00606169">
      <w:pPr>
        <w:keepNext/>
        <w:contextualSpacing/>
        <w:jc w:val="center"/>
        <w:rPr>
          <w:rFonts w:ascii="Arial" w:eastAsia="Calibri" w:hAnsi="Arial" w:cs="Arial"/>
          <w:b/>
          <w:color w:val="1F497D"/>
          <w:sz w:val="20"/>
          <w:szCs w:val="22"/>
          <w:lang w:val="es-CO" w:eastAsia="en-US"/>
        </w:rPr>
      </w:pPr>
      <w:r w:rsidRPr="00705AFF">
        <w:rPr>
          <w:rFonts w:ascii="Arial" w:eastAsia="Calibri" w:hAnsi="Arial" w:cs="Arial"/>
          <w:b/>
          <w:color w:val="1F497D"/>
          <w:sz w:val="20"/>
          <w:szCs w:val="22"/>
          <w:lang w:val="es-CO" w:eastAsia="en-US"/>
        </w:rPr>
        <w:t xml:space="preserve">Ejecución </w:t>
      </w:r>
      <w:r w:rsidR="00A66491">
        <w:rPr>
          <w:rFonts w:ascii="Arial" w:eastAsia="Calibri" w:hAnsi="Arial" w:cs="Arial"/>
          <w:b/>
          <w:color w:val="1F497D"/>
          <w:sz w:val="20"/>
          <w:szCs w:val="22"/>
          <w:lang w:val="es-CO" w:eastAsia="en-US"/>
        </w:rPr>
        <w:t>p</w:t>
      </w:r>
      <w:r w:rsidRPr="00705AFF">
        <w:rPr>
          <w:rFonts w:ascii="Arial" w:eastAsia="Calibri" w:hAnsi="Arial" w:cs="Arial"/>
          <w:b/>
          <w:color w:val="1F497D"/>
          <w:sz w:val="20"/>
          <w:szCs w:val="22"/>
          <w:lang w:val="es-CO" w:eastAsia="en-US"/>
        </w:rPr>
        <w:t xml:space="preserve">resupuestal </w:t>
      </w:r>
      <w:r w:rsidR="00D3182C">
        <w:rPr>
          <w:rFonts w:ascii="Arial" w:eastAsia="Calibri" w:hAnsi="Arial" w:cs="Arial"/>
          <w:b/>
          <w:color w:val="1F497D"/>
          <w:sz w:val="20"/>
          <w:szCs w:val="22"/>
          <w:lang w:val="es-CO" w:eastAsia="en-US"/>
        </w:rPr>
        <w:t xml:space="preserve">AESGPAE </w:t>
      </w:r>
      <w:r w:rsidRPr="00705AFF">
        <w:rPr>
          <w:rFonts w:ascii="Arial" w:eastAsia="Calibri" w:hAnsi="Arial" w:cs="Arial"/>
          <w:b/>
          <w:color w:val="1F497D"/>
          <w:sz w:val="20"/>
          <w:szCs w:val="22"/>
          <w:lang w:val="es-CO" w:eastAsia="en-US"/>
        </w:rPr>
        <w:t xml:space="preserve">de </w:t>
      </w:r>
      <w:r w:rsidR="00A66491">
        <w:rPr>
          <w:rFonts w:ascii="Arial" w:eastAsia="Calibri" w:hAnsi="Arial" w:cs="Arial"/>
          <w:b/>
          <w:color w:val="1F497D"/>
          <w:sz w:val="20"/>
          <w:szCs w:val="22"/>
          <w:lang w:val="es-CO" w:eastAsia="en-US"/>
        </w:rPr>
        <w:t>i</w:t>
      </w:r>
      <w:r w:rsidRPr="00705AFF">
        <w:rPr>
          <w:rFonts w:ascii="Arial" w:eastAsia="Calibri" w:hAnsi="Arial" w:cs="Arial"/>
          <w:b/>
          <w:color w:val="1F497D"/>
          <w:sz w:val="20"/>
          <w:szCs w:val="22"/>
          <w:lang w:val="es-CO" w:eastAsia="en-US"/>
        </w:rPr>
        <w:t xml:space="preserve">ngresos y </w:t>
      </w:r>
      <w:r w:rsidR="00A66491">
        <w:rPr>
          <w:rFonts w:ascii="Arial" w:eastAsia="Calibri" w:hAnsi="Arial" w:cs="Arial"/>
          <w:b/>
          <w:color w:val="1F497D"/>
          <w:sz w:val="20"/>
          <w:szCs w:val="22"/>
          <w:lang w:val="es-CO" w:eastAsia="en-US"/>
        </w:rPr>
        <w:t>g</w:t>
      </w:r>
      <w:r w:rsidRPr="00705AFF">
        <w:rPr>
          <w:rFonts w:ascii="Arial" w:eastAsia="Calibri" w:hAnsi="Arial" w:cs="Arial"/>
          <w:b/>
          <w:color w:val="1F497D"/>
          <w:sz w:val="20"/>
          <w:szCs w:val="22"/>
          <w:lang w:val="es-CO" w:eastAsia="en-US"/>
        </w:rPr>
        <w:t>astos 2019 a 2021(cifras</w:t>
      </w:r>
      <w:r w:rsidR="00586C85">
        <w:rPr>
          <w:rFonts w:ascii="Arial" w:eastAsia="Calibri" w:hAnsi="Arial" w:cs="Arial"/>
          <w:b/>
          <w:color w:val="1F497D"/>
          <w:sz w:val="20"/>
          <w:szCs w:val="22"/>
          <w:lang w:val="es-CO" w:eastAsia="en-US"/>
        </w:rPr>
        <w:t xml:space="preserve"> </w:t>
      </w:r>
      <w:r w:rsidRPr="00705AFF">
        <w:rPr>
          <w:rFonts w:ascii="Arial" w:eastAsia="Calibri" w:hAnsi="Arial" w:cs="Arial"/>
          <w:b/>
          <w:color w:val="1F497D"/>
          <w:sz w:val="20"/>
          <w:szCs w:val="22"/>
          <w:lang w:val="es-CO" w:eastAsia="en-US"/>
        </w:rPr>
        <w:t>en pesos).</w:t>
      </w:r>
    </w:p>
    <w:tbl>
      <w:tblPr>
        <w:tblStyle w:val="Tablaconcuadrcula"/>
        <w:tblW w:w="10343" w:type="dxa"/>
        <w:jc w:val="center"/>
        <w:tblLayout w:type="fixed"/>
        <w:tblLook w:val="06A0" w:firstRow="1" w:lastRow="0" w:firstColumn="1" w:lastColumn="0" w:noHBand="1" w:noVBand="1"/>
      </w:tblPr>
      <w:tblGrid>
        <w:gridCol w:w="236"/>
        <w:gridCol w:w="240"/>
        <w:gridCol w:w="1440"/>
        <w:gridCol w:w="1340"/>
        <w:gridCol w:w="1185"/>
        <w:gridCol w:w="360"/>
        <w:gridCol w:w="1253"/>
        <w:gridCol w:w="1200"/>
        <w:gridCol w:w="360"/>
        <w:gridCol w:w="1395"/>
        <w:gridCol w:w="1334"/>
      </w:tblGrid>
      <w:tr w:rsidR="00606169" w:rsidRPr="004D7FD4" w:rsidTr="00600AC5">
        <w:trPr>
          <w:trHeight w:val="960"/>
          <w:jc w:val="center"/>
        </w:trPr>
        <w:tc>
          <w:tcPr>
            <w:tcW w:w="1916" w:type="dxa"/>
            <w:gridSpan w:val="3"/>
            <w:vMerge w:val="restart"/>
            <w:tcBorders>
              <w:top w:val="single" w:sz="4" w:space="0" w:color="auto"/>
              <w:left w:val="single" w:sz="4" w:space="0" w:color="auto"/>
              <w:bottom w:val="single" w:sz="4" w:space="0" w:color="auto"/>
              <w:right w:val="single" w:sz="4" w:space="0" w:color="auto"/>
            </w:tcBorders>
            <w:shd w:val="clear" w:color="auto" w:fill="666699"/>
            <w:vAlign w:val="center"/>
          </w:tcPr>
          <w:p w:rsidR="00606169" w:rsidRPr="00411A5A" w:rsidRDefault="00606169">
            <w:pPr>
              <w:contextualSpacing/>
              <w:jc w:val="center"/>
              <w:rPr>
                <w:rFonts w:ascii="Arial" w:hAnsi="Arial" w:cs="Arial"/>
                <w:sz w:val="16"/>
                <w:szCs w:val="16"/>
              </w:rPr>
            </w:pPr>
            <w:r w:rsidRPr="004D7FD4">
              <w:rPr>
                <w:rFonts w:ascii="Arial" w:eastAsia="Arial" w:hAnsi="Arial" w:cs="Arial"/>
                <w:b/>
                <w:bCs/>
                <w:color w:val="FFFFFF" w:themeColor="background1"/>
                <w:sz w:val="16"/>
                <w:szCs w:val="16"/>
              </w:rPr>
              <w:t>CAMPO</w:t>
            </w:r>
          </w:p>
        </w:tc>
        <w:tc>
          <w:tcPr>
            <w:tcW w:w="2885" w:type="dxa"/>
            <w:gridSpan w:val="3"/>
            <w:vMerge w:val="restart"/>
            <w:tcBorders>
              <w:top w:val="single" w:sz="4" w:space="0" w:color="auto"/>
              <w:left w:val="single" w:sz="4" w:space="0" w:color="auto"/>
              <w:bottom w:val="single" w:sz="4" w:space="0" w:color="auto"/>
              <w:right w:val="single" w:sz="4" w:space="0" w:color="auto"/>
            </w:tcBorders>
            <w:shd w:val="clear" w:color="auto" w:fill="666699"/>
            <w:vAlign w:val="center"/>
          </w:tcPr>
          <w:p w:rsidR="00606169" w:rsidRPr="00411A5A" w:rsidRDefault="00606169">
            <w:pPr>
              <w:contextualSpacing/>
              <w:jc w:val="center"/>
              <w:rPr>
                <w:rFonts w:ascii="Arial" w:hAnsi="Arial" w:cs="Arial"/>
                <w:sz w:val="16"/>
                <w:szCs w:val="16"/>
              </w:rPr>
            </w:pPr>
            <w:r w:rsidRPr="004D7FD4">
              <w:rPr>
                <w:rFonts w:ascii="Arial" w:eastAsia="Arial" w:hAnsi="Arial" w:cs="Arial"/>
                <w:b/>
                <w:bCs/>
                <w:color w:val="FFFFFF" w:themeColor="background1"/>
                <w:sz w:val="16"/>
                <w:szCs w:val="16"/>
              </w:rPr>
              <w:t>2019</w:t>
            </w:r>
          </w:p>
        </w:tc>
        <w:tc>
          <w:tcPr>
            <w:tcW w:w="2813" w:type="dxa"/>
            <w:gridSpan w:val="3"/>
            <w:vMerge w:val="restart"/>
            <w:tcBorders>
              <w:top w:val="single" w:sz="4" w:space="0" w:color="auto"/>
              <w:left w:val="single" w:sz="4" w:space="0" w:color="auto"/>
              <w:bottom w:val="single" w:sz="4" w:space="0" w:color="auto"/>
              <w:right w:val="single" w:sz="4" w:space="0" w:color="auto"/>
            </w:tcBorders>
            <w:shd w:val="clear" w:color="auto" w:fill="666699"/>
            <w:vAlign w:val="center"/>
          </w:tcPr>
          <w:p w:rsidR="00606169" w:rsidRPr="00411A5A" w:rsidRDefault="00606169">
            <w:pPr>
              <w:contextualSpacing/>
              <w:jc w:val="center"/>
              <w:rPr>
                <w:rFonts w:ascii="Arial" w:hAnsi="Arial" w:cs="Arial"/>
                <w:sz w:val="16"/>
                <w:szCs w:val="16"/>
              </w:rPr>
            </w:pPr>
            <w:r w:rsidRPr="004D7FD4">
              <w:rPr>
                <w:rFonts w:ascii="Arial" w:eastAsia="Arial" w:hAnsi="Arial" w:cs="Arial"/>
                <w:b/>
                <w:bCs/>
                <w:color w:val="FFFFFF" w:themeColor="background1"/>
                <w:sz w:val="16"/>
                <w:szCs w:val="16"/>
              </w:rPr>
              <w:t>2020</w:t>
            </w:r>
          </w:p>
        </w:tc>
        <w:tc>
          <w:tcPr>
            <w:tcW w:w="2729" w:type="dxa"/>
            <w:gridSpan w:val="2"/>
            <w:vMerge w:val="restart"/>
            <w:tcBorders>
              <w:top w:val="single" w:sz="4" w:space="0" w:color="auto"/>
              <w:left w:val="single" w:sz="4" w:space="0" w:color="auto"/>
              <w:bottom w:val="single" w:sz="4" w:space="0" w:color="auto"/>
              <w:right w:val="single" w:sz="4" w:space="0" w:color="auto"/>
            </w:tcBorders>
            <w:shd w:val="clear" w:color="auto" w:fill="666699"/>
            <w:vAlign w:val="center"/>
          </w:tcPr>
          <w:p w:rsidR="00606169" w:rsidRPr="00411A5A" w:rsidRDefault="00606169">
            <w:pPr>
              <w:contextualSpacing/>
              <w:jc w:val="center"/>
              <w:rPr>
                <w:rFonts w:ascii="Arial" w:hAnsi="Arial" w:cs="Arial"/>
                <w:sz w:val="16"/>
                <w:szCs w:val="16"/>
              </w:rPr>
            </w:pPr>
            <w:r w:rsidRPr="004D7FD4">
              <w:rPr>
                <w:rFonts w:ascii="Arial" w:eastAsia="Arial" w:hAnsi="Arial" w:cs="Arial"/>
                <w:b/>
                <w:bCs/>
                <w:color w:val="FFFFFF" w:themeColor="background1"/>
                <w:sz w:val="16"/>
                <w:szCs w:val="16"/>
              </w:rPr>
              <w:t>2021</w:t>
            </w:r>
          </w:p>
        </w:tc>
      </w:tr>
      <w:tr w:rsidR="00606169" w:rsidRPr="004D7FD4" w:rsidTr="00600AC5">
        <w:trPr>
          <w:trHeight w:val="300"/>
          <w:jc w:val="center"/>
        </w:trPr>
        <w:tc>
          <w:tcPr>
            <w:tcW w:w="1916" w:type="dxa"/>
            <w:gridSpan w:val="3"/>
            <w:vMerge/>
            <w:tcBorders>
              <w:left w:val="single" w:sz="0" w:space="0" w:color="auto"/>
              <w:right w:val="single" w:sz="0" w:space="0" w:color="auto"/>
            </w:tcBorders>
            <w:vAlign w:val="center"/>
          </w:tcPr>
          <w:p w:rsidR="00606169" w:rsidRPr="00411A5A" w:rsidRDefault="00606169">
            <w:pPr>
              <w:contextualSpacing/>
              <w:jc w:val="center"/>
              <w:rPr>
                <w:rFonts w:ascii="Arial" w:hAnsi="Arial" w:cs="Arial"/>
                <w:sz w:val="16"/>
                <w:szCs w:val="16"/>
              </w:rPr>
            </w:pPr>
          </w:p>
        </w:tc>
        <w:tc>
          <w:tcPr>
            <w:tcW w:w="2885" w:type="dxa"/>
            <w:gridSpan w:val="3"/>
            <w:vMerge/>
            <w:tcBorders>
              <w:left w:val="single" w:sz="0" w:space="0" w:color="auto"/>
              <w:bottom w:val="single" w:sz="0" w:space="0" w:color="auto"/>
              <w:right w:val="single" w:sz="0" w:space="0" w:color="auto"/>
            </w:tcBorders>
            <w:vAlign w:val="center"/>
          </w:tcPr>
          <w:p w:rsidR="00606169" w:rsidRPr="00411A5A" w:rsidRDefault="00606169">
            <w:pPr>
              <w:contextualSpacing/>
              <w:jc w:val="center"/>
              <w:rPr>
                <w:rFonts w:ascii="Arial" w:hAnsi="Arial" w:cs="Arial"/>
                <w:sz w:val="16"/>
                <w:szCs w:val="16"/>
              </w:rPr>
            </w:pPr>
          </w:p>
        </w:tc>
        <w:tc>
          <w:tcPr>
            <w:tcW w:w="2813" w:type="dxa"/>
            <w:gridSpan w:val="3"/>
            <w:vMerge/>
            <w:tcBorders>
              <w:left w:val="single" w:sz="0" w:space="0" w:color="auto"/>
              <w:bottom w:val="single" w:sz="0" w:space="0" w:color="auto"/>
              <w:right w:val="single" w:sz="0" w:space="0" w:color="auto"/>
            </w:tcBorders>
            <w:vAlign w:val="center"/>
          </w:tcPr>
          <w:p w:rsidR="00606169" w:rsidRPr="00411A5A" w:rsidRDefault="00606169">
            <w:pPr>
              <w:contextualSpacing/>
              <w:jc w:val="center"/>
              <w:rPr>
                <w:rFonts w:ascii="Arial" w:hAnsi="Arial" w:cs="Arial"/>
                <w:sz w:val="16"/>
                <w:szCs w:val="16"/>
              </w:rPr>
            </w:pPr>
          </w:p>
        </w:tc>
        <w:tc>
          <w:tcPr>
            <w:tcW w:w="2729" w:type="dxa"/>
            <w:gridSpan w:val="2"/>
            <w:vMerge/>
            <w:tcBorders>
              <w:left w:val="single" w:sz="0" w:space="0" w:color="auto"/>
              <w:bottom w:val="single" w:sz="0" w:space="0" w:color="auto"/>
              <w:right w:val="single" w:sz="0" w:space="0" w:color="auto"/>
            </w:tcBorders>
            <w:vAlign w:val="center"/>
          </w:tcPr>
          <w:p w:rsidR="00606169" w:rsidRPr="00411A5A" w:rsidRDefault="00606169">
            <w:pPr>
              <w:contextualSpacing/>
              <w:jc w:val="center"/>
              <w:rPr>
                <w:rFonts w:ascii="Arial" w:hAnsi="Arial" w:cs="Arial"/>
                <w:sz w:val="16"/>
                <w:szCs w:val="16"/>
              </w:rPr>
            </w:pPr>
          </w:p>
        </w:tc>
      </w:tr>
      <w:tr w:rsidR="00606169" w:rsidRPr="004D7FD4" w:rsidTr="00600AC5">
        <w:trPr>
          <w:trHeight w:val="360"/>
          <w:jc w:val="center"/>
        </w:trPr>
        <w:tc>
          <w:tcPr>
            <w:tcW w:w="1916" w:type="dxa"/>
            <w:gridSpan w:val="3"/>
            <w:vMerge/>
            <w:tcBorders>
              <w:left w:val="single" w:sz="0" w:space="0" w:color="auto"/>
              <w:bottom w:val="single" w:sz="0" w:space="0" w:color="auto"/>
              <w:right w:val="single" w:sz="0" w:space="0" w:color="auto"/>
            </w:tcBorders>
            <w:vAlign w:val="center"/>
          </w:tcPr>
          <w:p w:rsidR="00606169" w:rsidRPr="00411A5A" w:rsidRDefault="00606169">
            <w:pPr>
              <w:contextualSpacing/>
              <w:jc w:val="center"/>
              <w:rPr>
                <w:rFonts w:ascii="Arial" w:hAnsi="Arial" w:cs="Arial"/>
                <w:sz w:val="16"/>
                <w:szCs w:val="16"/>
              </w:rPr>
            </w:pPr>
          </w:p>
        </w:tc>
        <w:tc>
          <w:tcPr>
            <w:tcW w:w="1340" w:type="dxa"/>
            <w:tcBorders>
              <w:top w:val="nil"/>
              <w:left w:val="nil"/>
              <w:bottom w:val="single" w:sz="4" w:space="0" w:color="auto"/>
              <w:right w:val="single" w:sz="4" w:space="0" w:color="auto"/>
            </w:tcBorders>
            <w:shd w:val="clear" w:color="auto" w:fill="CCCCFF"/>
            <w:vAlign w:val="center"/>
          </w:tcPr>
          <w:p w:rsidR="00606169" w:rsidRPr="00411A5A" w:rsidRDefault="00606169">
            <w:pPr>
              <w:contextualSpacing/>
              <w:jc w:val="center"/>
              <w:rPr>
                <w:rFonts w:ascii="Arial" w:hAnsi="Arial" w:cs="Arial"/>
                <w:sz w:val="16"/>
                <w:szCs w:val="16"/>
              </w:rPr>
            </w:pPr>
            <w:r w:rsidRPr="00411A5A">
              <w:rPr>
                <w:rFonts w:ascii="Arial" w:eastAsia="Arial" w:hAnsi="Arial" w:cs="Arial"/>
                <w:b/>
                <w:bCs/>
                <w:color w:val="000000" w:themeColor="text1"/>
                <w:sz w:val="16"/>
                <w:szCs w:val="16"/>
              </w:rPr>
              <w:t>Ejecución Presupuestal</w:t>
            </w:r>
          </w:p>
        </w:tc>
        <w:tc>
          <w:tcPr>
            <w:tcW w:w="1185" w:type="dxa"/>
            <w:tcBorders>
              <w:top w:val="nil"/>
              <w:left w:val="single" w:sz="4" w:space="0" w:color="auto"/>
              <w:bottom w:val="single" w:sz="4" w:space="0" w:color="auto"/>
              <w:right w:val="single" w:sz="4" w:space="0" w:color="auto"/>
            </w:tcBorders>
            <w:shd w:val="clear" w:color="auto" w:fill="CCCCFF"/>
            <w:vAlign w:val="center"/>
          </w:tcPr>
          <w:p w:rsidR="00606169" w:rsidRPr="00411A5A" w:rsidRDefault="00606169">
            <w:pPr>
              <w:contextualSpacing/>
              <w:jc w:val="center"/>
              <w:rPr>
                <w:rFonts w:ascii="Arial" w:hAnsi="Arial" w:cs="Arial"/>
                <w:sz w:val="16"/>
                <w:szCs w:val="16"/>
              </w:rPr>
            </w:pPr>
            <w:r w:rsidRPr="00411A5A">
              <w:rPr>
                <w:rFonts w:ascii="Arial" w:eastAsia="Arial" w:hAnsi="Arial" w:cs="Arial"/>
                <w:b/>
                <w:bCs/>
                <w:color w:val="000000" w:themeColor="text1"/>
                <w:sz w:val="16"/>
                <w:szCs w:val="16"/>
              </w:rPr>
              <w:t>FUT</w:t>
            </w:r>
          </w:p>
        </w:tc>
        <w:tc>
          <w:tcPr>
            <w:tcW w:w="360" w:type="dxa"/>
            <w:tcBorders>
              <w:top w:val="nil"/>
              <w:left w:val="single" w:sz="4" w:space="0" w:color="auto"/>
              <w:bottom w:val="single" w:sz="4" w:space="0" w:color="auto"/>
              <w:right w:val="single" w:sz="4" w:space="0" w:color="auto"/>
            </w:tcBorders>
            <w:shd w:val="clear" w:color="auto" w:fill="CCCCFF"/>
            <w:vAlign w:val="center"/>
          </w:tcPr>
          <w:p w:rsidR="00606169" w:rsidRPr="00411A5A" w:rsidRDefault="00606169">
            <w:pPr>
              <w:contextualSpacing/>
              <w:jc w:val="center"/>
              <w:rPr>
                <w:rFonts w:ascii="Arial" w:hAnsi="Arial" w:cs="Arial"/>
                <w:sz w:val="16"/>
                <w:szCs w:val="16"/>
              </w:rPr>
            </w:pPr>
          </w:p>
        </w:tc>
        <w:tc>
          <w:tcPr>
            <w:tcW w:w="1253" w:type="dxa"/>
            <w:tcBorders>
              <w:top w:val="nil"/>
              <w:left w:val="single" w:sz="4" w:space="0" w:color="auto"/>
              <w:bottom w:val="single" w:sz="4" w:space="0" w:color="auto"/>
              <w:right w:val="single" w:sz="4" w:space="0" w:color="auto"/>
            </w:tcBorders>
            <w:shd w:val="clear" w:color="auto" w:fill="CCCCFF"/>
            <w:vAlign w:val="center"/>
          </w:tcPr>
          <w:p w:rsidR="00606169" w:rsidRPr="00411A5A" w:rsidRDefault="00606169">
            <w:pPr>
              <w:contextualSpacing/>
              <w:jc w:val="center"/>
              <w:rPr>
                <w:rFonts w:ascii="Arial" w:hAnsi="Arial" w:cs="Arial"/>
                <w:sz w:val="16"/>
                <w:szCs w:val="16"/>
              </w:rPr>
            </w:pPr>
            <w:r w:rsidRPr="00411A5A">
              <w:rPr>
                <w:rFonts w:ascii="Arial" w:eastAsia="Arial" w:hAnsi="Arial" w:cs="Arial"/>
                <w:b/>
                <w:bCs/>
                <w:color w:val="000000" w:themeColor="text1"/>
                <w:sz w:val="16"/>
                <w:szCs w:val="16"/>
              </w:rPr>
              <w:t>Ejecución Presupuestal</w:t>
            </w:r>
          </w:p>
        </w:tc>
        <w:tc>
          <w:tcPr>
            <w:tcW w:w="1200" w:type="dxa"/>
            <w:tcBorders>
              <w:top w:val="nil"/>
              <w:left w:val="single" w:sz="4" w:space="0" w:color="auto"/>
              <w:bottom w:val="single" w:sz="4" w:space="0" w:color="auto"/>
              <w:right w:val="single" w:sz="4" w:space="0" w:color="auto"/>
            </w:tcBorders>
            <w:shd w:val="clear" w:color="auto" w:fill="CCCCFF"/>
            <w:vAlign w:val="center"/>
          </w:tcPr>
          <w:p w:rsidR="00606169" w:rsidRPr="00411A5A" w:rsidRDefault="00606169">
            <w:pPr>
              <w:contextualSpacing/>
              <w:jc w:val="center"/>
              <w:rPr>
                <w:rFonts w:ascii="Arial" w:hAnsi="Arial" w:cs="Arial"/>
                <w:sz w:val="16"/>
                <w:szCs w:val="16"/>
              </w:rPr>
            </w:pPr>
            <w:r w:rsidRPr="00411A5A">
              <w:rPr>
                <w:rFonts w:ascii="Arial" w:eastAsia="Arial" w:hAnsi="Arial" w:cs="Arial"/>
                <w:b/>
                <w:bCs/>
                <w:color w:val="000000" w:themeColor="text1"/>
                <w:sz w:val="16"/>
                <w:szCs w:val="16"/>
              </w:rPr>
              <w:t>FUT</w:t>
            </w:r>
          </w:p>
        </w:tc>
        <w:tc>
          <w:tcPr>
            <w:tcW w:w="360" w:type="dxa"/>
            <w:tcBorders>
              <w:top w:val="nil"/>
              <w:left w:val="single" w:sz="4" w:space="0" w:color="auto"/>
              <w:bottom w:val="single" w:sz="4" w:space="0" w:color="auto"/>
              <w:right w:val="single" w:sz="4" w:space="0" w:color="auto"/>
            </w:tcBorders>
            <w:shd w:val="clear" w:color="auto" w:fill="CCCCFF"/>
            <w:vAlign w:val="center"/>
          </w:tcPr>
          <w:p w:rsidR="00606169" w:rsidRPr="00411A5A" w:rsidRDefault="00606169">
            <w:pPr>
              <w:contextualSpacing/>
              <w:jc w:val="center"/>
              <w:rPr>
                <w:rFonts w:ascii="Arial" w:hAnsi="Arial" w:cs="Arial"/>
                <w:sz w:val="16"/>
                <w:szCs w:val="16"/>
              </w:rPr>
            </w:pPr>
          </w:p>
        </w:tc>
        <w:tc>
          <w:tcPr>
            <w:tcW w:w="1395" w:type="dxa"/>
            <w:tcBorders>
              <w:top w:val="nil"/>
              <w:left w:val="single" w:sz="4" w:space="0" w:color="auto"/>
              <w:bottom w:val="single" w:sz="4" w:space="0" w:color="auto"/>
              <w:right w:val="single" w:sz="4" w:space="0" w:color="auto"/>
            </w:tcBorders>
            <w:shd w:val="clear" w:color="auto" w:fill="CCCCFF"/>
            <w:vAlign w:val="center"/>
          </w:tcPr>
          <w:p w:rsidR="00606169" w:rsidRPr="00411A5A" w:rsidRDefault="00606169">
            <w:pPr>
              <w:contextualSpacing/>
              <w:jc w:val="center"/>
              <w:rPr>
                <w:rFonts w:ascii="Arial" w:hAnsi="Arial" w:cs="Arial"/>
                <w:sz w:val="16"/>
                <w:szCs w:val="16"/>
              </w:rPr>
            </w:pPr>
            <w:r w:rsidRPr="00411A5A">
              <w:rPr>
                <w:rFonts w:ascii="Arial" w:eastAsia="Arial" w:hAnsi="Arial" w:cs="Arial"/>
                <w:b/>
                <w:bCs/>
                <w:color w:val="000000" w:themeColor="text1"/>
                <w:sz w:val="16"/>
                <w:szCs w:val="16"/>
              </w:rPr>
              <w:t>Ejecución Presupuestal</w:t>
            </w:r>
          </w:p>
        </w:tc>
        <w:tc>
          <w:tcPr>
            <w:tcW w:w="1334" w:type="dxa"/>
            <w:tcBorders>
              <w:top w:val="nil"/>
              <w:left w:val="single" w:sz="4" w:space="0" w:color="auto"/>
              <w:bottom w:val="single" w:sz="4" w:space="0" w:color="auto"/>
              <w:right w:val="single" w:sz="4" w:space="0" w:color="auto"/>
            </w:tcBorders>
            <w:shd w:val="clear" w:color="auto" w:fill="CCCCFF"/>
            <w:vAlign w:val="center"/>
          </w:tcPr>
          <w:p w:rsidR="00606169" w:rsidRPr="00600AC5" w:rsidRDefault="00600AC5">
            <w:pPr>
              <w:contextualSpacing/>
              <w:jc w:val="center"/>
              <w:rPr>
                <w:rFonts w:ascii="Arial" w:hAnsi="Arial" w:cs="Arial"/>
                <w:b/>
                <w:bCs/>
                <w:sz w:val="16"/>
                <w:szCs w:val="16"/>
              </w:rPr>
            </w:pPr>
            <w:r w:rsidRPr="00600AC5">
              <w:rPr>
                <w:rFonts w:ascii="Arial" w:hAnsi="Arial" w:cs="Arial"/>
                <w:b/>
                <w:bCs/>
                <w:sz w:val="16"/>
                <w:szCs w:val="16"/>
              </w:rPr>
              <w:t>FUT</w:t>
            </w:r>
          </w:p>
        </w:tc>
      </w:tr>
      <w:tr w:rsidR="00606169" w:rsidRPr="004D7FD4" w:rsidTr="00600AC5">
        <w:trPr>
          <w:trHeight w:val="300"/>
          <w:jc w:val="center"/>
        </w:trPr>
        <w:tc>
          <w:tcPr>
            <w:tcW w:w="1916" w:type="dxa"/>
            <w:gridSpan w:val="3"/>
            <w:tcBorders>
              <w:top w:val="single" w:sz="4" w:space="0" w:color="auto"/>
              <w:left w:val="single" w:sz="4" w:space="0" w:color="auto"/>
              <w:bottom w:val="single" w:sz="4" w:space="0" w:color="auto"/>
              <w:right w:val="single" w:sz="4" w:space="0" w:color="auto"/>
            </w:tcBorders>
            <w:shd w:val="clear" w:color="auto" w:fill="CCCCFF"/>
            <w:vAlign w:val="center"/>
          </w:tcPr>
          <w:p w:rsidR="00606169" w:rsidRPr="00411A5A" w:rsidRDefault="00606169" w:rsidP="00E953C6">
            <w:pPr>
              <w:contextualSpacing/>
              <w:rPr>
                <w:rFonts w:ascii="Arial" w:hAnsi="Arial" w:cs="Arial"/>
                <w:sz w:val="16"/>
                <w:szCs w:val="16"/>
              </w:rPr>
            </w:pPr>
            <w:r w:rsidRPr="004D7FD4">
              <w:rPr>
                <w:rFonts w:ascii="Arial" w:eastAsia="Arial" w:hAnsi="Arial" w:cs="Arial"/>
                <w:b/>
                <w:bCs/>
                <w:color w:val="000000" w:themeColor="text1"/>
                <w:sz w:val="16"/>
                <w:szCs w:val="16"/>
              </w:rPr>
              <w:t>Ingresos</w:t>
            </w:r>
          </w:p>
        </w:tc>
        <w:tc>
          <w:tcPr>
            <w:tcW w:w="1340" w:type="dxa"/>
            <w:tcBorders>
              <w:top w:val="single" w:sz="4" w:space="0" w:color="auto"/>
              <w:left w:val="nil"/>
              <w:bottom w:val="single" w:sz="4" w:space="0" w:color="auto"/>
              <w:right w:val="single" w:sz="4" w:space="0" w:color="auto"/>
            </w:tcBorders>
            <w:shd w:val="clear" w:color="auto" w:fill="CCCCFF"/>
            <w:vAlign w:val="center"/>
          </w:tcPr>
          <w:p w:rsidR="00606169" w:rsidRPr="007E13E8" w:rsidRDefault="005C331D">
            <w:pPr>
              <w:contextualSpacing/>
              <w:jc w:val="center"/>
              <w:rPr>
                <w:rFonts w:ascii="Arial" w:hAnsi="Arial" w:cs="Arial"/>
                <w:b/>
                <w:bCs/>
                <w:sz w:val="16"/>
                <w:szCs w:val="16"/>
              </w:rPr>
            </w:pPr>
            <w:r w:rsidRPr="007E13E8">
              <w:rPr>
                <w:rFonts w:ascii="Arial" w:hAnsi="Arial" w:cs="Arial"/>
                <w:b/>
                <w:bCs/>
                <w:sz w:val="16"/>
                <w:szCs w:val="16"/>
              </w:rPr>
              <w:t>400.813.712</w:t>
            </w:r>
          </w:p>
        </w:tc>
        <w:tc>
          <w:tcPr>
            <w:tcW w:w="1185" w:type="dxa"/>
            <w:tcBorders>
              <w:top w:val="single" w:sz="4" w:space="0" w:color="auto"/>
              <w:left w:val="single" w:sz="4" w:space="0" w:color="auto"/>
              <w:bottom w:val="single" w:sz="4" w:space="0" w:color="auto"/>
              <w:right w:val="single" w:sz="4" w:space="0" w:color="auto"/>
            </w:tcBorders>
            <w:shd w:val="clear" w:color="auto" w:fill="CCCCFF"/>
            <w:vAlign w:val="center"/>
          </w:tcPr>
          <w:p w:rsidR="00606169" w:rsidRPr="007E13E8" w:rsidRDefault="007E13E8">
            <w:pPr>
              <w:contextualSpacing/>
              <w:jc w:val="center"/>
              <w:rPr>
                <w:rFonts w:ascii="Arial" w:hAnsi="Arial" w:cs="Arial"/>
                <w:b/>
                <w:bCs/>
                <w:sz w:val="16"/>
                <w:szCs w:val="16"/>
              </w:rPr>
            </w:pPr>
            <w:r w:rsidRPr="007E13E8">
              <w:rPr>
                <w:rFonts w:ascii="Arial" w:hAnsi="Arial" w:cs="Arial"/>
                <w:b/>
                <w:bCs/>
                <w:sz w:val="16"/>
                <w:szCs w:val="16"/>
              </w:rPr>
              <w:t>400.813.712</w:t>
            </w:r>
          </w:p>
        </w:tc>
        <w:tc>
          <w:tcPr>
            <w:tcW w:w="360" w:type="dxa"/>
            <w:tcBorders>
              <w:top w:val="single" w:sz="4" w:space="0" w:color="auto"/>
              <w:left w:val="single" w:sz="4" w:space="0" w:color="auto"/>
              <w:bottom w:val="single" w:sz="4" w:space="0" w:color="auto"/>
              <w:right w:val="single" w:sz="4" w:space="0" w:color="auto"/>
            </w:tcBorders>
            <w:shd w:val="clear" w:color="auto" w:fill="CCCCFF"/>
            <w:vAlign w:val="center"/>
          </w:tcPr>
          <w:p w:rsidR="00606169" w:rsidRPr="007E13E8" w:rsidRDefault="00606169">
            <w:pPr>
              <w:contextualSpacing/>
              <w:jc w:val="center"/>
              <w:rPr>
                <w:rFonts w:ascii="Arial" w:hAnsi="Arial" w:cs="Arial"/>
                <w:b/>
                <w:bCs/>
                <w:sz w:val="16"/>
                <w:szCs w:val="16"/>
              </w:rPr>
            </w:pPr>
          </w:p>
        </w:tc>
        <w:tc>
          <w:tcPr>
            <w:tcW w:w="1253" w:type="dxa"/>
            <w:tcBorders>
              <w:top w:val="single" w:sz="4" w:space="0" w:color="auto"/>
              <w:left w:val="single" w:sz="4" w:space="0" w:color="auto"/>
              <w:bottom w:val="single" w:sz="4" w:space="0" w:color="auto"/>
              <w:right w:val="single" w:sz="4" w:space="0" w:color="auto"/>
            </w:tcBorders>
            <w:shd w:val="clear" w:color="auto" w:fill="CCCCFF"/>
            <w:vAlign w:val="center"/>
          </w:tcPr>
          <w:p w:rsidR="00606169" w:rsidRPr="007E13E8" w:rsidRDefault="005C331D">
            <w:pPr>
              <w:contextualSpacing/>
              <w:jc w:val="center"/>
              <w:rPr>
                <w:rFonts w:ascii="Arial" w:hAnsi="Arial" w:cs="Arial"/>
                <w:b/>
                <w:bCs/>
                <w:sz w:val="16"/>
                <w:szCs w:val="16"/>
              </w:rPr>
            </w:pPr>
            <w:r>
              <w:rPr>
                <w:rFonts w:ascii="Arial" w:hAnsi="Arial" w:cs="Arial"/>
                <w:b/>
                <w:bCs/>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CCCCFF"/>
            <w:vAlign w:val="center"/>
          </w:tcPr>
          <w:p w:rsidR="00606169" w:rsidRPr="007E13E8" w:rsidRDefault="00B45148">
            <w:pPr>
              <w:contextualSpacing/>
              <w:jc w:val="center"/>
              <w:rPr>
                <w:rFonts w:ascii="Arial" w:hAnsi="Arial" w:cs="Arial"/>
                <w:b/>
                <w:bCs/>
                <w:sz w:val="16"/>
                <w:szCs w:val="16"/>
              </w:rPr>
            </w:pPr>
            <w:r>
              <w:rPr>
                <w:rFonts w:ascii="Arial" w:hAnsi="Arial" w:cs="Arial"/>
                <w:b/>
                <w:bCs/>
                <w:sz w:val="16"/>
                <w:szCs w:val="16"/>
              </w:rPr>
              <w:t>0</w:t>
            </w:r>
          </w:p>
        </w:tc>
        <w:tc>
          <w:tcPr>
            <w:tcW w:w="360" w:type="dxa"/>
            <w:tcBorders>
              <w:top w:val="single" w:sz="4" w:space="0" w:color="auto"/>
              <w:left w:val="single" w:sz="4" w:space="0" w:color="auto"/>
              <w:bottom w:val="single" w:sz="4" w:space="0" w:color="auto"/>
              <w:right w:val="single" w:sz="4" w:space="0" w:color="auto"/>
            </w:tcBorders>
            <w:shd w:val="clear" w:color="auto" w:fill="CCCCFF"/>
            <w:vAlign w:val="center"/>
          </w:tcPr>
          <w:p w:rsidR="00606169" w:rsidRPr="007E13E8" w:rsidRDefault="00606169">
            <w:pPr>
              <w:contextualSpacing/>
              <w:jc w:val="center"/>
              <w:rPr>
                <w:rFonts w:ascii="Arial" w:hAnsi="Arial" w:cs="Arial"/>
                <w:b/>
                <w:bCs/>
                <w:sz w:val="16"/>
                <w:szCs w:val="16"/>
              </w:rPr>
            </w:pPr>
          </w:p>
        </w:tc>
        <w:tc>
          <w:tcPr>
            <w:tcW w:w="1395" w:type="dxa"/>
            <w:tcBorders>
              <w:top w:val="single" w:sz="4" w:space="0" w:color="auto"/>
              <w:left w:val="single" w:sz="4" w:space="0" w:color="auto"/>
              <w:bottom w:val="single" w:sz="4" w:space="0" w:color="auto"/>
              <w:right w:val="single" w:sz="4" w:space="0" w:color="auto"/>
            </w:tcBorders>
            <w:shd w:val="clear" w:color="auto" w:fill="CCCCFF"/>
            <w:vAlign w:val="center"/>
          </w:tcPr>
          <w:p w:rsidR="00606169" w:rsidRPr="007E13E8" w:rsidRDefault="005C331D">
            <w:pPr>
              <w:contextualSpacing/>
              <w:jc w:val="center"/>
              <w:rPr>
                <w:rFonts w:ascii="Arial" w:hAnsi="Arial" w:cs="Arial"/>
                <w:b/>
                <w:bCs/>
                <w:sz w:val="16"/>
                <w:szCs w:val="16"/>
              </w:rPr>
            </w:pPr>
            <w:r>
              <w:rPr>
                <w:rFonts w:ascii="Arial" w:hAnsi="Arial" w:cs="Arial"/>
                <w:b/>
                <w:bCs/>
                <w:sz w:val="16"/>
                <w:szCs w:val="16"/>
              </w:rPr>
              <w:t>0</w:t>
            </w:r>
          </w:p>
        </w:tc>
        <w:tc>
          <w:tcPr>
            <w:tcW w:w="1334" w:type="dxa"/>
            <w:tcBorders>
              <w:top w:val="single" w:sz="4" w:space="0" w:color="auto"/>
              <w:left w:val="single" w:sz="4" w:space="0" w:color="auto"/>
              <w:bottom w:val="single" w:sz="4" w:space="0" w:color="auto"/>
              <w:right w:val="single" w:sz="4" w:space="0" w:color="auto"/>
            </w:tcBorders>
            <w:shd w:val="clear" w:color="auto" w:fill="CCCCFF"/>
            <w:vAlign w:val="center"/>
          </w:tcPr>
          <w:p w:rsidR="00606169" w:rsidRPr="007E13E8" w:rsidRDefault="005C331D">
            <w:pPr>
              <w:contextualSpacing/>
              <w:jc w:val="center"/>
              <w:rPr>
                <w:rFonts w:ascii="Arial" w:hAnsi="Arial" w:cs="Arial"/>
                <w:b/>
                <w:bCs/>
                <w:sz w:val="16"/>
                <w:szCs w:val="16"/>
              </w:rPr>
            </w:pPr>
            <w:r>
              <w:rPr>
                <w:rFonts w:ascii="Arial" w:hAnsi="Arial" w:cs="Arial"/>
                <w:b/>
                <w:bCs/>
                <w:sz w:val="16"/>
                <w:szCs w:val="16"/>
              </w:rPr>
              <w:t>0</w:t>
            </w:r>
          </w:p>
        </w:tc>
      </w:tr>
      <w:tr w:rsidR="005C331D" w:rsidRPr="004D7FD4" w:rsidTr="00600AC5">
        <w:trPr>
          <w:trHeight w:val="300"/>
          <w:jc w:val="center"/>
        </w:trPr>
        <w:tc>
          <w:tcPr>
            <w:tcW w:w="236" w:type="dxa"/>
            <w:tcBorders>
              <w:top w:val="single" w:sz="4" w:space="0" w:color="auto"/>
              <w:left w:val="single" w:sz="4" w:space="0" w:color="auto"/>
              <w:bottom w:val="single" w:sz="4" w:space="0" w:color="auto"/>
              <w:right w:val="single" w:sz="4" w:space="0" w:color="auto"/>
            </w:tcBorders>
            <w:vAlign w:val="center"/>
          </w:tcPr>
          <w:p w:rsidR="005C331D" w:rsidRPr="00411A5A" w:rsidRDefault="005C331D" w:rsidP="00E953C6">
            <w:pPr>
              <w:contextualSpacing/>
              <w:jc w:val="center"/>
              <w:rPr>
                <w:rFonts w:ascii="Arial" w:hAnsi="Arial" w:cs="Arial"/>
                <w:sz w:val="16"/>
                <w:szCs w:val="16"/>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5C331D" w:rsidRPr="00411A5A" w:rsidRDefault="005C331D">
            <w:pPr>
              <w:contextualSpacing/>
              <w:rPr>
                <w:rFonts w:ascii="Arial" w:hAnsi="Arial" w:cs="Arial"/>
                <w:sz w:val="16"/>
                <w:szCs w:val="16"/>
              </w:rPr>
            </w:pPr>
            <w:r w:rsidRPr="004D7FD4">
              <w:rPr>
                <w:rFonts w:ascii="Arial" w:eastAsia="Arial" w:hAnsi="Arial" w:cs="Arial"/>
                <w:color w:val="000000" w:themeColor="text1"/>
                <w:sz w:val="16"/>
                <w:szCs w:val="16"/>
              </w:rPr>
              <w:t>Ingresos Corrientes</w:t>
            </w:r>
          </w:p>
        </w:tc>
        <w:tc>
          <w:tcPr>
            <w:tcW w:w="1340" w:type="dxa"/>
            <w:tcBorders>
              <w:top w:val="single" w:sz="4" w:space="0" w:color="auto"/>
              <w:left w:val="nil"/>
              <w:bottom w:val="single" w:sz="4" w:space="0" w:color="auto"/>
              <w:right w:val="single" w:sz="4" w:space="0" w:color="auto"/>
            </w:tcBorders>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400.335.348</w:t>
            </w:r>
          </w:p>
        </w:tc>
        <w:tc>
          <w:tcPr>
            <w:tcW w:w="1185" w:type="dxa"/>
            <w:tcBorders>
              <w:top w:val="single" w:sz="4" w:space="0" w:color="auto"/>
              <w:left w:val="single" w:sz="4" w:space="0" w:color="auto"/>
              <w:bottom w:val="single" w:sz="4" w:space="0" w:color="auto"/>
              <w:right w:val="single" w:sz="4" w:space="0" w:color="auto"/>
            </w:tcBorders>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400.335.348</w:t>
            </w:r>
          </w:p>
        </w:tc>
        <w:tc>
          <w:tcPr>
            <w:tcW w:w="360" w:type="dxa"/>
            <w:tcBorders>
              <w:top w:val="single" w:sz="4" w:space="0" w:color="auto"/>
              <w:left w:val="single" w:sz="4" w:space="0" w:color="auto"/>
              <w:bottom w:val="single" w:sz="4" w:space="0" w:color="auto"/>
              <w:right w:val="single" w:sz="4" w:space="0" w:color="auto"/>
            </w:tcBorders>
            <w:vAlign w:val="center"/>
          </w:tcPr>
          <w:p w:rsidR="005C331D" w:rsidRPr="006A786D" w:rsidRDefault="006A786D">
            <w:pPr>
              <w:contextualSpacing/>
              <w:jc w:val="center"/>
              <w:rPr>
                <w:rFonts w:ascii="Arial" w:hAnsi="Arial" w:cs="Arial"/>
                <w:b/>
                <w:bCs/>
                <w:sz w:val="16"/>
                <w:szCs w:val="16"/>
              </w:rPr>
            </w:pPr>
            <w:r w:rsidRPr="006A786D">
              <w:rPr>
                <w:rFonts w:ascii="Arial" w:hAnsi="Arial" w:cs="Arial"/>
                <w:b/>
                <w:bCs/>
                <w:color w:val="FF0000"/>
                <w:sz w:val="16"/>
                <w:szCs w:val="16"/>
              </w:rPr>
              <w:t>1</w:t>
            </w:r>
          </w:p>
        </w:tc>
        <w:tc>
          <w:tcPr>
            <w:tcW w:w="1253" w:type="dxa"/>
            <w:tcBorders>
              <w:top w:val="single" w:sz="4" w:space="0" w:color="auto"/>
              <w:left w:val="single" w:sz="4" w:space="0" w:color="auto"/>
              <w:bottom w:val="single" w:sz="4" w:space="0" w:color="auto"/>
              <w:right w:val="single" w:sz="4" w:space="0" w:color="auto"/>
            </w:tcBorders>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0</w:t>
            </w:r>
          </w:p>
        </w:tc>
        <w:tc>
          <w:tcPr>
            <w:tcW w:w="1200" w:type="dxa"/>
            <w:tcBorders>
              <w:top w:val="single" w:sz="4" w:space="0" w:color="auto"/>
              <w:left w:val="single" w:sz="4" w:space="0" w:color="auto"/>
              <w:bottom w:val="single" w:sz="4" w:space="0" w:color="auto"/>
              <w:right w:val="single" w:sz="4" w:space="0" w:color="auto"/>
            </w:tcBorders>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0</w:t>
            </w:r>
          </w:p>
        </w:tc>
        <w:tc>
          <w:tcPr>
            <w:tcW w:w="360" w:type="dxa"/>
            <w:tcBorders>
              <w:top w:val="single" w:sz="4" w:space="0" w:color="auto"/>
              <w:left w:val="single" w:sz="4" w:space="0" w:color="auto"/>
              <w:bottom w:val="single" w:sz="4" w:space="0" w:color="auto"/>
              <w:right w:val="single" w:sz="4" w:space="0" w:color="auto"/>
            </w:tcBorders>
            <w:vAlign w:val="center"/>
          </w:tcPr>
          <w:p w:rsidR="005C331D" w:rsidRPr="00411A5A" w:rsidRDefault="005C331D">
            <w:pPr>
              <w:contextualSpacing/>
              <w:jc w:val="center"/>
              <w:rPr>
                <w:rFonts w:ascii="Arial" w:hAnsi="Arial" w:cs="Arial"/>
                <w:sz w:val="16"/>
                <w:szCs w:val="16"/>
              </w:rPr>
            </w:pPr>
          </w:p>
        </w:tc>
        <w:tc>
          <w:tcPr>
            <w:tcW w:w="1395" w:type="dxa"/>
            <w:tcBorders>
              <w:top w:val="single" w:sz="4" w:space="0" w:color="auto"/>
              <w:left w:val="single" w:sz="4" w:space="0" w:color="auto"/>
              <w:bottom w:val="single" w:sz="4" w:space="0" w:color="auto"/>
              <w:right w:val="single" w:sz="4" w:space="0" w:color="auto"/>
            </w:tcBorders>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0</w:t>
            </w:r>
          </w:p>
        </w:tc>
        <w:tc>
          <w:tcPr>
            <w:tcW w:w="1334" w:type="dxa"/>
            <w:tcBorders>
              <w:top w:val="single" w:sz="4" w:space="0" w:color="auto"/>
              <w:left w:val="single" w:sz="4" w:space="0" w:color="auto"/>
              <w:bottom w:val="single" w:sz="4" w:space="0" w:color="auto"/>
              <w:right w:val="single" w:sz="4" w:space="0" w:color="auto"/>
            </w:tcBorders>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0</w:t>
            </w:r>
          </w:p>
        </w:tc>
      </w:tr>
      <w:tr w:rsidR="005C331D" w:rsidRPr="004D7FD4" w:rsidTr="00600AC5">
        <w:trPr>
          <w:trHeight w:val="300"/>
          <w:jc w:val="center"/>
        </w:trPr>
        <w:tc>
          <w:tcPr>
            <w:tcW w:w="236" w:type="dxa"/>
            <w:tcBorders>
              <w:top w:val="single" w:sz="4" w:space="0" w:color="auto"/>
              <w:left w:val="single" w:sz="4" w:space="0" w:color="auto"/>
              <w:bottom w:val="single" w:sz="4" w:space="0" w:color="auto"/>
              <w:right w:val="single" w:sz="4" w:space="0" w:color="auto"/>
            </w:tcBorders>
            <w:vAlign w:val="center"/>
          </w:tcPr>
          <w:p w:rsidR="005C331D" w:rsidRPr="00411A5A" w:rsidRDefault="005C331D" w:rsidP="00E953C6">
            <w:pPr>
              <w:contextualSpacing/>
              <w:jc w:val="center"/>
              <w:rPr>
                <w:rFonts w:ascii="Arial" w:hAnsi="Arial" w:cs="Arial"/>
                <w:sz w:val="16"/>
                <w:szCs w:val="16"/>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5C331D" w:rsidRPr="00411A5A" w:rsidRDefault="005C331D">
            <w:pPr>
              <w:contextualSpacing/>
              <w:rPr>
                <w:rFonts w:ascii="Arial" w:hAnsi="Arial" w:cs="Arial"/>
                <w:sz w:val="16"/>
                <w:szCs w:val="16"/>
              </w:rPr>
            </w:pPr>
            <w:r w:rsidRPr="004D7FD4">
              <w:rPr>
                <w:rFonts w:ascii="Arial" w:eastAsia="Arial" w:hAnsi="Arial" w:cs="Arial"/>
                <w:color w:val="000000" w:themeColor="text1"/>
                <w:sz w:val="16"/>
                <w:szCs w:val="16"/>
              </w:rPr>
              <w:t>Recursos de Capital</w:t>
            </w:r>
          </w:p>
        </w:tc>
        <w:tc>
          <w:tcPr>
            <w:tcW w:w="1340" w:type="dxa"/>
            <w:tcBorders>
              <w:top w:val="single" w:sz="4" w:space="0" w:color="auto"/>
              <w:left w:val="nil"/>
              <w:bottom w:val="single" w:sz="4" w:space="0" w:color="auto"/>
              <w:right w:val="single" w:sz="4" w:space="0" w:color="auto"/>
            </w:tcBorders>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478.364</w:t>
            </w:r>
          </w:p>
        </w:tc>
        <w:tc>
          <w:tcPr>
            <w:tcW w:w="1185" w:type="dxa"/>
            <w:tcBorders>
              <w:top w:val="single" w:sz="4" w:space="0" w:color="auto"/>
              <w:left w:val="single" w:sz="4" w:space="0" w:color="auto"/>
              <w:bottom w:val="single" w:sz="4" w:space="0" w:color="auto"/>
              <w:right w:val="single" w:sz="4" w:space="0" w:color="auto"/>
            </w:tcBorders>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478.364</w:t>
            </w:r>
          </w:p>
        </w:tc>
        <w:tc>
          <w:tcPr>
            <w:tcW w:w="360" w:type="dxa"/>
            <w:tcBorders>
              <w:top w:val="single" w:sz="4" w:space="0" w:color="auto"/>
              <w:left w:val="single" w:sz="4" w:space="0" w:color="auto"/>
              <w:bottom w:val="single" w:sz="4" w:space="0" w:color="auto"/>
              <w:right w:val="single" w:sz="4" w:space="0" w:color="auto"/>
            </w:tcBorders>
            <w:vAlign w:val="center"/>
          </w:tcPr>
          <w:p w:rsidR="005C331D" w:rsidRPr="00411A5A" w:rsidRDefault="005C331D">
            <w:pPr>
              <w:contextualSpacing/>
              <w:jc w:val="center"/>
              <w:rPr>
                <w:rFonts w:ascii="Arial" w:hAnsi="Arial" w:cs="Arial"/>
                <w:sz w:val="16"/>
                <w:szCs w:val="16"/>
              </w:rPr>
            </w:pPr>
          </w:p>
        </w:tc>
        <w:tc>
          <w:tcPr>
            <w:tcW w:w="1253" w:type="dxa"/>
            <w:tcBorders>
              <w:top w:val="single" w:sz="4" w:space="0" w:color="auto"/>
              <w:left w:val="single" w:sz="4" w:space="0" w:color="auto"/>
              <w:bottom w:val="single" w:sz="4" w:space="0" w:color="auto"/>
              <w:right w:val="single" w:sz="4" w:space="0" w:color="auto"/>
            </w:tcBorders>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0</w:t>
            </w:r>
          </w:p>
        </w:tc>
        <w:tc>
          <w:tcPr>
            <w:tcW w:w="1200" w:type="dxa"/>
            <w:tcBorders>
              <w:top w:val="single" w:sz="4" w:space="0" w:color="auto"/>
              <w:left w:val="single" w:sz="4" w:space="0" w:color="auto"/>
              <w:bottom w:val="single" w:sz="4" w:space="0" w:color="auto"/>
              <w:right w:val="single" w:sz="4" w:space="0" w:color="auto"/>
            </w:tcBorders>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0</w:t>
            </w:r>
          </w:p>
        </w:tc>
        <w:tc>
          <w:tcPr>
            <w:tcW w:w="360" w:type="dxa"/>
            <w:tcBorders>
              <w:top w:val="single" w:sz="4" w:space="0" w:color="auto"/>
              <w:left w:val="single" w:sz="4" w:space="0" w:color="auto"/>
              <w:bottom w:val="single" w:sz="4" w:space="0" w:color="auto"/>
              <w:right w:val="single" w:sz="4" w:space="0" w:color="auto"/>
            </w:tcBorders>
            <w:vAlign w:val="center"/>
          </w:tcPr>
          <w:p w:rsidR="005C331D" w:rsidRPr="00411A5A" w:rsidRDefault="005C331D">
            <w:pPr>
              <w:contextualSpacing/>
              <w:jc w:val="center"/>
              <w:rPr>
                <w:rFonts w:ascii="Arial" w:hAnsi="Arial" w:cs="Arial"/>
                <w:sz w:val="16"/>
                <w:szCs w:val="16"/>
              </w:rPr>
            </w:pPr>
          </w:p>
        </w:tc>
        <w:tc>
          <w:tcPr>
            <w:tcW w:w="1395" w:type="dxa"/>
            <w:tcBorders>
              <w:top w:val="single" w:sz="4" w:space="0" w:color="auto"/>
              <w:left w:val="single" w:sz="4" w:space="0" w:color="auto"/>
              <w:bottom w:val="single" w:sz="4" w:space="0" w:color="auto"/>
              <w:right w:val="single" w:sz="4" w:space="0" w:color="auto"/>
            </w:tcBorders>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0</w:t>
            </w:r>
          </w:p>
        </w:tc>
        <w:tc>
          <w:tcPr>
            <w:tcW w:w="1334" w:type="dxa"/>
            <w:tcBorders>
              <w:top w:val="single" w:sz="4" w:space="0" w:color="auto"/>
              <w:left w:val="single" w:sz="4" w:space="0" w:color="auto"/>
              <w:bottom w:val="single" w:sz="4" w:space="0" w:color="auto"/>
              <w:right w:val="single" w:sz="4" w:space="0" w:color="auto"/>
            </w:tcBorders>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0</w:t>
            </w:r>
          </w:p>
        </w:tc>
      </w:tr>
      <w:tr w:rsidR="005C331D" w:rsidRPr="004D7FD4" w:rsidTr="0095459E">
        <w:trPr>
          <w:trHeight w:val="450"/>
          <w:jc w:val="center"/>
        </w:trPr>
        <w:tc>
          <w:tcPr>
            <w:tcW w:w="2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rsidP="00E953C6">
            <w:pPr>
              <w:contextualSpacing/>
              <w:jc w:val="center"/>
              <w:rPr>
                <w:rFonts w:ascii="Arial" w:hAnsi="Arial" w:cs="Arial"/>
                <w:sz w:val="16"/>
                <w:szCs w:val="16"/>
              </w:rPr>
            </w:pPr>
          </w:p>
        </w:tc>
        <w:tc>
          <w:tcPr>
            <w:tcW w:w="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pPr>
              <w:contextualSpacing/>
              <w:jc w:val="center"/>
              <w:rPr>
                <w:rFonts w:ascii="Arial" w:hAnsi="Arial" w:cs="Arial"/>
                <w:sz w:val="16"/>
                <w:szCs w:val="16"/>
              </w:rPr>
            </w:pPr>
          </w:p>
        </w:tc>
        <w:tc>
          <w:tcPr>
            <w:tcW w:w="14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pPr>
              <w:contextualSpacing/>
              <w:rPr>
                <w:rFonts w:ascii="Arial" w:hAnsi="Arial" w:cs="Arial"/>
                <w:sz w:val="16"/>
                <w:szCs w:val="16"/>
              </w:rPr>
            </w:pPr>
            <w:r w:rsidRPr="004D7FD4">
              <w:rPr>
                <w:rFonts w:ascii="Arial" w:eastAsia="Arial" w:hAnsi="Arial" w:cs="Arial"/>
                <w:color w:val="000000" w:themeColor="text1"/>
                <w:sz w:val="16"/>
                <w:szCs w:val="16"/>
              </w:rPr>
              <w:t>Rendimientos Financieros</w:t>
            </w:r>
          </w:p>
        </w:tc>
        <w:tc>
          <w:tcPr>
            <w:tcW w:w="1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478.364</w:t>
            </w:r>
          </w:p>
        </w:tc>
        <w:tc>
          <w:tcPr>
            <w:tcW w:w="11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478.364</w:t>
            </w:r>
          </w:p>
        </w:tc>
        <w:tc>
          <w:tcPr>
            <w:tcW w:w="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pPr>
              <w:contextualSpacing/>
              <w:jc w:val="center"/>
              <w:rPr>
                <w:rFonts w:ascii="Arial" w:hAnsi="Arial" w:cs="Arial"/>
                <w:sz w:val="16"/>
                <w:szCs w:val="16"/>
              </w:rPr>
            </w:pPr>
          </w:p>
        </w:tc>
        <w:tc>
          <w:tcPr>
            <w:tcW w:w="1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0</w:t>
            </w:r>
          </w:p>
        </w:tc>
        <w:tc>
          <w:tcPr>
            <w:tcW w:w="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pPr>
              <w:contextualSpacing/>
              <w:jc w:val="center"/>
              <w:rPr>
                <w:rFonts w:ascii="Arial" w:hAnsi="Arial" w:cs="Arial"/>
                <w:sz w:val="16"/>
                <w:szCs w:val="16"/>
              </w:rPr>
            </w:pPr>
          </w:p>
        </w:tc>
        <w:tc>
          <w:tcPr>
            <w:tcW w:w="1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0</w:t>
            </w:r>
          </w:p>
        </w:tc>
        <w:tc>
          <w:tcPr>
            <w:tcW w:w="13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0</w:t>
            </w:r>
          </w:p>
        </w:tc>
      </w:tr>
      <w:tr w:rsidR="005C331D" w:rsidRPr="004D7FD4" w:rsidTr="0095459E">
        <w:trPr>
          <w:trHeight w:val="450"/>
          <w:jc w:val="center"/>
        </w:trPr>
        <w:tc>
          <w:tcPr>
            <w:tcW w:w="2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rsidP="00E953C6">
            <w:pPr>
              <w:contextualSpacing/>
              <w:jc w:val="center"/>
              <w:rPr>
                <w:rFonts w:ascii="Arial" w:hAnsi="Arial" w:cs="Arial"/>
                <w:sz w:val="16"/>
                <w:szCs w:val="16"/>
              </w:rPr>
            </w:pPr>
          </w:p>
        </w:tc>
        <w:tc>
          <w:tcPr>
            <w:tcW w:w="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pPr>
              <w:contextualSpacing/>
              <w:jc w:val="center"/>
              <w:rPr>
                <w:rFonts w:ascii="Arial"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pPr>
              <w:contextualSpacing/>
              <w:rPr>
                <w:rFonts w:ascii="Arial" w:hAnsi="Arial" w:cs="Arial"/>
                <w:sz w:val="16"/>
                <w:szCs w:val="16"/>
              </w:rPr>
            </w:pPr>
            <w:r w:rsidRPr="004D7FD4">
              <w:rPr>
                <w:rFonts w:ascii="Arial" w:eastAsia="Arial" w:hAnsi="Arial" w:cs="Arial"/>
                <w:color w:val="000000" w:themeColor="text1"/>
                <w:sz w:val="16"/>
                <w:szCs w:val="16"/>
              </w:rPr>
              <w:t>Recursos del Balance</w:t>
            </w:r>
          </w:p>
        </w:tc>
        <w:tc>
          <w:tcPr>
            <w:tcW w:w="1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0</w:t>
            </w:r>
          </w:p>
        </w:tc>
        <w:tc>
          <w:tcPr>
            <w:tcW w:w="11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0</w:t>
            </w:r>
          </w:p>
        </w:tc>
        <w:tc>
          <w:tcPr>
            <w:tcW w:w="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pPr>
              <w:contextualSpacing/>
              <w:jc w:val="center"/>
              <w:rPr>
                <w:rFonts w:ascii="Arial" w:hAnsi="Arial" w:cs="Arial"/>
                <w:sz w:val="16"/>
                <w:szCs w:val="16"/>
              </w:rPr>
            </w:pPr>
          </w:p>
        </w:tc>
        <w:tc>
          <w:tcPr>
            <w:tcW w:w="1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0</w:t>
            </w:r>
          </w:p>
        </w:tc>
        <w:tc>
          <w:tcPr>
            <w:tcW w:w="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pPr>
              <w:contextualSpacing/>
              <w:jc w:val="center"/>
              <w:rPr>
                <w:rFonts w:ascii="Arial" w:hAnsi="Arial" w:cs="Arial"/>
                <w:sz w:val="16"/>
                <w:szCs w:val="16"/>
              </w:rPr>
            </w:pPr>
          </w:p>
        </w:tc>
        <w:tc>
          <w:tcPr>
            <w:tcW w:w="1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0</w:t>
            </w:r>
          </w:p>
        </w:tc>
        <w:tc>
          <w:tcPr>
            <w:tcW w:w="13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331D" w:rsidRPr="00411A5A" w:rsidRDefault="005C331D">
            <w:pPr>
              <w:contextualSpacing/>
              <w:jc w:val="center"/>
              <w:rPr>
                <w:rFonts w:ascii="Arial" w:hAnsi="Arial" w:cs="Arial"/>
                <w:sz w:val="16"/>
                <w:szCs w:val="16"/>
              </w:rPr>
            </w:pPr>
            <w:r>
              <w:rPr>
                <w:rFonts w:ascii="Arial" w:hAnsi="Arial" w:cs="Arial"/>
                <w:sz w:val="16"/>
                <w:szCs w:val="16"/>
              </w:rPr>
              <w:t>0</w:t>
            </w:r>
          </w:p>
        </w:tc>
      </w:tr>
      <w:tr w:rsidR="005C331D" w:rsidRPr="004D7FD4" w:rsidTr="00600AC5">
        <w:trPr>
          <w:trHeight w:val="300"/>
          <w:jc w:val="center"/>
        </w:trPr>
        <w:tc>
          <w:tcPr>
            <w:tcW w:w="1916" w:type="dxa"/>
            <w:gridSpan w:val="3"/>
            <w:tcBorders>
              <w:top w:val="single" w:sz="4" w:space="0" w:color="auto"/>
              <w:left w:val="single" w:sz="4" w:space="0" w:color="auto"/>
              <w:bottom w:val="single" w:sz="4" w:space="0" w:color="auto"/>
              <w:right w:val="single" w:sz="4" w:space="0" w:color="auto"/>
            </w:tcBorders>
            <w:shd w:val="clear" w:color="auto" w:fill="CCCCFF"/>
            <w:vAlign w:val="center"/>
          </w:tcPr>
          <w:p w:rsidR="005C331D" w:rsidRPr="00411A5A" w:rsidRDefault="005C331D" w:rsidP="00E953C6">
            <w:pPr>
              <w:contextualSpacing/>
              <w:rPr>
                <w:rFonts w:ascii="Arial" w:hAnsi="Arial" w:cs="Arial"/>
                <w:sz w:val="16"/>
                <w:szCs w:val="16"/>
              </w:rPr>
            </w:pPr>
            <w:r w:rsidRPr="004D7FD4">
              <w:rPr>
                <w:rFonts w:ascii="Arial" w:eastAsia="Arial" w:hAnsi="Arial" w:cs="Arial"/>
                <w:b/>
                <w:bCs/>
                <w:color w:val="000000" w:themeColor="text1"/>
                <w:sz w:val="16"/>
                <w:szCs w:val="16"/>
              </w:rPr>
              <w:t>Gastos de inversión</w:t>
            </w:r>
          </w:p>
        </w:tc>
        <w:tc>
          <w:tcPr>
            <w:tcW w:w="1340" w:type="dxa"/>
            <w:tcBorders>
              <w:top w:val="single" w:sz="4" w:space="0" w:color="auto"/>
              <w:left w:val="nil"/>
              <w:bottom w:val="single" w:sz="4" w:space="0" w:color="auto"/>
              <w:right w:val="single" w:sz="4" w:space="0" w:color="auto"/>
            </w:tcBorders>
            <w:shd w:val="clear" w:color="auto" w:fill="CCCCFF"/>
            <w:vAlign w:val="center"/>
          </w:tcPr>
          <w:p w:rsidR="005C331D" w:rsidRPr="007E13E8" w:rsidRDefault="005C331D">
            <w:pPr>
              <w:contextualSpacing/>
              <w:jc w:val="center"/>
              <w:rPr>
                <w:rFonts w:ascii="Arial" w:hAnsi="Arial" w:cs="Arial"/>
                <w:b/>
                <w:bCs/>
                <w:sz w:val="16"/>
                <w:szCs w:val="16"/>
              </w:rPr>
            </w:pPr>
          </w:p>
        </w:tc>
        <w:tc>
          <w:tcPr>
            <w:tcW w:w="1185" w:type="dxa"/>
            <w:tcBorders>
              <w:top w:val="single" w:sz="4" w:space="0" w:color="auto"/>
              <w:left w:val="single" w:sz="4" w:space="0" w:color="auto"/>
              <w:bottom w:val="single" w:sz="4" w:space="0" w:color="auto"/>
              <w:right w:val="single" w:sz="4" w:space="0" w:color="auto"/>
            </w:tcBorders>
            <w:shd w:val="clear" w:color="auto" w:fill="CCCCFF"/>
            <w:vAlign w:val="center"/>
          </w:tcPr>
          <w:p w:rsidR="005C331D" w:rsidRPr="007E13E8" w:rsidRDefault="005C331D">
            <w:pPr>
              <w:contextualSpacing/>
              <w:jc w:val="center"/>
              <w:rPr>
                <w:rFonts w:ascii="Arial" w:hAnsi="Arial" w:cs="Arial"/>
                <w:b/>
                <w:bCs/>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CCCCFF"/>
            <w:vAlign w:val="center"/>
          </w:tcPr>
          <w:p w:rsidR="005C331D" w:rsidRPr="007E13E8" w:rsidRDefault="005C331D">
            <w:pPr>
              <w:contextualSpacing/>
              <w:jc w:val="center"/>
              <w:rPr>
                <w:rFonts w:ascii="Arial" w:hAnsi="Arial" w:cs="Arial"/>
                <w:b/>
                <w:bCs/>
                <w:sz w:val="16"/>
                <w:szCs w:val="16"/>
              </w:rPr>
            </w:pPr>
          </w:p>
        </w:tc>
        <w:tc>
          <w:tcPr>
            <w:tcW w:w="1253" w:type="dxa"/>
            <w:tcBorders>
              <w:top w:val="single" w:sz="4" w:space="0" w:color="auto"/>
              <w:left w:val="single" w:sz="4" w:space="0" w:color="auto"/>
              <w:bottom w:val="single" w:sz="4" w:space="0" w:color="auto"/>
              <w:right w:val="single" w:sz="4" w:space="0" w:color="auto"/>
            </w:tcBorders>
            <w:shd w:val="clear" w:color="auto" w:fill="CCCCFF"/>
            <w:vAlign w:val="center"/>
          </w:tcPr>
          <w:p w:rsidR="005C331D" w:rsidRPr="007E13E8" w:rsidRDefault="005C331D">
            <w:pPr>
              <w:contextualSpacing/>
              <w:jc w:val="center"/>
              <w:rPr>
                <w:rFonts w:ascii="Arial" w:hAnsi="Arial" w:cs="Arial"/>
                <w:b/>
                <w:bCs/>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CCCCFF"/>
            <w:vAlign w:val="center"/>
          </w:tcPr>
          <w:p w:rsidR="005C331D" w:rsidRPr="007E13E8" w:rsidRDefault="005C331D">
            <w:pPr>
              <w:contextualSpacing/>
              <w:jc w:val="center"/>
              <w:rPr>
                <w:rFonts w:ascii="Arial" w:hAnsi="Arial" w:cs="Arial"/>
                <w:b/>
                <w:bCs/>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CCCCFF"/>
            <w:vAlign w:val="center"/>
          </w:tcPr>
          <w:p w:rsidR="005C331D" w:rsidRPr="007E13E8" w:rsidRDefault="005C331D">
            <w:pPr>
              <w:contextualSpacing/>
              <w:jc w:val="center"/>
              <w:rPr>
                <w:rFonts w:ascii="Arial" w:hAnsi="Arial" w:cs="Arial"/>
                <w:b/>
                <w:bCs/>
                <w:sz w:val="16"/>
                <w:szCs w:val="16"/>
              </w:rPr>
            </w:pPr>
          </w:p>
        </w:tc>
        <w:tc>
          <w:tcPr>
            <w:tcW w:w="1395" w:type="dxa"/>
            <w:tcBorders>
              <w:top w:val="single" w:sz="4" w:space="0" w:color="auto"/>
              <w:left w:val="single" w:sz="4" w:space="0" w:color="auto"/>
              <w:bottom w:val="single" w:sz="4" w:space="0" w:color="auto"/>
              <w:right w:val="single" w:sz="4" w:space="0" w:color="auto"/>
            </w:tcBorders>
            <w:shd w:val="clear" w:color="auto" w:fill="CCCCFF"/>
            <w:vAlign w:val="center"/>
          </w:tcPr>
          <w:p w:rsidR="005C331D" w:rsidRPr="007E13E8" w:rsidRDefault="005C331D">
            <w:pPr>
              <w:contextualSpacing/>
              <w:jc w:val="center"/>
              <w:rPr>
                <w:rFonts w:ascii="Arial" w:hAnsi="Arial" w:cs="Arial"/>
                <w:b/>
                <w:bCs/>
                <w:sz w:val="16"/>
                <w:szCs w:val="16"/>
              </w:rPr>
            </w:pPr>
          </w:p>
        </w:tc>
        <w:tc>
          <w:tcPr>
            <w:tcW w:w="1334" w:type="dxa"/>
            <w:tcBorders>
              <w:top w:val="single" w:sz="4" w:space="0" w:color="auto"/>
              <w:left w:val="single" w:sz="4" w:space="0" w:color="auto"/>
              <w:bottom w:val="single" w:sz="4" w:space="0" w:color="auto"/>
              <w:right w:val="single" w:sz="4" w:space="0" w:color="auto"/>
            </w:tcBorders>
            <w:shd w:val="clear" w:color="auto" w:fill="CCCCFF"/>
            <w:vAlign w:val="center"/>
          </w:tcPr>
          <w:p w:rsidR="005C331D" w:rsidRPr="007E13E8" w:rsidRDefault="005C331D">
            <w:pPr>
              <w:contextualSpacing/>
              <w:jc w:val="center"/>
              <w:rPr>
                <w:rFonts w:ascii="Arial" w:hAnsi="Arial" w:cs="Arial"/>
                <w:b/>
                <w:bCs/>
                <w:sz w:val="16"/>
                <w:szCs w:val="16"/>
              </w:rPr>
            </w:pPr>
          </w:p>
        </w:tc>
      </w:tr>
      <w:tr w:rsidR="009C2B01" w:rsidRPr="004D7FD4" w:rsidTr="00600AC5">
        <w:trPr>
          <w:trHeight w:val="300"/>
          <w:jc w:val="center"/>
        </w:trPr>
        <w:tc>
          <w:tcPr>
            <w:tcW w:w="236"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rsidP="00E953C6">
            <w:pPr>
              <w:contextualSpacing/>
              <w:jc w:val="center"/>
              <w:rPr>
                <w:rFonts w:ascii="Arial" w:hAnsi="Arial" w:cs="Arial"/>
                <w:sz w:val="16"/>
                <w:szCs w:val="16"/>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rPr>
                <w:rFonts w:ascii="Arial" w:hAnsi="Arial" w:cs="Arial"/>
                <w:sz w:val="16"/>
                <w:szCs w:val="16"/>
              </w:rPr>
            </w:pPr>
            <w:r w:rsidRPr="004D7FD4">
              <w:rPr>
                <w:rFonts w:ascii="Arial" w:eastAsia="Arial" w:hAnsi="Arial" w:cs="Arial"/>
                <w:color w:val="000000" w:themeColor="text1"/>
                <w:sz w:val="16"/>
                <w:szCs w:val="16"/>
              </w:rPr>
              <w:t>Compromisos</w:t>
            </w:r>
          </w:p>
        </w:tc>
        <w:tc>
          <w:tcPr>
            <w:tcW w:w="1340" w:type="dxa"/>
            <w:tcBorders>
              <w:top w:val="single" w:sz="4" w:space="0" w:color="auto"/>
              <w:left w:val="nil"/>
              <w:bottom w:val="single" w:sz="4" w:space="0" w:color="auto"/>
              <w:right w:val="single" w:sz="4" w:space="0" w:color="auto"/>
            </w:tcBorders>
            <w:vAlign w:val="center"/>
          </w:tcPr>
          <w:p w:rsidR="009C2B01" w:rsidRPr="00411A5A" w:rsidRDefault="009C2B01">
            <w:pPr>
              <w:contextualSpacing/>
              <w:jc w:val="center"/>
              <w:rPr>
                <w:rFonts w:ascii="Arial" w:hAnsi="Arial" w:cs="Arial"/>
                <w:sz w:val="16"/>
                <w:szCs w:val="16"/>
              </w:rPr>
            </w:pPr>
            <w:r w:rsidRPr="009C2B01">
              <w:rPr>
                <w:rFonts w:ascii="Arial" w:hAnsi="Arial" w:cs="Arial"/>
                <w:sz w:val="16"/>
                <w:szCs w:val="16"/>
              </w:rPr>
              <w:t>367</w:t>
            </w:r>
            <w:r>
              <w:rPr>
                <w:rFonts w:ascii="Arial" w:hAnsi="Arial" w:cs="Arial"/>
                <w:sz w:val="16"/>
                <w:szCs w:val="16"/>
              </w:rPr>
              <w:t>.</w:t>
            </w:r>
            <w:r w:rsidRPr="009C2B01">
              <w:rPr>
                <w:rFonts w:ascii="Arial" w:hAnsi="Arial" w:cs="Arial"/>
                <w:sz w:val="16"/>
                <w:szCs w:val="16"/>
              </w:rPr>
              <w:t>556</w:t>
            </w:r>
            <w:r>
              <w:rPr>
                <w:rFonts w:ascii="Arial" w:hAnsi="Arial" w:cs="Arial"/>
                <w:sz w:val="16"/>
                <w:szCs w:val="16"/>
              </w:rPr>
              <w:t>.</w:t>
            </w:r>
            <w:r w:rsidRPr="009C2B01">
              <w:rPr>
                <w:rFonts w:ascii="Arial" w:hAnsi="Arial" w:cs="Arial"/>
                <w:sz w:val="16"/>
                <w:szCs w:val="16"/>
              </w:rPr>
              <w:t>505</w:t>
            </w:r>
          </w:p>
        </w:tc>
        <w:tc>
          <w:tcPr>
            <w:tcW w:w="1185"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jc w:val="center"/>
              <w:rPr>
                <w:rFonts w:ascii="Arial" w:hAnsi="Arial" w:cs="Arial"/>
                <w:sz w:val="16"/>
                <w:szCs w:val="16"/>
              </w:rPr>
            </w:pPr>
            <w:r w:rsidRPr="009C2B01">
              <w:rPr>
                <w:rFonts w:ascii="Arial" w:hAnsi="Arial" w:cs="Arial"/>
                <w:sz w:val="16"/>
                <w:szCs w:val="16"/>
              </w:rPr>
              <w:t>367</w:t>
            </w:r>
            <w:r>
              <w:rPr>
                <w:rFonts w:ascii="Arial" w:hAnsi="Arial" w:cs="Arial"/>
                <w:sz w:val="16"/>
                <w:szCs w:val="16"/>
              </w:rPr>
              <w:t>.</w:t>
            </w:r>
            <w:r w:rsidRPr="009C2B01">
              <w:rPr>
                <w:rFonts w:ascii="Arial" w:hAnsi="Arial" w:cs="Arial"/>
                <w:sz w:val="16"/>
                <w:szCs w:val="16"/>
              </w:rPr>
              <w:t>556</w:t>
            </w:r>
            <w:r>
              <w:rPr>
                <w:rFonts w:ascii="Arial" w:hAnsi="Arial" w:cs="Arial"/>
                <w:sz w:val="16"/>
                <w:szCs w:val="16"/>
              </w:rPr>
              <w:t>.</w:t>
            </w:r>
            <w:r w:rsidRPr="009C2B01">
              <w:rPr>
                <w:rFonts w:ascii="Arial" w:hAnsi="Arial" w:cs="Arial"/>
                <w:sz w:val="16"/>
                <w:szCs w:val="16"/>
              </w:rPr>
              <w:t>505</w:t>
            </w:r>
          </w:p>
        </w:tc>
        <w:tc>
          <w:tcPr>
            <w:tcW w:w="360"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jc w:val="center"/>
              <w:rPr>
                <w:rFonts w:ascii="Arial" w:hAnsi="Arial" w:cs="Arial"/>
                <w:sz w:val="16"/>
                <w:szCs w:val="16"/>
              </w:rPr>
            </w:pPr>
          </w:p>
        </w:tc>
        <w:tc>
          <w:tcPr>
            <w:tcW w:w="1253" w:type="dxa"/>
            <w:tcBorders>
              <w:top w:val="single" w:sz="4" w:space="0" w:color="auto"/>
              <w:left w:val="single" w:sz="4" w:space="0" w:color="auto"/>
              <w:bottom w:val="single" w:sz="4" w:space="0" w:color="auto"/>
              <w:right w:val="single" w:sz="4" w:space="0" w:color="auto"/>
            </w:tcBorders>
            <w:vAlign w:val="center"/>
          </w:tcPr>
          <w:p w:rsidR="009C2B01" w:rsidRPr="00411A5A" w:rsidRDefault="00D3182C">
            <w:pPr>
              <w:contextualSpacing/>
              <w:jc w:val="center"/>
              <w:rPr>
                <w:rFonts w:ascii="Arial" w:hAnsi="Arial" w:cs="Arial"/>
                <w:sz w:val="16"/>
                <w:szCs w:val="16"/>
              </w:rPr>
            </w:pPr>
            <w:r>
              <w:rPr>
                <w:rFonts w:ascii="Arial" w:hAnsi="Arial" w:cs="Arial"/>
                <w:sz w:val="16"/>
                <w:szCs w:val="16"/>
              </w:rPr>
              <w:t>0</w:t>
            </w:r>
          </w:p>
        </w:tc>
        <w:tc>
          <w:tcPr>
            <w:tcW w:w="1200" w:type="dxa"/>
            <w:tcBorders>
              <w:top w:val="single" w:sz="4" w:space="0" w:color="auto"/>
              <w:left w:val="single" w:sz="4" w:space="0" w:color="auto"/>
              <w:bottom w:val="single" w:sz="4" w:space="0" w:color="auto"/>
              <w:right w:val="single" w:sz="4" w:space="0" w:color="auto"/>
            </w:tcBorders>
            <w:vAlign w:val="center"/>
          </w:tcPr>
          <w:p w:rsidR="009C2B01" w:rsidRPr="00411A5A" w:rsidRDefault="00D3182C">
            <w:pPr>
              <w:contextualSpacing/>
              <w:jc w:val="center"/>
              <w:rPr>
                <w:rFonts w:ascii="Arial" w:hAnsi="Arial" w:cs="Arial"/>
                <w:sz w:val="16"/>
                <w:szCs w:val="16"/>
              </w:rPr>
            </w:pPr>
            <w:r>
              <w:rPr>
                <w:rFonts w:ascii="Arial" w:hAnsi="Arial" w:cs="Arial"/>
                <w:sz w:val="16"/>
                <w:szCs w:val="16"/>
              </w:rPr>
              <w:t>0</w:t>
            </w:r>
          </w:p>
        </w:tc>
        <w:tc>
          <w:tcPr>
            <w:tcW w:w="360"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jc w:val="center"/>
              <w:rPr>
                <w:rFonts w:ascii="Arial" w:hAnsi="Arial" w:cs="Arial"/>
                <w:sz w:val="16"/>
                <w:szCs w:val="16"/>
              </w:rPr>
            </w:pPr>
          </w:p>
        </w:tc>
        <w:tc>
          <w:tcPr>
            <w:tcW w:w="1395" w:type="dxa"/>
            <w:tcBorders>
              <w:top w:val="single" w:sz="4" w:space="0" w:color="auto"/>
              <w:left w:val="single" w:sz="4" w:space="0" w:color="auto"/>
              <w:bottom w:val="single" w:sz="4" w:space="0" w:color="auto"/>
              <w:right w:val="single" w:sz="4" w:space="0" w:color="auto"/>
            </w:tcBorders>
            <w:vAlign w:val="center"/>
          </w:tcPr>
          <w:p w:rsidR="009C2B01" w:rsidRPr="004D7FD4" w:rsidRDefault="00D3182C">
            <w:pPr>
              <w:contextualSpacing/>
              <w:jc w:val="center"/>
              <w:rPr>
                <w:rFonts w:ascii="Arial" w:eastAsia="Arial" w:hAnsi="Arial" w:cs="Arial"/>
                <w:color w:val="000000" w:themeColor="text1"/>
                <w:sz w:val="16"/>
                <w:szCs w:val="16"/>
              </w:rPr>
            </w:pPr>
            <w:r>
              <w:rPr>
                <w:rFonts w:ascii="Arial" w:eastAsia="Arial" w:hAnsi="Arial" w:cs="Arial"/>
                <w:color w:val="000000" w:themeColor="text1"/>
                <w:sz w:val="16"/>
                <w:szCs w:val="16"/>
              </w:rPr>
              <w:t>0</w:t>
            </w:r>
          </w:p>
        </w:tc>
        <w:tc>
          <w:tcPr>
            <w:tcW w:w="1334" w:type="dxa"/>
            <w:tcBorders>
              <w:top w:val="single" w:sz="4" w:space="0" w:color="auto"/>
              <w:left w:val="single" w:sz="4" w:space="0" w:color="auto"/>
              <w:bottom w:val="single" w:sz="4" w:space="0" w:color="auto"/>
              <w:right w:val="single" w:sz="4" w:space="0" w:color="auto"/>
            </w:tcBorders>
            <w:vAlign w:val="center"/>
          </w:tcPr>
          <w:p w:rsidR="009C2B01" w:rsidRPr="00411A5A" w:rsidRDefault="00D3182C">
            <w:pPr>
              <w:contextualSpacing/>
              <w:jc w:val="center"/>
              <w:rPr>
                <w:rFonts w:ascii="Arial" w:hAnsi="Arial" w:cs="Arial"/>
                <w:sz w:val="16"/>
                <w:szCs w:val="16"/>
              </w:rPr>
            </w:pPr>
            <w:r>
              <w:rPr>
                <w:rFonts w:ascii="Arial" w:hAnsi="Arial" w:cs="Arial"/>
                <w:sz w:val="16"/>
                <w:szCs w:val="16"/>
              </w:rPr>
              <w:t>0</w:t>
            </w:r>
          </w:p>
        </w:tc>
      </w:tr>
      <w:tr w:rsidR="009C2B01" w:rsidRPr="004D7FD4" w:rsidTr="00600AC5">
        <w:trPr>
          <w:trHeight w:val="300"/>
          <w:jc w:val="center"/>
        </w:trPr>
        <w:tc>
          <w:tcPr>
            <w:tcW w:w="236"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rsidP="00E953C6">
            <w:pPr>
              <w:contextualSpacing/>
              <w:jc w:val="center"/>
              <w:rPr>
                <w:rFonts w:ascii="Arial" w:hAnsi="Arial" w:cs="Arial"/>
                <w:sz w:val="16"/>
                <w:szCs w:val="16"/>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rPr>
                <w:rFonts w:ascii="Arial" w:hAnsi="Arial" w:cs="Arial"/>
                <w:sz w:val="16"/>
                <w:szCs w:val="16"/>
              </w:rPr>
            </w:pPr>
            <w:r w:rsidRPr="004D7FD4">
              <w:rPr>
                <w:rFonts w:ascii="Arial" w:eastAsia="Arial" w:hAnsi="Arial" w:cs="Arial"/>
                <w:color w:val="000000" w:themeColor="text1"/>
                <w:sz w:val="16"/>
                <w:szCs w:val="16"/>
              </w:rPr>
              <w:t>Obligaciones</w:t>
            </w:r>
          </w:p>
        </w:tc>
        <w:tc>
          <w:tcPr>
            <w:tcW w:w="1340" w:type="dxa"/>
            <w:tcBorders>
              <w:top w:val="single" w:sz="4" w:space="0" w:color="auto"/>
              <w:left w:val="nil"/>
              <w:bottom w:val="single" w:sz="4" w:space="0" w:color="auto"/>
              <w:right w:val="single" w:sz="4" w:space="0" w:color="auto"/>
            </w:tcBorders>
            <w:vAlign w:val="center"/>
          </w:tcPr>
          <w:p w:rsidR="009C2B01" w:rsidRPr="00411A5A" w:rsidRDefault="009C2B01">
            <w:pPr>
              <w:contextualSpacing/>
              <w:jc w:val="center"/>
              <w:rPr>
                <w:rFonts w:ascii="Arial" w:hAnsi="Arial" w:cs="Arial"/>
                <w:sz w:val="16"/>
                <w:szCs w:val="16"/>
              </w:rPr>
            </w:pPr>
            <w:r w:rsidRPr="009C2B01">
              <w:rPr>
                <w:rFonts w:ascii="Arial" w:hAnsi="Arial" w:cs="Arial"/>
                <w:sz w:val="16"/>
                <w:szCs w:val="16"/>
              </w:rPr>
              <w:t>367</w:t>
            </w:r>
            <w:r>
              <w:rPr>
                <w:rFonts w:ascii="Arial" w:hAnsi="Arial" w:cs="Arial"/>
                <w:sz w:val="16"/>
                <w:szCs w:val="16"/>
              </w:rPr>
              <w:t>.</w:t>
            </w:r>
            <w:r w:rsidRPr="009C2B01">
              <w:rPr>
                <w:rFonts w:ascii="Arial" w:hAnsi="Arial" w:cs="Arial"/>
                <w:sz w:val="16"/>
                <w:szCs w:val="16"/>
              </w:rPr>
              <w:t>556</w:t>
            </w:r>
            <w:r>
              <w:rPr>
                <w:rFonts w:ascii="Arial" w:hAnsi="Arial" w:cs="Arial"/>
                <w:sz w:val="16"/>
                <w:szCs w:val="16"/>
              </w:rPr>
              <w:t>.</w:t>
            </w:r>
            <w:r w:rsidRPr="009C2B01">
              <w:rPr>
                <w:rFonts w:ascii="Arial" w:hAnsi="Arial" w:cs="Arial"/>
                <w:sz w:val="16"/>
                <w:szCs w:val="16"/>
              </w:rPr>
              <w:t>505</w:t>
            </w:r>
          </w:p>
        </w:tc>
        <w:tc>
          <w:tcPr>
            <w:tcW w:w="1185"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jc w:val="center"/>
              <w:rPr>
                <w:rFonts w:ascii="Arial" w:hAnsi="Arial" w:cs="Arial"/>
                <w:sz w:val="16"/>
                <w:szCs w:val="16"/>
              </w:rPr>
            </w:pPr>
            <w:r w:rsidRPr="009C2B01">
              <w:rPr>
                <w:rFonts w:ascii="Arial" w:hAnsi="Arial" w:cs="Arial"/>
                <w:sz w:val="16"/>
                <w:szCs w:val="16"/>
              </w:rPr>
              <w:t>367</w:t>
            </w:r>
            <w:r>
              <w:rPr>
                <w:rFonts w:ascii="Arial" w:hAnsi="Arial" w:cs="Arial"/>
                <w:sz w:val="16"/>
                <w:szCs w:val="16"/>
              </w:rPr>
              <w:t>.</w:t>
            </w:r>
            <w:r w:rsidRPr="009C2B01">
              <w:rPr>
                <w:rFonts w:ascii="Arial" w:hAnsi="Arial" w:cs="Arial"/>
                <w:sz w:val="16"/>
                <w:szCs w:val="16"/>
              </w:rPr>
              <w:t>556</w:t>
            </w:r>
            <w:r>
              <w:rPr>
                <w:rFonts w:ascii="Arial" w:hAnsi="Arial" w:cs="Arial"/>
                <w:sz w:val="16"/>
                <w:szCs w:val="16"/>
              </w:rPr>
              <w:t>.</w:t>
            </w:r>
            <w:r w:rsidRPr="009C2B01">
              <w:rPr>
                <w:rFonts w:ascii="Arial" w:hAnsi="Arial" w:cs="Arial"/>
                <w:sz w:val="16"/>
                <w:szCs w:val="16"/>
              </w:rPr>
              <w:t>505</w:t>
            </w:r>
          </w:p>
        </w:tc>
        <w:tc>
          <w:tcPr>
            <w:tcW w:w="360"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jc w:val="center"/>
              <w:rPr>
                <w:rFonts w:ascii="Arial" w:hAnsi="Arial" w:cs="Arial"/>
                <w:sz w:val="16"/>
                <w:szCs w:val="16"/>
              </w:rPr>
            </w:pPr>
          </w:p>
        </w:tc>
        <w:tc>
          <w:tcPr>
            <w:tcW w:w="1253" w:type="dxa"/>
            <w:tcBorders>
              <w:top w:val="single" w:sz="4" w:space="0" w:color="auto"/>
              <w:left w:val="single" w:sz="4" w:space="0" w:color="auto"/>
              <w:bottom w:val="single" w:sz="4" w:space="0" w:color="auto"/>
              <w:right w:val="single" w:sz="4" w:space="0" w:color="auto"/>
            </w:tcBorders>
            <w:vAlign w:val="center"/>
          </w:tcPr>
          <w:p w:rsidR="009C2B01" w:rsidRPr="00411A5A" w:rsidRDefault="00D3182C">
            <w:pPr>
              <w:contextualSpacing/>
              <w:jc w:val="center"/>
              <w:rPr>
                <w:rFonts w:ascii="Arial" w:hAnsi="Arial" w:cs="Arial"/>
                <w:sz w:val="16"/>
                <w:szCs w:val="16"/>
              </w:rPr>
            </w:pPr>
            <w:r>
              <w:rPr>
                <w:rFonts w:ascii="Arial" w:hAnsi="Arial" w:cs="Arial"/>
                <w:sz w:val="16"/>
                <w:szCs w:val="16"/>
              </w:rPr>
              <w:t>0</w:t>
            </w:r>
          </w:p>
        </w:tc>
        <w:tc>
          <w:tcPr>
            <w:tcW w:w="1200" w:type="dxa"/>
            <w:tcBorders>
              <w:top w:val="single" w:sz="4" w:space="0" w:color="auto"/>
              <w:left w:val="single" w:sz="4" w:space="0" w:color="auto"/>
              <w:bottom w:val="single" w:sz="4" w:space="0" w:color="auto"/>
              <w:right w:val="single" w:sz="4" w:space="0" w:color="auto"/>
            </w:tcBorders>
            <w:vAlign w:val="center"/>
          </w:tcPr>
          <w:p w:rsidR="009C2B01" w:rsidRPr="00411A5A" w:rsidRDefault="00D3182C">
            <w:pPr>
              <w:contextualSpacing/>
              <w:jc w:val="center"/>
              <w:rPr>
                <w:rFonts w:ascii="Arial" w:hAnsi="Arial" w:cs="Arial"/>
                <w:sz w:val="16"/>
                <w:szCs w:val="16"/>
              </w:rPr>
            </w:pPr>
            <w:r>
              <w:rPr>
                <w:rFonts w:ascii="Arial" w:hAnsi="Arial" w:cs="Arial"/>
                <w:sz w:val="16"/>
                <w:szCs w:val="16"/>
              </w:rPr>
              <w:t>0</w:t>
            </w:r>
          </w:p>
        </w:tc>
        <w:tc>
          <w:tcPr>
            <w:tcW w:w="360"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jc w:val="center"/>
              <w:rPr>
                <w:rFonts w:ascii="Arial" w:hAnsi="Arial" w:cs="Arial"/>
                <w:sz w:val="16"/>
                <w:szCs w:val="16"/>
              </w:rPr>
            </w:pPr>
          </w:p>
        </w:tc>
        <w:tc>
          <w:tcPr>
            <w:tcW w:w="1395" w:type="dxa"/>
            <w:tcBorders>
              <w:top w:val="single" w:sz="4" w:space="0" w:color="auto"/>
              <w:left w:val="single" w:sz="4" w:space="0" w:color="auto"/>
              <w:bottom w:val="single" w:sz="4" w:space="0" w:color="auto"/>
              <w:right w:val="single" w:sz="4" w:space="0" w:color="auto"/>
            </w:tcBorders>
            <w:vAlign w:val="center"/>
          </w:tcPr>
          <w:p w:rsidR="009C2B01" w:rsidRPr="00411A5A" w:rsidRDefault="00D3182C">
            <w:pPr>
              <w:contextualSpacing/>
              <w:jc w:val="center"/>
              <w:rPr>
                <w:rFonts w:ascii="Arial" w:hAnsi="Arial" w:cs="Arial"/>
                <w:sz w:val="16"/>
                <w:szCs w:val="16"/>
              </w:rPr>
            </w:pPr>
            <w:r>
              <w:rPr>
                <w:rFonts w:ascii="Arial" w:hAnsi="Arial" w:cs="Arial"/>
                <w:sz w:val="16"/>
                <w:szCs w:val="16"/>
              </w:rPr>
              <w:t>0</w:t>
            </w:r>
          </w:p>
        </w:tc>
        <w:tc>
          <w:tcPr>
            <w:tcW w:w="1334" w:type="dxa"/>
            <w:tcBorders>
              <w:top w:val="single" w:sz="4" w:space="0" w:color="auto"/>
              <w:left w:val="single" w:sz="4" w:space="0" w:color="auto"/>
              <w:bottom w:val="single" w:sz="4" w:space="0" w:color="auto"/>
              <w:right w:val="single" w:sz="4" w:space="0" w:color="auto"/>
            </w:tcBorders>
            <w:vAlign w:val="center"/>
          </w:tcPr>
          <w:p w:rsidR="009C2B01" w:rsidRPr="00411A5A" w:rsidRDefault="00D3182C">
            <w:pPr>
              <w:contextualSpacing/>
              <w:jc w:val="center"/>
              <w:rPr>
                <w:rFonts w:ascii="Arial" w:hAnsi="Arial" w:cs="Arial"/>
                <w:sz w:val="16"/>
                <w:szCs w:val="16"/>
              </w:rPr>
            </w:pPr>
            <w:r>
              <w:rPr>
                <w:rFonts w:ascii="Arial" w:hAnsi="Arial" w:cs="Arial"/>
                <w:sz w:val="16"/>
                <w:szCs w:val="16"/>
              </w:rPr>
              <w:t>0</w:t>
            </w:r>
          </w:p>
        </w:tc>
      </w:tr>
      <w:tr w:rsidR="009C2B01" w:rsidRPr="004D7FD4" w:rsidTr="00600AC5">
        <w:trPr>
          <w:trHeight w:val="300"/>
          <w:jc w:val="center"/>
        </w:trPr>
        <w:tc>
          <w:tcPr>
            <w:tcW w:w="236"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rsidP="00E953C6">
            <w:pPr>
              <w:contextualSpacing/>
              <w:jc w:val="center"/>
              <w:rPr>
                <w:rFonts w:ascii="Arial" w:hAnsi="Arial" w:cs="Arial"/>
                <w:sz w:val="16"/>
                <w:szCs w:val="16"/>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rPr>
                <w:rFonts w:ascii="Arial" w:hAnsi="Arial" w:cs="Arial"/>
                <w:sz w:val="16"/>
                <w:szCs w:val="16"/>
              </w:rPr>
            </w:pPr>
            <w:r w:rsidRPr="004D7FD4">
              <w:rPr>
                <w:rFonts w:ascii="Arial" w:eastAsia="Arial" w:hAnsi="Arial" w:cs="Arial"/>
                <w:color w:val="000000" w:themeColor="text1"/>
                <w:sz w:val="16"/>
                <w:szCs w:val="16"/>
              </w:rPr>
              <w:t>Pagos</w:t>
            </w:r>
          </w:p>
        </w:tc>
        <w:tc>
          <w:tcPr>
            <w:tcW w:w="1340" w:type="dxa"/>
            <w:tcBorders>
              <w:top w:val="single" w:sz="4" w:space="0" w:color="auto"/>
              <w:left w:val="nil"/>
              <w:bottom w:val="single" w:sz="4" w:space="0" w:color="auto"/>
              <w:right w:val="single" w:sz="4" w:space="0" w:color="auto"/>
            </w:tcBorders>
            <w:vAlign w:val="center"/>
          </w:tcPr>
          <w:p w:rsidR="009C2B01" w:rsidRPr="00411A5A" w:rsidRDefault="009C2B01">
            <w:pPr>
              <w:contextualSpacing/>
              <w:jc w:val="center"/>
              <w:rPr>
                <w:rFonts w:ascii="Arial" w:hAnsi="Arial" w:cs="Arial"/>
                <w:sz w:val="16"/>
                <w:szCs w:val="16"/>
              </w:rPr>
            </w:pPr>
            <w:r w:rsidRPr="009C2B01">
              <w:rPr>
                <w:rFonts w:ascii="Arial" w:hAnsi="Arial" w:cs="Arial"/>
                <w:sz w:val="16"/>
                <w:szCs w:val="16"/>
              </w:rPr>
              <w:t>367</w:t>
            </w:r>
            <w:r>
              <w:rPr>
                <w:rFonts w:ascii="Arial" w:hAnsi="Arial" w:cs="Arial"/>
                <w:sz w:val="16"/>
                <w:szCs w:val="16"/>
              </w:rPr>
              <w:t>.</w:t>
            </w:r>
            <w:r w:rsidRPr="009C2B01">
              <w:rPr>
                <w:rFonts w:ascii="Arial" w:hAnsi="Arial" w:cs="Arial"/>
                <w:sz w:val="16"/>
                <w:szCs w:val="16"/>
              </w:rPr>
              <w:t>556</w:t>
            </w:r>
            <w:r>
              <w:rPr>
                <w:rFonts w:ascii="Arial" w:hAnsi="Arial" w:cs="Arial"/>
                <w:sz w:val="16"/>
                <w:szCs w:val="16"/>
              </w:rPr>
              <w:t>.</w:t>
            </w:r>
            <w:r w:rsidRPr="009C2B01">
              <w:rPr>
                <w:rFonts w:ascii="Arial" w:hAnsi="Arial" w:cs="Arial"/>
                <w:sz w:val="16"/>
                <w:szCs w:val="16"/>
              </w:rPr>
              <w:t>505</w:t>
            </w:r>
          </w:p>
        </w:tc>
        <w:tc>
          <w:tcPr>
            <w:tcW w:w="1185"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jc w:val="center"/>
              <w:rPr>
                <w:rFonts w:ascii="Arial" w:hAnsi="Arial" w:cs="Arial"/>
                <w:sz w:val="16"/>
                <w:szCs w:val="16"/>
              </w:rPr>
            </w:pPr>
            <w:r w:rsidRPr="009C2B01">
              <w:rPr>
                <w:rFonts w:ascii="Arial" w:hAnsi="Arial" w:cs="Arial"/>
                <w:sz w:val="16"/>
                <w:szCs w:val="16"/>
              </w:rPr>
              <w:t>367</w:t>
            </w:r>
            <w:r>
              <w:rPr>
                <w:rFonts w:ascii="Arial" w:hAnsi="Arial" w:cs="Arial"/>
                <w:sz w:val="16"/>
                <w:szCs w:val="16"/>
              </w:rPr>
              <w:t>.</w:t>
            </w:r>
            <w:r w:rsidRPr="009C2B01">
              <w:rPr>
                <w:rFonts w:ascii="Arial" w:hAnsi="Arial" w:cs="Arial"/>
                <w:sz w:val="16"/>
                <w:szCs w:val="16"/>
              </w:rPr>
              <w:t>556</w:t>
            </w:r>
            <w:r>
              <w:rPr>
                <w:rFonts w:ascii="Arial" w:hAnsi="Arial" w:cs="Arial"/>
                <w:sz w:val="16"/>
                <w:szCs w:val="16"/>
              </w:rPr>
              <w:t>.</w:t>
            </w:r>
            <w:r w:rsidRPr="009C2B01">
              <w:rPr>
                <w:rFonts w:ascii="Arial" w:hAnsi="Arial" w:cs="Arial"/>
                <w:sz w:val="16"/>
                <w:szCs w:val="16"/>
              </w:rPr>
              <w:t>505</w:t>
            </w:r>
          </w:p>
        </w:tc>
        <w:tc>
          <w:tcPr>
            <w:tcW w:w="360"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jc w:val="center"/>
              <w:rPr>
                <w:rFonts w:ascii="Arial" w:hAnsi="Arial" w:cs="Arial"/>
                <w:sz w:val="16"/>
                <w:szCs w:val="16"/>
              </w:rPr>
            </w:pPr>
          </w:p>
        </w:tc>
        <w:tc>
          <w:tcPr>
            <w:tcW w:w="1253" w:type="dxa"/>
            <w:tcBorders>
              <w:top w:val="single" w:sz="4" w:space="0" w:color="auto"/>
              <w:left w:val="single" w:sz="4" w:space="0" w:color="auto"/>
              <w:bottom w:val="single" w:sz="4" w:space="0" w:color="auto"/>
              <w:right w:val="single" w:sz="4" w:space="0" w:color="auto"/>
            </w:tcBorders>
            <w:vAlign w:val="center"/>
          </w:tcPr>
          <w:p w:rsidR="009C2B01" w:rsidRPr="00411A5A" w:rsidRDefault="00D3182C">
            <w:pPr>
              <w:contextualSpacing/>
              <w:jc w:val="center"/>
              <w:rPr>
                <w:rFonts w:ascii="Arial" w:hAnsi="Arial" w:cs="Arial"/>
                <w:sz w:val="16"/>
                <w:szCs w:val="16"/>
              </w:rPr>
            </w:pPr>
            <w:r>
              <w:rPr>
                <w:rFonts w:ascii="Arial" w:hAnsi="Arial" w:cs="Arial"/>
                <w:sz w:val="16"/>
                <w:szCs w:val="16"/>
              </w:rPr>
              <w:t>0</w:t>
            </w:r>
          </w:p>
        </w:tc>
        <w:tc>
          <w:tcPr>
            <w:tcW w:w="1200" w:type="dxa"/>
            <w:tcBorders>
              <w:top w:val="single" w:sz="4" w:space="0" w:color="auto"/>
              <w:left w:val="single" w:sz="4" w:space="0" w:color="auto"/>
              <w:bottom w:val="single" w:sz="4" w:space="0" w:color="auto"/>
              <w:right w:val="single" w:sz="4" w:space="0" w:color="auto"/>
            </w:tcBorders>
            <w:vAlign w:val="center"/>
          </w:tcPr>
          <w:p w:rsidR="009C2B01" w:rsidRPr="00411A5A" w:rsidRDefault="00D3182C">
            <w:pPr>
              <w:contextualSpacing/>
              <w:jc w:val="center"/>
              <w:rPr>
                <w:rFonts w:ascii="Arial" w:hAnsi="Arial" w:cs="Arial"/>
                <w:sz w:val="16"/>
                <w:szCs w:val="16"/>
              </w:rPr>
            </w:pPr>
            <w:r>
              <w:rPr>
                <w:rFonts w:ascii="Arial" w:hAnsi="Arial" w:cs="Arial"/>
                <w:sz w:val="16"/>
                <w:szCs w:val="16"/>
              </w:rPr>
              <w:t>0</w:t>
            </w:r>
          </w:p>
        </w:tc>
        <w:tc>
          <w:tcPr>
            <w:tcW w:w="360"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jc w:val="center"/>
              <w:rPr>
                <w:rFonts w:ascii="Arial" w:hAnsi="Arial" w:cs="Arial"/>
                <w:sz w:val="16"/>
                <w:szCs w:val="16"/>
              </w:rPr>
            </w:pPr>
          </w:p>
        </w:tc>
        <w:tc>
          <w:tcPr>
            <w:tcW w:w="1395" w:type="dxa"/>
            <w:tcBorders>
              <w:top w:val="single" w:sz="4" w:space="0" w:color="auto"/>
              <w:left w:val="single" w:sz="4" w:space="0" w:color="auto"/>
              <w:bottom w:val="single" w:sz="4" w:space="0" w:color="auto"/>
              <w:right w:val="single" w:sz="4" w:space="0" w:color="auto"/>
            </w:tcBorders>
            <w:vAlign w:val="center"/>
          </w:tcPr>
          <w:p w:rsidR="009C2B01" w:rsidRPr="00411A5A" w:rsidRDefault="00D3182C">
            <w:pPr>
              <w:contextualSpacing/>
              <w:jc w:val="center"/>
              <w:rPr>
                <w:rFonts w:ascii="Arial" w:hAnsi="Arial" w:cs="Arial"/>
                <w:sz w:val="16"/>
                <w:szCs w:val="16"/>
              </w:rPr>
            </w:pPr>
            <w:r>
              <w:rPr>
                <w:rFonts w:ascii="Arial" w:hAnsi="Arial" w:cs="Arial"/>
                <w:sz w:val="16"/>
                <w:szCs w:val="16"/>
              </w:rPr>
              <w:t>0</w:t>
            </w:r>
          </w:p>
        </w:tc>
        <w:tc>
          <w:tcPr>
            <w:tcW w:w="1334" w:type="dxa"/>
            <w:tcBorders>
              <w:top w:val="single" w:sz="4" w:space="0" w:color="auto"/>
              <w:left w:val="single" w:sz="4" w:space="0" w:color="auto"/>
              <w:bottom w:val="single" w:sz="4" w:space="0" w:color="auto"/>
              <w:right w:val="single" w:sz="4" w:space="0" w:color="auto"/>
            </w:tcBorders>
            <w:vAlign w:val="center"/>
          </w:tcPr>
          <w:p w:rsidR="009C2B01" w:rsidRPr="00411A5A" w:rsidRDefault="00D3182C">
            <w:pPr>
              <w:contextualSpacing/>
              <w:jc w:val="center"/>
              <w:rPr>
                <w:rFonts w:ascii="Arial" w:hAnsi="Arial" w:cs="Arial"/>
                <w:sz w:val="16"/>
                <w:szCs w:val="16"/>
              </w:rPr>
            </w:pPr>
            <w:r>
              <w:rPr>
                <w:rFonts w:ascii="Arial" w:hAnsi="Arial" w:cs="Arial"/>
                <w:sz w:val="16"/>
                <w:szCs w:val="16"/>
              </w:rPr>
              <w:t>0</w:t>
            </w:r>
          </w:p>
        </w:tc>
      </w:tr>
      <w:tr w:rsidR="009C2B01" w:rsidRPr="004D7FD4" w:rsidTr="00600AC5">
        <w:trPr>
          <w:trHeight w:val="300"/>
          <w:jc w:val="center"/>
        </w:trPr>
        <w:tc>
          <w:tcPr>
            <w:tcW w:w="1916" w:type="dxa"/>
            <w:gridSpan w:val="3"/>
            <w:tcBorders>
              <w:top w:val="single" w:sz="4" w:space="0" w:color="auto"/>
              <w:left w:val="single" w:sz="4" w:space="0" w:color="auto"/>
              <w:bottom w:val="single" w:sz="4" w:space="0" w:color="auto"/>
              <w:right w:val="single" w:sz="4" w:space="0" w:color="auto"/>
            </w:tcBorders>
            <w:shd w:val="clear" w:color="auto" w:fill="CCCCFF"/>
            <w:vAlign w:val="center"/>
          </w:tcPr>
          <w:p w:rsidR="009C2B01" w:rsidRPr="00411A5A" w:rsidRDefault="009C2B01" w:rsidP="00E953C6">
            <w:pPr>
              <w:contextualSpacing/>
              <w:rPr>
                <w:rFonts w:ascii="Arial" w:hAnsi="Arial" w:cs="Arial"/>
                <w:sz w:val="16"/>
                <w:szCs w:val="16"/>
              </w:rPr>
            </w:pPr>
            <w:r w:rsidRPr="004D7FD4">
              <w:rPr>
                <w:rFonts w:ascii="Arial" w:eastAsia="Arial" w:hAnsi="Arial" w:cs="Arial"/>
                <w:b/>
                <w:bCs/>
                <w:color w:val="000000" w:themeColor="text1"/>
                <w:sz w:val="16"/>
                <w:szCs w:val="16"/>
              </w:rPr>
              <w:t>Cierre fiscal</w:t>
            </w:r>
          </w:p>
        </w:tc>
        <w:tc>
          <w:tcPr>
            <w:tcW w:w="1340" w:type="dxa"/>
            <w:tcBorders>
              <w:top w:val="single" w:sz="4" w:space="0" w:color="auto"/>
              <w:left w:val="nil"/>
              <w:bottom w:val="single" w:sz="4" w:space="0" w:color="auto"/>
              <w:right w:val="single" w:sz="4" w:space="0" w:color="auto"/>
            </w:tcBorders>
            <w:shd w:val="clear" w:color="auto" w:fill="CCCCFF"/>
            <w:vAlign w:val="center"/>
          </w:tcPr>
          <w:p w:rsidR="009C2B01" w:rsidRPr="00411A5A" w:rsidRDefault="009C2B01">
            <w:pPr>
              <w:contextualSpacing/>
              <w:jc w:val="center"/>
              <w:rPr>
                <w:rFonts w:ascii="Arial" w:hAnsi="Arial" w:cs="Arial"/>
                <w:sz w:val="16"/>
                <w:szCs w:val="16"/>
              </w:rPr>
            </w:pPr>
          </w:p>
        </w:tc>
        <w:tc>
          <w:tcPr>
            <w:tcW w:w="1185" w:type="dxa"/>
            <w:tcBorders>
              <w:top w:val="single" w:sz="4" w:space="0" w:color="auto"/>
              <w:left w:val="single" w:sz="4" w:space="0" w:color="auto"/>
              <w:bottom w:val="single" w:sz="4" w:space="0" w:color="auto"/>
              <w:right w:val="single" w:sz="4" w:space="0" w:color="auto"/>
            </w:tcBorders>
            <w:shd w:val="clear" w:color="auto" w:fill="CCCCFF"/>
            <w:vAlign w:val="center"/>
          </w:tcPr>
          <w:p w:rsidR="009C2B01" w:rsidRPr="00411A5A" w:rsidRDefault="009C2B01">
            <w:pPr>
              <w:contextualSpacing/>
              <w:jc w:val="center"/>
              <w:rPr>
                <w:rFonts w:ascii="Arial" w:hAnsi="Arial" w:cs="Arial"/>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CCCCFF"/>
            <w:vAlign w:val="center"/>
          </w:tcPr>
          <w:p w:rsidR="009C2B01" w:rsidRPr="00411A5A" w:rsidRDefault="009C2B01">
            <w:pPr>
              <w:contextualSpacing/>
              <w:jc w:val="center"/>
              <w:rPr>
                <w:rFonts w:ascii="Arial" w:hAnsi="Arial" w:cs="Arial"/>
                <w:sz w:val="16"/>
                <w:szCs w:val="16"/>
              </w:rPr>
            </w:pPr>
          </w:p>
        </w:tc>
        <w:tc>
          <w:tcPr>
            <w:tcW w:w="1253" w:type="dxa"/>
            <w:tcBorders>
              <w:top w:val="single" w:sz="4" w:space="0" w:color="auto"/>
              <w:left w:val="single" w:sz="4" w:space="0" w:color="auto"/>
              <w:bottom w:val="single" w:sz="4" w:space="0" w:color="auto"/>
              <w:right w:val="single" w:sz="4" w:space="0" w:color="auto"/>
            </w:tcBorders>
            <w:shd w:val="clear" w:color="auto" w:fill="CCCCFF"/>
            <w:vAlign w:val="center"/>
          </w:tcPr>
          <w:p w:rsidR="009C2B01" w:rsidRPr="00411A5A" w:rsidRDefault="009C2B01">
            <w:pPr>
              <w:contextualSpacing/>
              <w:jc w:val="center"/>
              <w:rPr>
                <w:rFonts w:ascii="Arial" w:hAnsi="Arial" w:cs="Arial"/>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CCCCFF"/>
            <w:vAlign w:val="center"/>
          </w:tcPr>
          <w:p w:rsidR="009C2B01" w:rsidRPr="00411A5A" w:rsidRDefault="009C2B01">
            <w:pPr>
              <w:contextualSpacing/>
              <w:jc w:val="center"/>
              <w:rPr>
                <w:rFonts w:ascii="Arial" w:hAnsi="Arial" w:cs="Arial"/>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CCCCFF"/>
            <w:vAlign w:val="center"/>
          </w:tcPr>
          <w:p w:rsidR="009C2B01" w:rsidRPr="00411A5A" w:rsidRDefault="009C2B01">
            <w:pPr>
              <w:contextualSpacing/>
              <w:jc w:val="center"/>
              <w:rPr>
                <w:rFonts w:ascii="Arial" w:hAnsi="Arial" w:cs="Arial"/>
                <w:sz w:val="16"/>
                <w:szCs w:val="16"/>
              </w:rPr>
            </w:pPr>
          </w:p>
        </w:tc>
        <w:tc>
          <w:tcPr>
            <w:tcW w:w="1395" w:type="dxa"/>
            <w:tcBorders>
              <w:top w:val="single" w:sz="4" w:space="0" w:color="auto"/>
              <w:left w:val="single" w:sz="4" w:space="0" w:color="auto"/>
              <w:bottom w:val="single" w:sz="4" w:space="0" w:color="auto"/>
              <w:right w:val="single" w:sz="4" w:space="0" w:color="auto"/>
            </w:tcBorders>
            <w:shd w:val="clear" w:color="auto" w:fill="CCCCFF"/>
            <w:vAlign w:val="center"/>
          </w:tcPr>
          <w:p w:rsidR="009C2B01" w:rsidRPr="00411A5A" w:rsidRDefault="009C2B01">
            <w:pPr>
              <w:contextualSpacing/>
              <w:jc w:val="center"/>
              <w:rPr>
                <w:rFonts w:ascii="Arial" w:hAnsi="Arial" w:cs="Arial"/>
                <w:sz w:val="16"/>
                <w:szCs w:val="16"/>
              </w:rPr>
            </w:pPr>
          </w:p>
        </w:tc>
        <w:tc>
          <w:tcPr>
            <w:tcW w:w="1334" w:type="dxa"/>
            <w:tcBorders>
              <w:top w:val="single" w:sz="4" w:space="0" w:color="auto"/>
              <w:left w:val="single" w:sz="4" w:space="0" w:color="auto"/>
              <w:bottom w:val="single" w:sz="4" w:space="0" w:color="auto"/>
              <w:right w:val="single" w:sz="4" w:space="0" w:color="auto"/>
            </w:tcBorders>
            <w:shd w:val="clear" w:color="auto" w:fill="CCCCFF"/>
            <w:vAlign w:val="center"/>
          </w:tcPr>
          <w:p w:rsidR="009C2B01" w:rsidRPr="00411A5A" w:rsidRDefault="009C2B01">
            <w:pPr>
              <w:contextualSpacing/>
              <w:jc w:val="center"/>
              <w:rPr>
                <w:rFonts w:ascii="Arial" w:hAnsi="Arial" w:cs="Arial"/>
                <w:sz w:val="16"/>
                <w:szCs w:val="16"/>
              </w:rPr>
            </w:pPr>
            <w:r>
              <w:rPr>
                <w:rFonts w:ascii="Arial" w:hAnsi="Arial" w:cs="Arial"/>
                <w:sz w:val="16"/>
                <w:szCs w:val="16"/>
              </w:rPr>
              <w:t>*</w:t>
            </w:r>
          </w:p>
        </w:tc>
      </w:tr>
      <w:tr w:rsidR="009C2B01" w:rsidRPr="004D7FD4" w:rsidTr="00600AC5">
        <w:trPr>
          <w:trHeight w:val="300"/>
          <w:jc w:val="center"/>
        </w:trPr>
        <w:tc>
          <w:tcPr>
            <w:tcW w:w="236"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rsidP="00E953C6">
            <w:pPr>
              <w:contextualSpacing/>
              <w:jc w:val="center"/>
              <w:rPr>
                <w:rFonts w:ascii="Arial" w:hAnsi="Arial" w:cs="Arial"/>
                <w:sz w:val="16"/>
                <w:szCs w:val="16"/>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rPr>
                <w:rFonts w:ascii="Arial" w:hAnsi="Arial" w:cs="Arial"/>
                <w:sz w:val="16"/>
                <w:szCs w:val="16"/>
              </w:rPr>
            </w:pPr>
            <w:r w:rsidRPr="004D7FD4">
              <w:rPr>
                <w:rFonts w:ascii="Arial" w:eastAsia="Arial" w:hAnsi="Arial" w:cs="Arial"/>
                <w:color w:val="000000" w:themeColor="text1"/>
                <w:sz w:val="16"/>
                <w:szCs w:val="16"/>
              </w:rPr>
              <w:t>Déficit o superávit</w:t>
            </w:r>
          </w:p>
        </w:tc>
        <w:tc>
          <w:tcPr>
            <w:tcW w:w="1340" w:type="dxa"/>
            <w:tcBorders>
              <w:top w:val="single" w:sz="4" w:space="0" w:color="auto"/>
              <w:left w:val="nil"/>
              <w:bottom w:val="single" w:sz="4" w:space="0" w:color="auto"/>
              <w:right w:val="single" w:sz="4" w:space="0" w:color="auto"/>
            </w:tcBorders>
            <w:vAlign w:val="center"/>
          </w:tcPr>
          <w:p w:rsidR="009C2B01" w:rsidRPr="00411A5A" w:rsidRDefault="00AC2DBE">
            <w:pPr>
              <w:contextualSpacing/>
              <w:jc w:val="center"/>
              <w:rPr>
                <w:rFonts w:ascii="Arial" w:hAnsi="Arial" w:cs="Arial"/>
                <w:sz w:val="16"/>
                <w:szCs w:val="16"/>
              </w:rPr>
            </w:pPr>
            <w:r>
              <w:rPr>
                <w:rFonts w:ascii="Arial" w:hAnsi="Arial" w:cs="Arial"/>
                <w:sz w:val="16"/>
                <w:szCs w:val="16"/>
              </w:rPr>
              <w:t>33.257.207</w:t>
            </w:r>
          </w:p>
        </w:tc>
        <w:tc>
          <w:tcPr>
            <w:tcW w:w="1185" w:type="dxa"/>
            <w:tcBorders>
              <w:top w:val="single" w:sz="4" w:space="0" w:color="auto"/>
              <w:left w:val="single" w:sz="4" w:space="0" w:color="auto"/>
              <w:bottom w:val="single" w:sz="4" w:space="0" w:color="auto"/>
              <w:right w:val="single" w:sz="4" w:space="0" w:color="auto"/>
            </w:tcBorders>
            <w:vAlign w:val="center"/>
          </w:tcPr>
          <w:p w:rsidR="009C2B01" w:rsidRPr="00411A5A" w:rsidRDefault="00A069F4">
            <w:pPr>
              <w:contextualSpacing/>
              <w:jc w:val="center"/>
              <w:rPr>
                <w:rFonts w:ascii="Arial" w:hAnsi="Arial" w:cs="Arial"/>
                <w:sz w:val="16"/>
                <w:szCs w:val="16"/>
              </w:rPr>
            </w:pPr>
            <w:r w:rsidRPr="00A069F4">
              <w:rPr>
                <w:rFonts w:ascii="Arial" w:hAnsi="Arial" w:cs="Arial"/>
                <w:sz w:val="16"/>
                <w:szCs w:val="16"/>
              </w:rPr>
              <w:t>12</w:t>
            </w:r>
            <w:r>
              <w:rPr>
                <w:rFonts w:ascii="Arial" w:hAnsi="Arial" w:cs="Arial"/>
                <w:sz w:val="16"/>
                <w:szCs w:val="16"/>
              </w:rPr>
              <w:t>.</w:t>
            </w:r>
            <w:r w:rsidRPr="00A069F4">
              <w:rPr>
                <w:rFonts w:ascii="Arial" w:hAnsi="Arial" w:cs="Arial"/>
                <w:sz w:val="16"/>
                <w:szCs w:val="16"/>
              </w:rPr>
              <w:t>384</w:t>
            </w:r>
            <w:r>
              <w:rPr>
                <w:rFonts w:ascii="Arial" w:hAnsi="Arial" w:cs="Arial"/>
                <w:sz w:val="16"/>
                <w:szCs w:val="16"/>
              </w:rPr>
              <w:t>.</w:t>
            </w:r>
            <w:r w:rsidRPr="00A069F4">
              <w:rPr>
                <w:rFonts w:ascii="Arial" w:hAnsi="Arial" w:cs="Arial"/>
                <w:sz w:val="16"/>
                <w:szCs w:val="16"/>
              </w:rPr>
              <w:t>96</w:t>
            </w:r>
            <w:r>
              <w:rPr>
                <w:rFonts w:ascii="Arial" w:hAnsi="Arial" w:cs="Arial"/>
                <w:sz w:val="16"/>
                <w:szCs w:val="16"/>
              </w:rPr>
              <w:t>1</w:t>
            </w:r>
          </w:p>
        </w:tc>
        <w:tc>
          <w:tcPr>
            <w:tcW w:w="360"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jc w:val="center"/>
              <w:rPr>
                <w:rFonts w:ascii="Arial" w:hAnsi="Arial" w:cs="Arial"/>
                <w:sz w:val="16"/>
                <w:szCs w:val="16"/>
              </w:rPr>
            </w:pPr>
          </w:p>
        </w:tc>
        <w:tc>
          <w:tcPr>
            <w:tcW w:w="1253" w:type="dxa"/>
            <w:tcBorders>
              <w:top w:val="single" w:sz="4" w:space="0" w:color="auto"/>
              <w:left w:val="single" w:sz="4" w:space="0" w:color="auto"/>
              <w:bottom w:val="single" w:sz="4" w:space="0" w:color="auto"/>
              <w:right w:val="single" w:sz="4" w:space="0" w:color="auto"/>
            </w:tcBorders>
            <w:vAlign w:val="center"/>
          </w:tcPr>
          <w:p w:rsidR="009C2B01" w:rsidRPr="00411A5A" w:rsidRDefault="006A786D">
            <w:pPr>
              <w:contextualSpacing/>
              <w:jc w:val="center"/>
              <w:rPr>
                <w:rFonts w:ascii="Arial" w:hAnsi="Arial" w:cs="Arial"/>
                <w:sz w:val="16"/>
                <w:szCs w:val="16"/>
              </w:rPr>
            </w:pPr>
            <w:r>
              <w:rPr>
                <w:rFonts w:ascii="Arial" w:hAnsi="Arial" w:cs="Arial"/>
                <w:sz w:val="16"/>
                <w:szCs w:val="16"/>
              </w:rPr>
              <w:t>0</w:t>
            </w:r>
          </w:p>
        </w:tc>
        <w:tc>
          <w:tcPr>
            <w:tcW w:w="1200" w:type="dxa"/>
            <w:tcBorders>
              <w:top w:val="single" w:sz="4" w:space="0" w:color="auto"/>
              <w:left w:val="single" w:sz="4" w:space="0" w:color="auto"/>
              <w:bottom w:val="single" w:sz="4" w:space="0" w:color="auto"/>
              <w:right w:val="single" w:sz="4" w:space="0" w:color="auto"/>
            </w:tcBorders>
            <w:vAlign w:val="center"/>
          </w:tcPr>
          <w:p w:rsidR="009C2B01" w:rsidRPr="00411A5A" w:rsidRDefault="009719E3">
            <w:pPr>
              <w:contextualSpacing/>
              <w:jc w:val="center"/>
              <w:rPr>
                <w:rFonts w:ascii="Arial" w:hAnsi="Arial" w:cs="Arial"/>
                <w:sz w:val="16"/>
                <w:szCs w:val="16"/>
              </w:rPr>
            </w:pPr>
            <w:r w:rsidRPr="009719E3">
              <w:rPr>
                <w:rFonts w:ascii="Arial" w:hAnsi="Arial" w:cs="Arial"/>
                <w:sz w:val="16"/>
                <w:szCs w:val="16"/>
              </w:rPr>
              <w:t>12</w:t>
            </w:r>
            <w:r>
              <w:rPr>
                <w:rFonts w:ascii="Arial" w:hAnsi="Arial" w:cs="Arial"/>
                <w:sz w:val="16"/>
                <w:szCs w:val="16"/>
              </w:rPr>
              <w:t>.</w:t>
            </w:r>
            <w:r w:rsidRPr="009719E3">
              <w:rPr>
                <w:rFonts w:ascii="Arial" w:hAnsi="Arial" w:cs="Arial"/>
                <w:sz w:val="16"/>
                <w:szCs w:val="16"/>
              </w:rPr>
              <w:t>779</w:t>
            </w:r>
            <w:r>
              <w:rPr>
                <w:rFonts w:ascii="Arial" w:hAnsi="Arial" w:cs="Arial"/>
                <w:sz w:val="16"/>
                <w:szCs w:val="16"/>
              </w:rPr>
              <w:t>.</w:t>
            </w:r>
            <w:r w:rsidRPr="009719E3">
              <w:rPr>
                <w:rFonts w:ascii="Arial" w:hAnsi="Arial" w:cs="Arial"/>
                <w:sz w:val="16"/>
                <w:szCs w:val="16"/>
              </w:rPr>
              <w:t>432</w:t>
            </w:r>
          </w:p>
        </w:tc>
        <w:tc>
          <w:tcPr>
            <w:tcW w:w="360" w:type="dxa"/>
            <w:tcBorders>
              <w:top w:val="single" w:sz="4" w:space="0" w:color="auto"/>
              <w:left w:val="single" w:sz="4" w:space="0" w:color="auto"/>
              <w:bottom w:val="single" w:sz="4" w:space="0" w:color="auto"/>
              <w:right w:val="single" w:sz="4" w:space="0" w:color="auto"/>
            </w:tcBorders>
            <w:vAlign w:val="center"/>
          </w:tcPr>
          <w:p w:rsidR="009C2B01" w:rsidRPr="004D7FD4" w:rsidRDefault="009C2B01">
            <w:pPr>
              <w:contextualSpacing/>
              <w:jc w:val="center"/>
              <w:rPr>
                <w:rFonts w:ascii="Arial" w:eastAsia="Arial" w:hAnsi="Arial" w:cs="Arial"/>
                <w:b/>
                <w:bCs/>
                <w:color w:val="FF0000"/>
                <w:sz w:val="16"/>
                <w:szCs w:val="16"/>
              </w:rPr>
            </w:pPr>
          </w:p>
        </w:tc>
        <w:tc>
          <w:tcPr>
            <w:tcW w:w="1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2B01" w:rsidRPr="00600AC5" w:rsidRDefault="006A786D">
            <w:pPr>
              <w:contextualSpacing/>
              <w:jc w:val="center"/>
              <w:rPr>
                <w:rFonts w:ascii="Arial" w:hAnsi="Arial" w:cs="Arial"/>
                <w:sz w:val="16"/>
                <w:szCs w:val="16"/>
              </w:rPr>
            </w:pPr>
            <w:r>
              <w:rPr>
                <w:rFonts w:ascii="Arial" w:hAnsi="Arial" w:cs="Arial"/>
                <w:sz w:val="16"/>
                <w:szCs w:val="16"/>
              </w:rPr>
              <w:t>0</w:t>
            </w:r>
          </w:p>
        </w:tc>
        <w:tc>
          <w:tcPr>
            <w:tcW w:w="1334" w:type="dxa"/>
            <w:vMerge w:val="restart"/>
            <w:tcBorders>
              <w:top w:val="single" w:sz="4" w:space="0" w:color="auto"/>
              <w:left w:val="single" w:sz="4" w:space="0" w:color="auto"/>
              <w:right w:val="single" w:sz="4" w:space="0" w:color="auto"/>
            </w:tcBorders>
            <w:shd w:val="clear" w:color="auto" w:fill="F2DBDB" w:themeFill="accent2" w:themeFillTint="33"/>
            <w:vAlign w:val="center"/>
          </w:tcPr>
          <w:p w:rsidR="009C2B01" w:rsidRPr="00411A5A" w:rsidRDefault="009C2B01">
            <w:pPr>
              <w:contextualSpacing/>
              <w:jc w:val="center"/>
              <w:rPr>
                <w:rFonts w:ascii="Arial" w:hAnsi="Arial" w:cs="Arial"/>
                <w:sz w:val="16"/>
                <w:szCs w:val="16"/>
              </w:rPr>
            </w:pPr>
            <w:r w:rsidRPr="004D7FD4">
              <w:rPr>
                <w:rFonts w:ascii="Arial" w:eastAsia="Arial" w:hAnsi="Arial" w:cs="Arial"/>
                <w:color w:val="000000" w:themeColor="text1"/>
                <w:sz w:val="16"/>
                <w:szCs w:val="16"/>
              </w:rPr>
              <w:t>No aplica.</w:t>
            </w:r>
          </w:p>
        </w:tc>
      </w:tr>
      <w:tr w:rsidR="009C2B01" w:rsidRPr="004D7FD4" w:rsidTr="00600AC5">
        <w:trPr>
          <w:trHeight w:val="300"/>
          <w:jc w:val="center"/>
        </w:trPr>
        <w:tc>
          <w:tcPr>
            <w:tcW w:w="236"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rsidP="00E953C6">
            <w:pPr>
              <w:contextualSpacing/>
              <w:jc w:val="center"/>
              <w:rPr>
                <w:rFonts w:ascii="Arial" w:hAnsi="Arial" w:cs="Arial"/>
                <w:sz w:val="16"/>
                <w:szCs w:val="16"/>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rPr>
                <w:rFonts w:ascii="Arial" w:hAnsi="Arial" w:cs="Arial"/>
                <w:sz w:val="16"/>
                <w:szCs w:val="16"/>
              </w:rPr>
            </w:pPr>
            <w:r w:rsidRPr="004D7FD4">
              <w:rPr>
                <w:rFonts w:ascii="Arial" w:eastAsia="Arial" w:hAnsi="Arial" w:cs="Arial"/>
                <w:color w:val="000000" w:themeColor="text1"/>
                <w:sz w:val="16"/>
                <w:szCs w:val="16"/>
              </w:rPr>
              <w:t>Reservas</w:t>
            </w:r>
          </w:p>
        </w:tc>
        <w:tc>
          <w:tcPr>
            <w:tcW w:w="1340" w:type="dxa"/>
            <w:tcBorders>
              <w:top w:val="single" w:sz="4" w:space="0" w:color="auto"/>
              <w:left w:val="nil"/>
              <w:bottom w:val="single" w:sz="4" w:space="0" w:color="auto"/>
              <w:right w:val="single" w:sz="4" w:space="0" w:color="auto"/>
            </w:tcBorders>
            <w:vAlign w:val="center"/>
          </w:tcPr>
          <w:p w:rsidR="009C2B01" w:rsidRPr="00411A5A" w:rsidRDefault="00AC2DBE">
            <w:pPr>
              <w:contextualSpacing/>
              <w:jc w:val="center"/>
              <w:rPr>
                <w:rFonts w:ascii="Arial" w:hAnsi="Arial" w:cs="Arial"/>
                <w:sz w:val="16"/>
                <w:szCs w:val="16"/>
              </w:rPr>
            </w:pPr>
            <w:r>
              <w:rPr>
                <w:rFonts w:ascii="Arial" w:hAnsi="Arial" w:cs="Arial"/>
                <w:sz w:val="16"/>
                <w:szCs w:val="16"/>
              </w:rPr>
              <w:t>0</w:t>
            </w:r>
          </w:p>
        </w:tc>
        <w:tc>
          <w:tcPr>
            <w:tcW w:w="1185" w:type="dxa"/>
            <w:tcBorders>
              <w:top w:val="single" w:sz="4" w:space="0" w:color="auto"/>
              <w:left w:val="single" w:sz="4" w:space="0" w:color="auto"/>
              <w:bottom w:val="single" w:sz="4" w:space="0" w:color="auto"/>
              <w:right w:val="single" w:sz="4" w:space="0" w:color="auto"/>
            </w:tcBorders>
            <w:vAlign w:val="center"/>
          </w:tcPr>
          <w:p w:rsidR="009C2B01" w:rsidRPr="00411A5A" w:rsidRDefault="00A069F4">
            <w:pPr>
              <w:contextualSpacing/>
              <w:jc w:val="center"/>
              <w:rPr>
                <w:rFonts w:ascii="Arial" w:hAnsi="Arial" w:cs="Arial"/>
                <w:sz w:val="16"/>
                <w:szCs w:val="16"/>
              </w:rPr>
            </w:pPr>
            <w:r>
              <w:rPr>
                <w:rFonts w:ascii="Arial" w:hAnsi="Arial" w:cs="Arial"/>
                <w:sz w:val="16"/>
                <w:szCs w:val="16"/>
              </w:rPr>
              <w:t>0</w:t>
            </w:r>
          </w:p>
        </w:tc>
        <w:tc>
          <w:tcPr>
            <w:tcW w:w="360"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jc w:val="center"/>
              <w:rPr>
                <w:rFonts w:ascii="Arial" w:hAnsi="Arial" w:cs="Arial"/>
                <w:sz w:val="16"/>
                <w:szCs w:val="16"/>
              </w:rPr>
            </w:pPr>
          </w:p>
        </w:tc>
        <w:tc>
          <w:tcPr>
            <w:tcW w:w="1253" w:type="dxa"/>
            <w:tcBorders>
              <w:top w:val="single" w:sz="4" w:space="0" w:color="auto"/>
              <w:left w:val="single" w:sz="4" w:space="0" w:color="auto"/>
              <w:bottom w:val="single" w:sz="4" w:space="0" w:color="auto"/>
              <w:right w:val="single" w:sz="4" w:space="0" w:color="auto"/>
            </w:tcBorders>
            <w:vAlign w:val="center"/>
          </w:tcPr>
          <w:p w:rsidR="009C2B01" w:rsidRPr="00411A5A" w:rsidRDefault="006A786D">
            <w:pPr>
              <w:contextualSpacing/>
              <w:jc w:val="center"/>
              <w:rPr>
                <w:rFonts w:ascii="Arial" w:hAnsi="Arial" w:cs="Arial"/>
                <w:sz w:val="16"/>
                <w:szCs w:val="16"/>
              </w:rPr>
            </w:pPr>
            <w:r>
              <w:rPr>
                <w:rFonts w:ascii="Arial" w:hAnsi="Arial" w:cs="Arial"/>
                <w:sz w:val="16"/>
                <w:szCs w:val="16"/>
              </w:rPr>
              <w:t>0</w:t>
            </w:r>
          </w:p>
        </w:tc>
        <w:tc>
          <w:tcPr>
            <w:tcW w:w="1200" w:type="dxa"/>
            <w:tcBorders>
              <w:top w:val="single" w:sz="4" w:space="0" w:color="auto"/>
              <w:left w:val="single" w:sz="4" w:space="0" w:color="auto"/>
              <w:bottom w:val="single" w:sz="4" w:space="0" w:color="auto"/>
              <w:right w:val="single" w:sz="4" w:space="0" w:color="auto"/>
            </w:tcBorders>
            <w:vAlign w:val="center"/>
          </w:tcPr>
          <w:p w:rsidR="009C2B01" w:rsidRPr="00411A5A" w:rsidRDefault="009719E3">
            <w:pPr>
              <w:contextualSpacing/>
              <w:jc w:val="center"/>
              <w:rPr>
                <w:rFonts w:ascii="Arial" w:hAnsi="Arial" w:cs="Arial"/>
                <w:sz w:val="16"/>
                <w:szCs w:val="16"/>
              </w:rPr>
            </w:pPr>
            <w:r>
              <w:rPr>
                <w:rFonts w:ascii="Arial" w:hAnsi="Arial" w:cs="Arial"/>
                <w:sz w:val="16"/>
                <w:szCs w:val="16"/>
              </w:rPr>
              <w:t>0</w:t>
            </w:r>
          </w:p>
        </w:tc>
        <w:tc>
          <w:tcPr>
            <w:tcW w:w="360"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jc w:val="center"/>
              <w:rPr>
                <w:rFonts w:ascii="Arial" w:hAnsi="Arial" w:cs="Arial"/>
                <w:sz w:val="16"/>
                <w:szCs w:val="16"/>
              </w:rPr>
            </w:pPr>
          </w:p>
        </w:tc>
        <w:tc>
          <w:tcPr>
            <w:tcW w:w="1395" w:type="dxa"/>
            <w:tcBorders>
              <w:left w:val="single" w:sz="0" w:space="0" w:color="auto"/>
              <w:right w:val="single" w:sz="4" w:space="0" w:color="auto"/>
            </w:tcBorders>
            <w:shd w:val="clear" w:color="auto" w:fill="FFFFFF" w:themeFill="background1"/>
            <w:vAlign w:val="center"/>
          </w:tcPr>
          <w:p w:rsidR="009C2B01" w:rsidRPr="00600AC5" w:rsidRDefault="006A786D">
            <w:pPr>
              <w:contextualSpacing/>
              <w:jc w:val="center"/>
              <w:rPr>
                <w:rFonts w:ascii="Arial" w:hAnsi="Arial" w:cs="Arial"/>
                <w:sz w:val="16"/>
                <w:szCs w:val="16"/>
              </w:rPr>
            </w:pPr>
            <w:r>
              <w:rPr>
                <w:rFonts w:ascii="Arial" w:hAnsi="Arial" w:cs="Arial"/>
                <w:sz w:val="16"/>
                <w:szCs w:val="16"/>
              </w:rPr>
              <w:t>0</w:t>
            </w:r>
          </w:p>
        </w:tc>
        <w:tc>
          <w:tcPr>
            <w:tcW w:w="1334" w:type="dxa"/>
            <w:vMerge/>
            <w:tcBorders>
              <w:left w:val="single" w:sz="4" w:space="0" w:color="auto"/>
              <w:right w:val="single" w:sz="4" w:space="0" w:color="auto"/>
            </w:tcBorders>
            <w:shd w:val="clear" w:color="auto" w:fill="F2DBDB" w:themeFill="accent2" w:themeFillTint="33"/>
            <w:vAlign w:val="center"/>
          </w:tcPr>
          <w:p w:rsidR="009C2B01" w:rsidRPr="00411A5A" w:rsidRDefault="009C2B01">
            <w:pPr>
              <w:contextualSpacing/>
              <w:jc w:val="center"/>
              <w:rPr>
                <w:rFonts w:ascii="Arial" w:hAnsi="Arial" w:cs="Arial"/>
                <w:sz w:val="16"/>
                <w:szCs w:val="16"/>
              </w:rPr>
            </w:pPr>
          </w:p>
        </w:tc>
      </w:tr>
      <w:tr w:rsidR="009C2B01" w:rsidRPr="004D7FD4" w:rsidTr="00600AC5">
        <w:trPr>
          <w:trHeight w:val="300"/>
          <w:jc w:val="center"/>
        </w:trPr>
        <w:tc>
          <w:tcPr>
            <w:tcW w:w="236"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rsidP="00E953C6">
            <w:pPr>
              <w:contextualSpacing/>
              <w:jc w:val="center"/>
              <w:rPr>
                <w:rFonts w:ascii="Arial" w:hAnsi="Arial" w:cs="Arial"/>
                <w:sz w:val="16"/>
                <w:szCs w:val="16"/>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rPr>
                <w:rFonts w:ascii="Arial" w:hAnsi="Arial" w:cs="Arial"/>
                <w:sz w:val="16"/>
                <w:szCs w:val="16"/>
              </w:rPr>
            </w:pPr>
            <w:r w:rsidRPr="004D7FD4">
              <w:rPr>
                <w:rFonts w:ascii="Arial" w:eastAsia="Arial" w:hAnsi="Arial" w:cs="Arial"/>
                <w:color w:val="000000" w:themeColor="text1"/>
                <w:sz w:val="16"/>
                <w:szCs w:val="16"/>
              </w:rPr>
              <w:t>Cuentas por pagar</w:t>
            </w:r>
          </w:p>
        </w:tc>
        <w:tc>
          <w:tcPr>
            <w:tcW w:w="1340" w:type="dxa"/>
            <w:tcBorders>
              <w:top w:val="single" w:sz="4" w:space="0" w:color="auto"/>
              <w:left w:val="nil"/>
              <w:bottom w:val="single" w:sz="4" w:space="0" w:color="auto"/>
              <w:right w:val="single" w:sz="4" w:space="0" w:color="auto"/>
            </w:tcBorders>
            <w:vAlign w:val="center"/>
          </w:tcPr>
          <w:p w:rsidR="009C2B01" w:rsidRPr="00411A5A" w:rsidRDefault="00AC2DBE">
            <w:pPr>
              <w:contextualSpacing/>
              <w:jc w:val="center"/>
              <w:rPr>
                <w:rFonts w:ascii="Arial" w:hAnsi="Arial" w:cs="Arial"/>
                <w:sz w:val="16"/>
                <w:szCs w:val="16"/>
              </w:rPr>
            </w:pPr>
            <w:r>
              <w:rPr>
                <w:rFonts w:ascii="Arial" w:hAnsi="Arial" w:cs="Arial"/>
                <w:sz w:val="16"/>
                <w:szCs w:val="16"/>
              </w:rPr>
              <w:t>0</w:t>
            </w:r>
          </w:p>
        </w:tc>
        <w:tc>
          <w:tcPr>
            <w:tcW w:w="1185" w:type="dxa"/>
            <w:tcBorders>
              <w:top w:val="single" w:sz="4" w:space="0" w:color="auto"/>
              <w:left w:val="single" w:sz="4" w:space="0" w:color="auto"/>
              <w:bottom w:val="single" w:sz="4" w:space="0" w:color="auto"/>
              <w:right w:val="single" w:sz="4" w:space="0" w:color="auto"/>
            </w:tcBorders>
            <w:vAlign w:val="center"/>
          </w:tcPr>
          <w:p w:rsidR="009C2B01" w:rsidRPr="00411A5A" w:rsidRDefault="00A069F4">
            <w:pPr>
              <w:contextualSpacing/>
              <w:jc w:val="center"/>
              <w:rPr>
                <w:rFonts w:ascii="Arial" w:hAnsi="Arial" w:cs="Arial"/>
                <w:sz w:val="16"/>
                <w:szCs w:val="16"/>
              </w:rPr>
            </w:pPr>
            <w:r>
              <w:rPr>
                <w:rFonts w:ascii="Arial" w:hAnsi="Arial" w:cs="Arial"/>
                <w:sz w:val="16"/>
                <w:szCs w:val="16"/>
              </w:rPr>
              <w:t>0</w:t>
            </w:r>
          </w:p>
        </w:tc>
        <w:tc>
          <w:tcPr>
            <w:tcW w:w="360"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jc w:val="center"/>
              <w:rPr>
                <w:rFonts w:ascii="Arial" w:hAnsi="Arial" w:cs="Arial"/>
                <w:sz w:val="16"/>
                <w:szCs w:val="16"/>
              </w:rPr>
            </w:pPr>
          </w:p>
        </w:tc>
        <w:tc>
          <w:tcPr>
            <w:tcW w:w="1253" w:type="dxa"/>
            <w:tcBorders>
              <w:top w:val="single" w:sz="4" w:space="0" w:color="auto"/>
              <w:left w:val="single" w:sz="4" w:space="0" w:color="auto"/>
              <w:bottom w:val="single" w:sz="4" w:space="0" w:color="auto"/>
              <w:right w:val="single" w:sz="4" w:space="0" w:color="auto"/>
            </w:tcBorders>
            <w:vAlign w:val="center"/>
          </w:tcPr>
          <w:p w:rsidR="009C2B01" w:rsidRPr="00411A5A" w:rsidRDefault="006A786D">
            <w:pPr>
              <w:contextualSpacing/>
              <w:jc w:val="center"/>
              <w:rPr>
                <w:rFonts w:ascii="Arial" w:hAnsi="Arial" w:cs="Arial"/>
                <w:sz w:val="16"/>
                <w:szCs w:val="16"/>
              </w:rPr>
            </w:pPr>
            <w:r>
              <w:rPr>
                <w:rFonts w:ascii="Arial" w:hAnsi="Arial" w:cs="Arial"/>
                <w:sz w:val="16"/>
                <w:szCs w:val="16"/>
              </w:rPr>
              <w:t>0</w:t>
            </w:r>
          </w:p>
        </w:tc>
        <w:tc>
          <w:tcPr>
            <w:tcW w:w="1200" w:type="dxa"/>
            <w:tcBorders>
              <w:top w:val="single" w:sz="4" w:space="0" w:color="auto"/>
              <w:left w:val="single" w:sz="4" w:space="0" w:color="auto"/>
              <w:bottom w:val="single" w:sz="4" w:space="0" w:color="auto"/>
              <w:right w:val="single" w:sz="4" w:space="0" w:color="auto"/>
            </w:tcBorders>
            <w:vAlign w:val="center"/>
          </w:tcPr>
          <w:p w:rsidR="009C2B01" w:rsidRPr="00411A5A" w:rsidRDefault="009719E3">
            <w:pPr>
              <w:contextualSpacing/>
              <w:jc w:val="center"/>
              <w:rPr>
                <w:rFonts w:ascii="Arial" w:hAnsi="Arial" w:cs="Arial"/>
                <w:sz w:val="16"/>
                <w:szCs w:val="16"/>
              </w:rPr>
            </w:pPr>
            <w:r>
              <w:rPr>
                <w:rFonts w:ascii="Arial" w:hAnsi="Arial" w:cs="Arial"/>
                <w:sz w:val="16"/>
                <w:szCs w:val="16"/>
              </w:rPr>
              <w:t>0</w:t>
            </w:r>
          </w:p>
        </w:tc>
        <w:tc>
          <w:tcPr>
            <w:tcW w:w="360"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jc w:val="center"/>
              <w:rPr>
                <w:rFonts w:ascii="Arial" w:hAnsi="Arial" w:cs="Arial"/>
                <w:sz w:val="16"/>
                <w:szCs w:val="16"/>
              </w:rPr>
            </w:pPr>
          </w:p>
        </w:tc>
        <w:tc>
          <w:tcPr>
            <w:tcW w:w="1395" w:type="dxa"/>
            <w:tcBorders>
              <w:left w:val="single" w:sz="0" w:space="0" w:color="auto"/>
              <w:right w:val="single" w:sz="4" w:space="0" w:color="auto"/>
            </w:tcBorders>
            <w:shd w:val="clear" w:color="auto" w:fill="FFFFFF" w:themeFill="background1"/>
            <w:vAlign w:val="center"/>
          </w:tcPr>
          <w:p w:rsidR="009C2B01" w:rsidRPr="00600AC5" w:rsidRDefault="006A786D">
            <w:pPr>
              <w:contextualSpacing/>
              <w:jc w:val="center"/>
              <w:rPr>
                <w:rFonts w:ascii="Arial" w:hAnsi="Arial" w:cs="Arial"/>
                <w:sz w:val="16"/>
                <w:szCs w:val="16"/>
              </w:rPr>
            </w:pPr>
            <w:r>
              <w:rPr>
                <w:rFonts w:ascii="Arial" w:hAnsi="Arial" w:cs="Arial"/>
                <w:sz w:val="16"/>
                <w:szCs w:val="16"/>
              </w:rPr>
              <w:t>0</w:t>
            </w:r>
          </w:p>
        </w:tc>
        <w:tc>
          <w:tcPr>
            <w:tcW w:w="1334" w:type="dxa"/>
            <w:vMerge/>
            <w:tcBorders>
              <w:left w:val="single" w:sz="4" w:space="0" w:color="auto"/>
              <w:right w:val="single" w:sz="4" w:space="0" w:color="auto"/>
            </w:tcBorders>
            <w:shd w:val="clear" w:color="auto" w:fill="F2DBDB" w:themeFill="accent2" w:themeFillTint="33"/>
            <w:vAlign w:val="center"/>
          </w:tcPr>
          <w:p w:rsidR="009C2B01" w:rsidRPr="00411A5A" w:rsidRDefault="009C2B01">
            <w:pPr>
              <w:contextualSpacing/>
              <w:jc w:val="center"/>
              <w:rPr>
                <w:rFonts w:ascii="Arial" w:hAnsi="Arial" w:cs="Arial"/>
                <w:sz w:val="16"/>
                <w:szCs w:val="16"/>
              </w:rPr>
            </w:pPr>
          </w:p>
        </w:tc>
      </w:tr>
      <w:tr w:rsidR="009C2B01" w:rsidRPr="004D7FD4" w:rsidTr="00600AC5">
        <w:trPr>
          <w:trHeight w:val="390"/>
          <w:jc w:val="center"/>
        </w:trPr>
        <w:tc>
          <w:tcPr>
            <w:tcW w:w="236"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rsidP="00E953C6">
            <w:pPr>
              <w:contextualSpacing/>
              <w:jc w:val="center"/>
              <w:rPr>
                <w:rFonts w:ascii="Arial" w:hAnsi="Arial" w:cs="Arial"/>
                <w:sz w:val="16"/>
                <w:szCs w:val="16"/>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rPr>
                <w:rFonts w:ascii="Arial" w:hAnsi="Arial" w:cs="Arial"/>
                <w:sz w:val="16"/>
                <w:szCs w:val="16"/>
              </w:rPr>
            </w:pPr>
            <w:r w:rsidRPr="004D7FD4">
              <w:rPr>
                <w:rFonts w:ascii="Arial" w:eastAsia="Arial" w:hAnsi="Arial" w:cs="Arial"/>
                <w:color w:val="000000" w:themeColor="text1"/>
                <w:sz w:val="16"/>
                <w:szCs w:val="16"/>
              </w:rPr>
              <w:t>Saldo en caja y bancos</w:t>
            </w:r>
          </w:p>
        </w:tc>
        <w:tc>
          <w:tcPr>
            <w:tcW w:w="1340" w:type="dxa"/>
            <w:tcBorders>
              <w:top w:val="single" w:sz="4" w:space="0" w:color="auto"/>
              <w:left w:val="nil"/>
              <w:bottom w:val="single" w:sz="4" w:space="0" w:color="auto"/>
              <w:right w:val="single" w:sz="4" w:space="0" w:color="auto"/>
            </w:tcBorders>
            <w:vAlign w:val="center"/>
          </w:tcPr>
          <w:p w:rsidR="009C2B01" w:rsidRPr="00411A5A" w:rsidRDefault="00AC2DBE">
            <w:pPr>
              <w:contextualSpacing/>
              <w:jc w:val="center"/>
              <w:rPr>
                <w:rFonts w:ascii="Arial" w:hAnsi="Arial" w:cs="Arial"/>
                <w:sz w:val="16"/>
                <w:szCs w:val="16"/>
              </w:rPr>
            </w:pPr>
            <w:r>
              <w:rPr>
                <w:rFonts w:ascii="Arial" w:hAnsi="Arial" w:cs="Arial"/>
                <w:sz w:val="16"/>
                <w:szCs w:val="16"/>
              </w:rPr>
              <w:t>33.257.207</w:t>
            </w:r>
          </w:p>
        </w:tc>
        <w:tc>
          <w:tcPr>
            <w:tcW w:w="1185" w:type="dxa"/>
            <w:tcBorders>
              <w:top w:val="single" w:sz="4" w:space="0" w:color="auto"/>
              <w:left w:val="single" w:sz="4" w:space="0" w:color="auto"/>
              <w:bottom w:val="single" w:sz="4" w:space="0" w:color="auto"/>
              <w:right w:val="single" w:sz="4" w:space="0" w:color="auto"/>
            </w:tcBorders>
            <w:vAlign w:val="center"/>
          </w:tcPr>
          <w:p w:rsidR="009C2B01" w:rsidRPr="00411A5A" w:rsidRDefault="00A069F4">
            <w:pPr>
              <w:contextualSpacing/>
              <w:jc w:val="center"/>
              <w:rPr>
                <w:rFonts w:ascii="Arial" w:hAnsi="Arial" w:cs="Arial"/>
                <w:sz w:val="16"/>
                <w:szCs w:val="16"/>
              </w:rPr>
            </w:pPr>
            <w:r w:rsidRPr="00A069F4">
              <w:rPr>
                <w:rFonts w:ascii="Arial" w:hAnsi="Arial" w:cs="Arial"/>
                <w:sz w:val="16"/>
                <w:szCs w:val="16"/>
              </w:rPr>
              <w:t>12</w:t>
            </w:r>
            <w:r>
              <w:rPr>
                <w:rFonts w:ascii="Arial" w:hAnsi="Arial" w:cs="Arial"/>
                <w:sz w:val="16"/>
                <w:szCs w:val="16"/>
              </w:rPr>
              <w:t>.</w:t>
            </w:r>
            <w:r w:rsidRPr="00A069F4">
              <w:rPr>
                <w:rFonts w:ascii="Arial" w:hAnsi="Arial" w:cs="Arial"/>
                <w:sz w:val="16"/>
                <w:szCs w:val="16"/>
              </w:rPr>
              <w:t>384</w:t>
            </w:r>
            <w:r>
              <w:rPr>
                <w:rFonts w:ascii="Arial" w:hAnsi="Arial" w:cs="Arial"/>
                <w:sz w:val="16"/>
                <w:szCs w:val="16"/>
              </w:rPr>
              <w:t>.</w:t>
            </w:r>
            <w:r w:rsidRPr="00A069F4">
              <w:rPr>
                <w:rFonts w:ascii="Arial" w:hAnsi="Arial" w:cs="Arial"/>
                <w:sz w:val="16"/>
                <w:szCs w:val="16"/>
              </w:rPr>
              <w:t>96</w:t>
            </w:r>
            <w:r>
              <w:rPr>
                <w:rFonts w:ascii="Arial" w:hAnsi="Arial" w:cs="Arial"/>
                <w:sz w:val="16"/>
                <w:szCs w:val="16"/>
              </w:rPr>
              <w:t>1</w:t>
            </w:r>
          </w:p>
        </w:tc>
        <w:tc>
          <w:tcPr>
            <w:tcW w:w="360"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jc w:val="center"/>
              <w:rPr>
                <w:rFonts w:ascii="Arial" w:hAnsi="Arial" w:cs="Arial"/>
                <w:sz w:val="16"/>
                <w:szCs w:val="16"/>
              </w:rPr>
            </w:pPr>
          </w:p>
        </w:tc>
        <w:tc>
          <w:tcPr>
            <w:tcW w:w="1253" w:type="dxa"/>
            <w:tcBorders>
              <w:top w:val="single" w:sz="4" w:space="0" w:color="auto"/>
              <w:left w:val="single" w:sz="4" w:space="0" w:color="auto"/>
              <w:bottom w:val="single" w:sz="4" w:space="0" w:color="auto"/>
              <w:right w:val="single" w:sz="4" w:space="0" w:color="auto"/>
            </w:tcBorders>
            <w:vAlign w:val="center"/>
          </w:tcPr>
          <w:p w:rsidR="009C2B01" w:rsidRPr="00411A5A" w:rsidRDefault="006A786D">
            <w:pPr>
              <w:contextualSpacing/>
              <w:jc w:val="center"/>
              <w:rPr>
                <w:rFonts w:ascii="Arial" w:hAnsi="Arial" w:cs="Arial"/>
                <w:sz w:val="16"/>
                <w:szCs w:val="16"/>
              </w:rPr>
            </w:pPr>
            <w:r>
              <w:rPr>
                <w:rFonts w:ascii="Arial" w:hAnsi="Arial" w:cs="Arial"/>
                <w:sz w:val="16"/>
                <w:szCs w:val="16"/>
              </w:rPr>
              <w:t>0</w:t>
            </w:r>
          </w:p>
        </w:tc>
        <w:tc>
          <w:tcPr>
            <w:tcW w:w="1200" w:type="dxa"/>
            <w:tcBorders>
              <w:top w:val="single" w:sz="4" w:space="0" w:color="auto"/>
              <w:left w:val="single" w:sz="4" w:space="0" w:color="auto"/>
              <w:bottom w:val="single" w:sz="4" w:space="0" w:color="auto"/>
              <w:right w:val="single" w:sz="4" w:space="0" w:color="auto"/>
            </w:tcBorders>
            <w:vAlign w:val="center"/>
          </w:tcPr>
          <w:p w:rsidR="009C2B01" w:rsidRPr="00411A5A" w:rsidRDefault="009719E3">
            <w:pPr>
              <w:contextualSpacing/>
              <w:jc w:val="center"/>
              <w:rPr>
                <w:rFonts w:ascii="Arial" w:hAnsi="Arial" w:cs="Arial"/>
                <w:sz w:val="16"/>
                <w:szCs w:val="16"/>
              </w:rPr>
            </w:pPr>
            <w:r w:rsidRPr="009719E3">
              <w:rPr>
                <w:rFonts w:ascii="Arial" w:hAnsi="Arial" w:cs="Arial"/>
                <w:sz w:val="16"/>
                <w:szCs w:val="16"/>
              </w:rPr>
              <w:t>12</w:t>
            </w:r>
            <w:r>
              <w:rPr>
                <w:rFonts w:ascii="Arial" w:hAnsi="Arial" w:cs="Arial"/>
                <w:sz w:val="16"/>
                <w:szCs w:val="16"/>
              </w:rPr>
              <w:t>.</w:t>
            </w:r>
            <w:r w:rsidRPr="009719E3">
              <w:rPr>
                <w:rFonts w:ascii="Arial" w:hAnsi="Arial" w:cs="Arial"/>
                <w:sz w:val="16"/>
                <w:szCs w:val="16"/>
              </w:rPr>
              <w:t>779</w:t>
            </w:r>
            <w:r>
              <w:rPr>
                <w:rFonts w:ascii="Arial" w:hAnsi="Arial" w:cs="Arial"/>
                <w:sz w:val="16"/>
                <w:szCs w:val="16"/>
              </w:rPr>
              <w:t>.</w:t>
            </w:r>
            <w:r w:rsidRPr="009719E3">
              <w:rPr>
                <w:rFonts w:ascii="Arial" w:hAnsi="Arial" w:cs="Arial"/>
                <w:sz w:val="16"/>
                <w:szCs w:val="16"/>
              </w:rPr>
              <w:t>432</w:t>
            </w:r>
          </w:p>
        </w:tc>
        <w:tc>
          <w:tcPr>
            <w:tcW w:w="360" w:type="dxa"/>
            <w:tcBorders>
              <w:top w:val="single" w:sz="4" w:space="0" w:color="auto"/>
              <w:left w:val="single" w:sz="4" w:space="0" w:color="auto"/>
              <w:bottom w:val="single" w:sz="4" w:space="0" w:color="auto"/>
              <w:right w:val="single" w:sz="4" w:space="0" w:color="auto"/>
            </w:tcBorders>
            <w:vAlign w:val="center"/>
          </w:tcPr>
          <w:p w:rsidR="009C2B01" w:rsidRPr="00411A5A" w:rsidRDefault="009C2B01">
            <w:pPr>
              <w:contextualSpacing/>
              <w:jc w:val="center"/>
              <w:rPr>
                <w:rFonts w:ascii="Arial" w:hAnsi="Arial" w:cs="Arial"/>
                <w:sz w:val="16"/>
                <w:szCs w:val="16"/>
              </w:rPr>
            </w:pPr>
          </w:p>
        </w:tc>
        <w:tc>
          <w:tcPr>
            <w:tcW w:w="1395" w:type="dxa"/>
            <w:tcBorders>
              <w:top w:val="single" w:sz="0" w:space="0" w:color="auto"/>
              <w:left w:val="single" w:sz="0" w:space="0" w:color="auto"/>
              <w:bottom w:val="single" w:sz="0" w:space="0" w:color="auto"/>
              <w:right w:val="single" w:sz="4" w:space="0" w:color="auto"/>
            </w:tcBorders>
            <w:shd w:val="clear" w:color="auto" w:fill="FFFFFF" w:themeFill="background1"/>
            <w:vAlign w:val="center"/>
          </w:tcPr>
          <w:p w:rsidR="009C2B01" w:rsidRPr="00600AC5" w:rsidRDefault="006A786D">
            <w:pPr>
              <w:contextualSpacing/>
              <w:jc w:val="center"/>
              <w:rPr>
                <w:rFonts w:ascii="Arial" w:hAnsi="Arial" w:cs="Arial"/>
                <w:sz w:val="16"/>
                <w:szCs w:val="16"/>
              </w:rPr>
            </w:pPr>
            <w:r>
              <w:rPr>
                <w:rFonts w:ascii="Arial" w:hAnsi="Arial" w:cs="Arial"/>
                <w:sz w:val="16"/>
                <w:szCs w:val="16"/>
              </w:rPr>
              <w:t>0</w:t>
            </w:r>
          </w:p>
        </w:tc>
        <w:tc>
          <w:tcPr>
            <w:tcW w:w="1334" w:type="dxa"/>
            <w:vMerge/>
            <w:tcBorders>
              <w:left w:val="single" w:sz="4" w:space="0" w:color="auto"/>
              <w:bottom w:val="single" w:sz="4" w:space="0" w:color="auto"/>
              <w:right w:val="single" w:sz="4" w:space="0" w:color="auto"/>
            </w:tcBorders>
            <w:shd w:val="clear" w:color="auto" w:fill="F2DBDB" w:themeFill="accent2" w:themeFillTint="33"/>
            <w:vAlign w:val="center"/>
          </w:tcPr>
          <w:p w:rsidR="009C2B01" w:rsidRPr="004D7FD4" w:rsidRDefault="009C2B01">
            <w:pPr>
              <w:contextualSpacing/>
              <w:jc w:val="center"/>
              <w:rPr>
                <w:rFonts w:ascii="Arial" w:eastAsia="Arial" w:hAnsi="Arial" w:cs="Arial"/>
                <w:b/>
                <w:bCs/>
                <w:color w:val="FF0000"/>
                <w:sz w:val="16"/>
                <w:szCs w:val="16"/>
              </w:rPr>
            </w:pPr>
          </w:p>
        </w:tc>
      </w:tr>
    </w:tbl>
    <w:p w:rsidR="00606169" w:rsidRDefault="00606169" w:rsidP="00E953C6">
      <w:pPr>
        <w:pStyle w:val="Sinespaciado"/>
        <w:contextualSpacing/>
        <w:jc w:val="center"/>
        <w:rPr>
          <w:rFonts w:ascii="Arial" w:eastAsia="Arial" w:hAnsi="Arial" w:cs="Arial"/>
          <w:color w:val="000000" w:themeColor="text1"/>
          <w:sz w:val="16"/>
          <w:szCs w:val="16"/>
        </w:rPr>
      </w:pPr>
      <w:r w:rsidRPr="5531D30A">
        <w:rPr>
          <w:rFonts w:ascii="Arial" w:eastAsia="Arial" w:hAnsi="Arial" w:cs="Arial"/>
          <w:color w:val="000000" w:themeColor="text1"/>
          <w:sz w:val="16"/>
          <w:szCs w:val="16"/>
        </w:rPr>
        <w:t>Fuente: Elaboración DAF con base en Ejecuciones Presupuestales y el reporte FUT.</w:t>
      </w:r>
    </w:p>
    <w:p w:rsidR="00606169" w:rsidRDefault="00606169">
      <w:pPr>
        <w:pStyle w:val="Sinespaciado"/>
        <w:contextualSpacing/>
        <w:jc w:val="center"/>
        <w:rPr>
          <w:rFonts w:ascii="Arial" w:eastAsia="Arial" w:hAnsi="Arial" w:cs="Arial"/>
          <w:color w:val="000000" w:themeColor="text1"/>
          <w:sz w:val="16"/>
          <w:szCs w:val="16"/>
        </w:rPr>
      </w:pPr>
      <w:r w:rsidRPr="5531D30A">
        <w:rPr>
          <w:rFonts w:ascii="Arial" w:eastAsia="Arial" w:hAnsi="Arial" w:cs="Arial"/>
          <w:color w:val="000000" w:themeColor="text1"/>
          <w:sz w:val="16"/>
          <w:szCs w:val="16"/>
        </w:rPr>
        <w:t xml:space="preserve">* Información obtenida en el ejercicio presupuestal con base en las ejecuciones presupuestales. </w:t>
      </w:r>
    </w:p>
    <w:p w:rsidR="00606169" w:rsidRDefault="00606169">
      <w:pPr>
        <w:pStyle w:val="Sinespaciado"/>
        <w:contextualSpacing/>
        <w:jc w:val="center"/>
        <w:rPr>
          <w:rFonts w:ascii="Arial" w:eastAsia="Arial" w:hAnsi="Arial" w:cs="Arial"/>
          <w:color w:val="000000" w:themeColor="text1"/>
          <w:sz w:val="16"/>
          <w:szCs w:val="16"/>
        </w:rPr>
      </w:pPr>
      <w:r w:rsidRPr="5531D30A">
        <w:rPr>
          <w:rFonts w:ascii="Arial" w:eastAsia="Arial" w:hAnsi="Arial" w:cs="Arial"/>
          <w:color w:val="000000" w:themeColor="text1"/>
          <w:sz w:val="16"/>
          <w:szCs w:val="16"/>
        </w:rPr>
        <w:t>** Categoría de Cierre Fiscal del FUT.</w:t>
      </w:r>
    </w:p>
    <w:p w:rsidR="00606169" w:rsidRPr="00411A5A" w:rsidRDefault="00606169">
      <w:pPr>
        <w:contextualSpacing/>
        <w:jc w:val="both"/>
        <w:rPr>
          <w:rFonts w:ascii="Arial" w:hAnsi="Arial" w:cs="Arial"/>
          <w:sz w:val="22"/>
          <w:szCs w:val="22"/>
          <w:lang w:val="es-CO" w:eastAsia="en-US"/>
        </w:rPr>
      </w:pPr>
    </w:p>
    <w:p w:rsidR="00606169" w:rsidRPr="00992C34" w:rsidRDefault="00C81976">
      <w:pPr>
        <w:pStyle w:val="Prrafodelista"/>
        <w:numPr>
          <w:ilvl w:val="0"/>
          <w:numId w:val="17"/>
        </w:numPr>
        <w:jc w:val="both"/>
        <w:rPr>
          <w:rFonts w:ascii="Arial" w:eastAsia="Arial" w:hAnsi="Arial" w:cs="Arial"/>
          <w:sz w:val="22"/>
          <w:szCs w:val="22"/>
          <w:lang w:val="es-CO" w:eastAsia="en-US"/>
        </w:rPr>
      </w:pPr>
      <w:r>
        <w:rPr>
          <w:rFonts w:ascii="Arial" w:eastAsia="Calibri" w:hAnsi="Arial" w:cs="Arial"/>
          <w:sz w:val="22"/>
          <w:szCs w:val="22"/>
          <w:lang w:val="es-CO" w:eastAsia="en-US"/>
        </w:rPr>
        <w:t xml:space="preserve">El valor apropiado en el presupuesto de </w:t>
      </w:r>
      <w:r w:rsidR="00A66491">
        <w:rPr>
          <w:rFonts w:ascii="Arial" w:eastAsia="Calibri" w:hAnsi="Arial" w:cs="Arial"/>
          <w:sz w:val="22"/>
          <w:szCs w:val="22"/>
          <w:lang w:val="es-CO" w:eastAsia="en-US"/>
        </w:rPr>
        <w:t>i</w:t>
      </w:r>
      <w:r>
        <w:rPr>
          <w:rFonts w:ascii="Arial" w:eastAsia="Calibri" w:hAnsi="Arial" w:cs="Arial"/>
          <w:sz w:val="22"/>
          <w:szCs w:val="22"/>
          <w:lang w:val="es-CO" w:eastAsia="en-US"/>
        </w:rPr>
        <w:t xml:space="preserve">ngresos coincide con lo asignado mediante </w:t>
      </w:r>
      <w:r w:rsidR="008620CA">
        <w:rPr>
          <w:rFonts w:ascii="Arial" w:eastAsia="Calibri" w:hAnsi="Arial" w:cs="Arial"/>
          <w:sz w:val="22"/>
          <w:szCs w:val="22"/>
          <w:lang w:val="es-CO" w:eastAsia="en-US"/>
        </w:rPr>
        <w:t>los D</w:t>
      </w:r>
      <w:r>
        <w:rPr>
          <w:rFonts w:ascii="Arial" w:eastAsia="Calibri" w:hAnsi="Arial" w:cs="Arial"/>
          <w:sz w:val="22"/>
          <w:szCs w:val="22"/>
          <w:lang w:val="es-CO" w:eastAsia="en-US"/>
        </w:rPr>
        <w:t xml:space="preserve">ocumento de </w:t>
      </w:r>
      <w:r w:rsidR="008620CA">
        <w:rPr>
          <w:rFonts w:ascii="Arial" w:eastAsia="Calibri" w:hAnsi="Arial" w:cs="Arial"/>
          <w:sz w:val="22"/>
          <w:szCs w:val="22"/>
          <w:lang w:val="es-CO" w:eastAsia="en-US"/>
        </w:rPr>
        <w:t>D</w:t>
      </w:r>
      <w:r>
        <w:rPr>
          <w:rFonts w:ascii="Arial" w:eastAsia="Calibri" w:hAnsi="Arial" w:cs="Arial"/>
          <w:sz w:val="22"/>
          <w:szCs w:val="22"/>
          <w:lang w:val="es-CO" w:eastAsia="en-US"/>
        </w:rPr>
        <w:t>istribución, última doceava 2018 $30.240.069 y las once doceavas de 2019 $370.095.279.</w:t>
      </w:r>
    </w:p>
    <w:p w:rsidR="00992C34" w:rsidRPr="000F735E" w:rsidRDefault="00992C34">
      <w:pPr>
        <w:pStyle w:val="Ttulo2"/>
        <w:spacing w:before="240" w:line="240" w:lineRule="auto"/>
        <w:contextualSpacing/>
        <w:rPr>
          <w:rFonts w:ascii="Arial" w:eastAsia="Arial" w:hAnsi="Arial" w:cs="Arial"/>
          <w:b w:val="0"/>
          <w:bCs/>
          <w:szCs w:val="22"/>
        </w:rPr>
      </w:pPr>
      <w:r w:rsidRPr="000F735E">
        <w:rPr>
          <w:rFonts w:ascii="Arial" w:eastAsia="Arial" w:hAnsi="Arial" w:cs="Arial"/>
          <w:bCs/>
          <w:szCs w:val="22"/>
        </w:rPr>
        <w:t xml:space="preserve">Cuenta Maestra de </w:t>
      </w:r>
      <w:r w:rsidR="00A1075F">
        <w:rPr>
          <w:rFonts w:ascii="Arial" w:eastAsia="Arial" w:hAnsi="Arial" w:cs="Arial"/>
          <w:bCs/>
          <w:szCs w:val="22"/>
        </w:rPr>
        <w:t>2020</w:t>
      </w:r>
      <w:r w:rsidRPr="000F735E">
        <w:rPr>
          <w:rFonts w:ascii="Arial" w:eastAsia="Arial" w:hAnsi="Arial" w:cs="Arial"/>
          <w:bCs/>
          <w:szCs w:val="22"/>
        </w:rPr>
        <w:t xml:space="preserve"> a 3</w:t>
      </w:r>
      <w:r w:rsidR="00A56BF2">
        <w:rPr>
          <w:rFonts w:ascii="Arial" w:eastAsia="Arial" w:hAnsi="Arial" w:cs="Arial"/>
          <w:bCs/>
          <w:szCs w:val="22"/>
        </w:rPr>
        <w:t>1</w:t>
      </w:r>
      <w:r w:rsidRPr="000F735E">
        <w:rPr>
          <w:rFonts w:ascii="Arial" w:eastAsia="Arial" w:hAnsi="Arial" w:cs="Arial"/>
          <w:bCs/>
          <w:szCs w:val="22"/>
        </w:rPr>
        <w:t xml:space="preserve"> de </w:t>
      </w:r>
      <w:r w:rsidR="00A56BF2">
        <w:rPr>
          <w:rFonts w:ascii="Arial" w:eastAsia="Arial" w:hAnsi="Arial" w:cs="Arial"/>
          <w:bCs/>
          <w:szCs w:val="22"/>
        </w:rPr>
        <w:t>diciembre</w:t>
      </w:r>
      <w:r w:rsidRPr="000F735E">
        <w:rPr>
          <w:rFonts w:ascii="Arial" w:eastAsia="Arial" w:hAnsi="Arial" w:cs="Arial"/>
          <w:bCs/>
          <w:szCs w:val="22"/>
        </w:rPr>
        <w:t xml:space="preserve"> de 2021.</w:t>
      </w:r>
    </w:p>
    <w:p w:rsidR="00992C34" w:rsidRPr="00411A5A" w:rsidRDefault="00992C34">
      <w:pPr>
        <w:contextualSpacing/>
        <w:rPr>
          <w:rFonts w:ascii="Arial" w:hAnsi="Arial" w:cs="Arial"/>
          <w:sz w:val="22"/>
          <w:szCs w:val="22"/>
          <w:lang w:val="es-CO"/>
        </w:rPr>
      </w:pPr>
    </w:p>
    <w:p w:rsidR="00992C34" w:rsidRPr="000F735E" w:rsidRDefault="00992C34">
      <w:pPr>
        <w:spacing w:before="240"/>
        <w:contextualSpacing/>
        <w:jc w:val="both"/>
        <w:rPr>
          <w:rFonts w:ascii="Arial" w:eastAsia="Arial" w:hAnsi="Arial" w:cs="Arial"/>
          <w:color w:val="000000" w:themeColor="text1"/>
          <w:sz w:val="22"/>
          <w:szCs w:val="22"/>
          <w:lang w:val="es-CO"/>
        </w:rPr>
      </w:pPr>
      <w:r w:rsidRPr="00BA19F1">
        <w:rPr>
          <w:rFonts w:ascii="Arial" w:eastAsia="Arial" w:hAnsi="Arial" w:cs="Arial"/>
          <w:color w:val="000000" w:themeColor="text1"/>
          <w:sz w:val="22"/>
          <w:szCs w:val="22"/>
          <w:lang w:val="es-CO"/>
        </w:rPr>
        <w:t xml:space="preserve">A continuación, se establece el estado de la Cuenta Maestra </w:t>
      </w:r>
      <w:r w:rsidR="00BA19F1">
        <w:rPr>
          <w:rFonts w:ascii="Arial" w:eastAsia="Arial" w:hAnsi="Arial" w:cs="Arial"/>
          <w:color w:val="000000" w:themeColor="text1"/>
          <w:sz w:val="22"/>
          <w:szCs w:val="22"/>
          <w:lang w:val="es-CO"/>
        </w:rPr>
        <w:t>ahorros</w:t>
      </w:r>
      <w:r w:rsidRPr="00BA19F1">
        <w:rPr>
          <w:rFonts w:ascii="Arial" w:eastAsia="Arial" w:hAnsi="Arial" w:cs="Arial"/>
          <w:color w:val="000000" w:themeColor="text1"/>
          <w:sz w:val="22"/>
          <w:szCs w:val="22"/>
          <w:lang w:val="es-CO"/>
        </w:rPr>
        <w:t xml:space="preserve"> No. </w:t>
      </w:r>
      <w:r w:rsidR="00BA19F1" w:rsidRPr="00BA19F1">
        <w:rPr>
          <w:rFonts w:ascii="Arial" w:eastAsia="Arial" w:hAnsi="Arial" w:cs="Arial"/>
          <w:color w:val="000000" w:themeColor="text1"/>
          <w:sz w:val="22"/>
          <w:szCs w:val="22"/>
          <w:lang w:val="es-CO"/>
        </w:rPr>
        <w:t>438687337</w:t>
      </w:r>
      <w:r w:rsidR="00BA19F1">
        <w:rPr>
          <w:rFonts w:ascii="Arial" w:eastAsia="Arial" w:hAnsi="Arial" w:cs="Arial"/>
          <w:color w:val="000000" w:themeColor="text1"/>
          <w:sz w:val="22"/>
          <w:szCs w:val="22"/>
          <w:lang w:val="es-CO"/>
        </w:rPr>
        <w:t xml:space="preserve"> </w:t>
      </w:r>
      <w:r w:rsidRPr="00BA19F1">
        <w:rPr>
          <w:rFonts w:ascii="Arial" w:eastAsia="Arial" w:hAnsi="Arial" w:cs="Arial"/>
          <w:color w:val="000000" w:themeColor="text1"/>
          <w:sz w:val="22"/>
          <w:szCs w:val="22"/>
          <w:lang w:val="es-CO"/>
        </w:rPr>
        <w:t xml:space="preserve">de </w:t>
      </w:r>
      <w:r w:rsidR="00BA19F1">
        <w:rPr>
          <w:rFonts w:ascii="Arial" w:eastAsia="Arial" w:hAnsi="Arial" w:cs="Arial"/>
          <w:color w:val="000000" w:themeColor="text1"/>
          <w:sz w:val="22"/>
          <w:szCs w:val="22"/>
          <w:lang w:val="es-CO"/>
        </w:rPr>
        <w:t>Banco de Bogotá</w:t>
      </w:r>
      <w:r w:rsidRPr="00BA19F1">
        <w:rPr>
          <w:rFonts w:ascii="Arial" w:eastAsia="Arial" w:hAnsi="Arial" w:cs="Arial"/>
          <w:color w:val="000000" w:themeColor="text1"/>
          <w:sz w:val="22"/>
          <w:szCs w:val="22"/>
          <w:lang w:val="es-CO"/>
        </w:rPr>
        <w:t xml:space="preserve"> del Municipio de </w:t>
      </w:r>
      <w:r w:rsidR="005D0987" w:rsidRPr="00BA19F1">
        <w:rPr>
          <w:rFonts w:ascii="Arial" w:eastAsia="Arial" w:hAnsi="Arial" w:cs="Arial"/>
          <w:color w:val="000000" w:themeColor="text1"/>
          <w:sz w:val="22"/>
          <w:szCs w:val="22"/>
          <w:lang w:val="es-CO"/>
        </w:rPr>
        <w:t>San Bernardo del Viento</w:t>
      </w:r>
      <w:r w:rsidRPr="00BA19F1">
        <w:rPr>
          <w:rFonts w:ascii="Arial" w:eastAsia="Arial" w:hAnsi="Arial" w:cs="Arial"/>
          <w:color w:val="000000" w:themeColor="text1"/>
          <w:sz w:val="22"/>
          <w:szCs w:val="22"/>
          <w:lang w:val="es-CO"/>
        </w:rPr>
        <w:t xml:space="preserve"> – </w:t>
      </w:r>
      <w:r w:rsidR="005D0987" w:rsidRPr="00BA19F1">
        <w:rPr>
          <w:rFonts w:ascii="Arial" w:eastAsia="Arial" w:hAnsi="Arial" w:cs="Arial"/>
          <w:color w:val="000000" w:themeColor="text1"/>
          <w:sz w:val="22"/>
          <w:szCs w:val="22"/>
          <w:lang w:val="es-CO"/>
        </w:rPr>
        <w:t>Córdoba</w:t>
      </w:r>
      <w:r w:rsidRPr="00BA19F1">
        <w:rPr>
          <w:rFonts w:ascii="Arial" w:eastAsia="Arial" w:hAnsi="Arial" w:cs="Arial"/>
          <w:color w:val="000000" w:themeColor="text1"/>
          <w:sz w:val="22"/>
          <w:szCs w:val="22"/>
          <w:lang w:val="es-CO"/>
        </w:rPr>
        <w:t xml:space="preserve"> con corte a 3</w:t>
      </w:r>
      <w:r w:rsidR="005D0987" w:rsidRPr="00BA19F1">
        <w:rPr>
          <w:rFonts w:ascii="Arial" w:eastAsia="Arial" w:hAnsi="Arial" w:cs="Arial"/>
          <w:color w:val="000000" w:themeColor="text1"/>
          <w:sz w:val="22"/>
          <w:szCs w:val="22"/>
          <w:lang w:val="es-CO"/>
        </w:rPr>
        <w:t>1</w:t>
      </w:r>
      <w:r w:rsidRPr="00BA19F1">
        <w:rPr>
          <w:rFonts w:ascii="Arial" w:eastAsia="Arial" w:hAnsi="Arial" w:cs="Arial"/>
          <w:color w:val="000000" w:themeColor="text1"/>
          <w:sz w:val="22"/>
          <w:szCs w:val="22"/>
          <w:lang w:val="es-CO"/>
        </w:rPr>
        <w:t xml:space="preserve"> de </w:t>
      </w:r>
      <w:r w:rsidR="005D0987" w:rsidRPr="00BA19F1">
        <w:rPr>
          <w:rFonts w:ascii="Arial" w:eastAsia="Arial" w:hAnsi="Arial" w:cs="Arial"/>
          <w:color w:val="000000" w:themeColor="text1"/>
          <w:sz w:val="22"/>
          <w:szCs w:val="22"/>
          <w:lang w:val="es-CO"/>
        </w:rPr>
        <w:t>diciembre</w:t>
      </w:r>
      <w:r w:rsidRPr="00BA19F1">
        <w:rPr>
          <w:rFonts w:ascii="Arial" w:eastAsia="Arial" w:hAnsi="Arial" w:cs="Arial"/>
          <w:color w:val="000000" w:themeColor="text1"/>
          <w:sz w:val="22"/>
          <w:szCs w:val="22"/>
          <w:lang w:val="es-CO"/>
        </w:rPr>
        <w:t xml:space="preserve"> de 2021:</w:t>
      </w:r>
    </w:p>
    <w:p w:rsidR="003D5863" w:rsidRDefault="003D5863" w:rsidP="00CD1B49">
      <w:pPr>
        <w:contextualSpacing/>
        <w:rPr>
          <w:rFonts w:ascii="Arial" w:hAnsi="Arial" w:cs="Arial"/>
          <w:sz w:val="22"/>
          <w:szCs w:val="22"/>
          <w:lang w:val="es-CO" w:eastAsia="en-US"/>
        </w:rPr>
      </w:pPr>
      <w:r>
        <w:rPr>
          <w:rFonts w:ascii="Arial" w:hAnsi="Arial" w:cs="Arial"/>
          <w:sz w:val="22"/>
          <w:szCs w:val="22"/>
          <w:lang w:val="es-CO" w:eastAsia="en-US"/>
        </w:rPr>
        <w:br w:type="page"/>
      </w:r>
    </w:p>
    <w:p w:rsidR="00DC25AE" w:rsidRDefault="00992C34" w:rsidP="00E953C6">
      <w:pPr>
        <w:keepNext/>
        <w:contextualSpacing/>
        <w:jc w:val="center"/>
        <w:rPr>
          <w:rFonts w:ascii="Arial" w:eastAsia="Calibri" w:hAnsi="Arial" w:cs="Arial"/>
          <w:b/>
          <w:color w:val="1F497D"/>
          <w:sz w:val="20"/>
          <w:szCs w:val="22"/>
          <w:lang w:val="es-CO" w:eastAsia="en-US"/>
        </w:rPr>
      </w:pPr>
      <w:r w:rsidRPr="00DB124B">
        <w:rPr>
          <w:rFonts w:ascii="Arial" w:eastAsia="Calibri" w:hAnsi="Arial" w:cs="Arial"/>
          <w:b/>
          <w:color w:val="1F497D"/>
          <w:sz w:val="20"/>
          <w:szCs w:val="22"/>
          <w:lang w:val="es-CO" w:eastAsia="en-US"/>
        </w:rPr>
        <w:lastRenderedPageBreak/>
        <w:t xml:space="preserve">Tabla </w:t>
      </w:r>
      <w:r w:rsidR="00DB124B">
        <w:rPr>
          <w:rFonts w:ascii="Arial" w:eastAsia="Calibri" w:hAnsi="Arial" w:cs="Arial"/>
          <w:b/>
          <w:color w:val="1F497D"/>
          <w:sz w:val="20"/>
          <w:szCs w:val="22"/>
          <w:lang w:val="es-CO" w:eastAsia="en-US"/>
        </w:rPr>
        <w:t>No. 4</w:t>
      </w:r>
      <w:r w:rsidRPr="00DB124B">
        <w:rPr>
          <w:rFonts w:ascii="Arial" w:eastAsia="Calibri" w:hAnsi="Arial" w:cs="Arial"/>
          <w:b/>
          <w:color w:val="1F497D"/>
          <w:sz w:val="20"/>
          <w:szCs w:val="22"/>
          <w:lang w:val="es-CO" w:eastAsia="en-US"/>
        </w:rPr>
        <w:t xml:space="preserve"> </w:t>
      </w:r>
    </w:p>
    <w:p w:rsidR="00992C34" w:rsidRPr="00DB124B" w:rsidRDefault="00992C34">
      <w:pPr>
        <w:keepNext/>
        <w:contextualSpacing/>
        <w:jc w:val="center"/>
        <w:rPr>
          <w:rFonts w:ascii="Arial" w:eastAsia="Calibri" w:hAnsi="Arial" w:cs="Arial"/>
          <w:b/>
          <w:color w:val="1F497D"/>
          <w:sz w:val="20"/>
          <w:szCs w:val="22"/>
          <w:lang w:val="es-CO" w:eastAsia="en-US"/>
        </w:rPr>
      </w:pPr>
      <w:r w:rsidRPr="00DB124B">
        <w:rPr>
          <w:rFonts w:ascii="Arial" w:eastAsia="Calibri" w:hAnsi="Arial" w:cs="Arial"/>
          <w:b/>
          <w:color w:val="1F497D"/>
          <w:sz w:val="20"/>
          <w:szCs w:val="22"/>
          <w:lang w:val="es-CO" w:eastAsia="en-US"/>
        </w:rPr>
        <w:t xml:space="preserve">Movimientos Cuenta Maestra PAE </w:t>
      </w:r>
      <w:r w:rsidR="00A1075F">
        <w:rPr>
          <w:rFonts w:ascii="Arial" w:eastAsia="Calibri" w:hAnsi="Arial" w:cs="Arial"/>
          <w:b/>
          <w:color w:val="1F497D"/>
          <w:sz w:val="20"/>
          <w:szCs w:val="22"/>
          <w:lang w:val="es-CO" w:eastAsia="en-US"/>
        </w:rPr>
        <w:t>2020</w:t>
      </w:r>
      <w:r w:rsidR="00DB124B">
        <w:rPr>
          <w:rFonts w:ascii="Arial" w:eastAsia="Calibri" w:hAnsi="Arial" w:cs="Arial"/>
          <w:b/>
          <w:color w:val="1F497D"/>
          <w:sz w:val="20"/>
          <w:szCs w:val="22"/>
          <w:lang w:val="es-CO" w:eastAsia="en-US"/>
        </w:rPr>
        <w:t xml:space="preserve"> </w:t>
      </w:r>
      <w:r w:rsidRPr="00DB124B">
        <w:rPr>
          <w:rFonts w:ascii="Arial" w:eastAsia="Calibri" w:hAnsi="Arial" w:cs="Arial"/>
          <w:b/>
          <w:color w:val="1F497D"/>
          <w:sz w:val="20"/>
          <w:szCs w:val="22"/>
          <w:lang w:val="es-CO" w:eastAsia="en-US"/>
        </w:rPr>
        <w:t>a 2021.</w:t>
      </w:r>
    </w:p>
    <w:tbl>
      <w:tblPr>
        <w:tblStyle w:val="Tablaconcuadrcula"/>
        <w:tblW w:w="6941" w:type="dxa"/>
        <w:jc w:val="center"/>
        <w:tblLayout w:type="fixed"/>
        <w:tblLook w:val="06A0" w:firstRow="1" w:lastRow="0" w:firstColumn="1" w:lastColumn="0" w:noHBand="1" w:noVBand="1"/>
      </w:tblPr>
      <w:tblGrid>
        <w:gridCol w:w="1784"/>
        <w:gridCol w:w="1276"/>
        <w:gridCol w:w="1264"/>
        <w:gridCol w:w="1221"/>
        <w:gridCol w:w="1396"/>
      </w:tblGrid>
      <w:tr w:rsidR="005D0987" w:rsidRPr="004D7FD4" w:rsidTr="005D0987">
        <w:trPr>
          <w:trHeight w:val="345"/>
          <w:jc w:val="center"/>
        </w:trPr>
        <w:tc>
          <w:tcPr>
            <w:tcW w:w="6941" w:type="dxa"/>
            <w:gridSpan w:val="5"/>
            <w:tcBorders>
              <w:top w:val="single" w:sz="4" w:space="0" w:color="auto"/>
              <w:left w:val="single" w:sz="4" w:space="0" w:color="auto"/>
              <w:bottom w:val="single" w:sz="4" w:space="0" w:color="auto"/>
              <w:right w:val="single" w:sz="4" w:space="0" w:color="auto"/>
            </w:tcBorders>
            <w:shd w:val="clear" w:color="auto" w:fill="666699"/>
            <w:vAlign w:val="center"/>
          </w:tcPr>
          <w:p w:rsidR="005D0987" w:rsidRPr="00411A5A" w:rsidRDefault="005D0987">
            <w:pPr>
              <w:contextualSpacing/>
              <w:jc w:val="center"/>
              <w:rPr>
                <w:rFonts w:ascii="Arial" w:hAnsi="Arial" w:cs="Arial"/>
                <w:sz w:val="16"/>
                <w:szCs w:val="16"/>
              </w:rPr>
            </w:pPr>
            <w:r w:rsidRPr="004D7FD4">
              <w:rPr>
                <w:rFonts w:ascii="Arial" w:eastAsia="Arial" w:hAnsi="Arial" w:cs="Arial"/>
                <w:b/>
                <w:bCs/>
                <w:color w:val="FFFFFF" w:themeColor="background1"/>
                <w:sz w:val="16"/>
                <w:szCs w:val="16"/>
              </w:rPr>
              <w:t>INFORMACIÓN CONSOLIDADA PRODUCTO CUENTA MAESTRA (cifras en pesos)</w:t>
            </w:r>
          </w:p>
        </w:tc>
      </w:tr>
      <w:tr w:rsidR="005D0987" w:rsidRPr="004D7FD4" w:rsidTr="005D0987">
        <w:trPr>
          <w:trHeight w:val="300"/>
          <w:jc w:val="center"/>
        </w:trPr>
        <w:tc>
          <w:tcPr>
            <w:tcW w:w="1784" w:type="dxa"/>
            <w:tcBorders>
              <w:top w:val="single" w:sz="4" w:space="0" w:color="auto"/>
              <w:left w:val="single" w:sz="4" w:space="0" w:color="auto"/>
              <w:bottom w:val="single" w:sz="4" w:space="0" w:color="auto"/>
              <w:right w:val="single" w:sz="4" w:space="0" w:color="auto"/>
            </w:tcBorders>
            <w:shd w:val="clear" w:color="auto" w:fill="666699"/>
            <w:vAlign w:val="center"/>
          </w:tcPr>
          <w:p w:rsidR="005D0987" w:rsidRPr="00411A5A" w:rsidRDefault="005D0987" w:rsidP="00E953C6">
            <w:pPr>
              <w:contextualSpacing/>
              <w:jc w:val="center"/>
              <w:rPr>
                <w:rFonts w:ascii="Arial" w:hAnsi="Arial" w:cs="Arial"/>
                <w:sz w:val="16"/>
                <w:szCs w:val="16"/>
              </w:rPr>
            </w:pPr>
            <w:r w:rsidRPr="004D7FD4">
              <w:rPr>
                <w:rFonts w:ascii="Arial" w:eastAsia="Arial" w:hAnsi="Arial" w:cs="Arial"/>
                <w:b/>
                <w:bCs/>
                <w:color w:val="FFFFFF" w:themeColor="background1"/>
                <w:sz w:val="16"/>
                <w:szCs w:val="16"/>
              </w:rPr>
              <w:t xml:space="preserve"> </w:t>
            </w:r>
          </w:p>
        </w:tc>
        <w:tc>
          <w:tcPr>
            <w:tcW w:w="2540" w:type="dxa"/>
            <w:gridSpan w:val="2"/>
            <w:tcBorders>
              <w:top w:val="single" w:sz="4" w:space="0" w:color="auto"/>
              <w:left w:val="single" w:sz="4" w:space="0" w:color="auto"/>
              <w:bottom w:val="single" w:sz="4" w:space="0" w:color="auto"/>
              <w:right w:val="nil"/>
            </w:tcBorders>
            <w:shd w:val="clear" w:color="auto" w:fill="666699"/>
            <w:vAlign w:val="center"/>
          </w:tcPr>
          <w:p w:rsidR="005D0987" w:rsidRPr="00411A5A" w:rsidRDefault="005D0987">
            <w:pPr>
              <w:contextualSpacing/>
              <w:jc w:val="center"/>
              <w:rPr>
                <w:rFonts w:ascii="Arial" w:hAnsi="Arial" w:cs="Arial"/>
                <w:sz w:val="16"/>
                <w:szCs w:val="16"/>
              </w:rPr>
            </w:pPr>
            <w:r w:rsidRPr="004D7FD4">
              <w:rPr>
                <w:rFonts w:ascii="Arial" w:eastAsia="Arial" w:hAnsi="Arial" w:cs="Arial"/>
                <w:b/>
                <w:bCs/>
                <w:color w:val="FFFFFF" w:themeColor="background1"/>
                <w:sz w:val="16"/>
                <w:szCs w:val="16"/>
              </w:rPr>
              <w:t>2020</w:t>
            </w:r>
          </w:p>
        </w:tc>
        <w:tc>
          <w:tcPr>
            <w:tcW w:w="2617" w:type="dxa"/>
            <w:gridSpan w:val="2"/>
            <w:tcBorders>
              <w:top w:val="single" w:sz="4" w:space="0" w:color="auto"/>
              <w:left w:val="single" w:sz="4" w:space="0" w:color="auto"/>
              <w:bottom w:val="single" w:sz="4" w:space="0" w:color="auto"/>
              <w:right w:val="single" w:sz="4" w:space="0" w:color="auto"/>
            </w:tcBorders>
            <w:shd w:val="clear" w:color="auto" w:fill="666699"/>
            <w:vAlign w:val="center"/>
          </w:tcPr>
          <w:p w:rsidR="005D0987" w:rsidRPr="00411A5A" w:rsidRDefault="005D0987">
            <w:pPr>
              <w:contextualSpacing/>
              <w:jc w:val="center"/>
              <w:rPr>
                <w:rFonts w:ascii="Arial" w:hAnsi="Arial" w:cs="Arial"/>
                <w:sz w:val="16"/>
                <w:szCs w:val="16"/>
              </w:rPr>
            </w:pPr>
            <w:r w:rsidRPr="004D7FD4">
              <w:rPr>
                <w:rFonts w:ascii="Arial" w:eastAsia="Arial" w:hAnsi="Arial" w:cs="Arial"/>
                <w:b/>
                <w:bCs/>
                <w:color w:val="FFFFFF" w:themeColor="background1"/>
                <w:sz w:val="16"/>
                <w:szCs w:val="16"/>
              </w:rPr>
              <w:t>2021</w:t>
            </w:r>
          </w:p>
        </w:tc>
      </w:tr>
      <w:tr w:rsidR="005D0987" w:rsidRPr="004D7FD4" w:rsidTr="005D0987">
        <w:trPr>
          <w:trHeight w:val="450"/>
          <w:jc w:val="center"/>
        </w:trPr>
        <w:tc>
          <w:tcPr>
            <w:tcW w:w="1784" w:type="dxa"/>
            <w:tcBorders>
              <w:top w:val="single" w:sz="4" w:space="0" w:color="auto"/>
              <w:left w:val="single" w:sz="4" w:space="0" w:color="auto"/>
              <w:bottom w:val="single" w:sz="4" w:space="0" w:color="auto"/>
              <w:right w:val="single" w:sz="4" w:space="0" w:color="auto"/>
            </w:tcBorders>
            <w:shd w:val="clear" w:color="auto" w:fill="CCCCFF"/>
            <w:vAlign w:val="center"/>
          </w:tcPr>
          <w:p w:rsidR="005D0987" w:rsidRPr="00411A5A" w:rsidRDefault="005D0987" w:rsidP="00E953C6">
            <w:pPr>
              <w:contextualSpacing/>
              <w:jc w:val="center"/>
              <w:rPr>
                <w:rFonts w:ascii="Arial" w:hAnsi="Arial" w:cs="Arial"/>
                <w:sz w:val="16"/>
                <w:szCs w:val="16"/>
              </w:rPr>
            </w:pPr>
            <w:r w:rsidRPr="004D7FD4">
              <w:rPr>
                <w:rFonts w:ascii="Arial" w:eastAsia="Arial" w:hAnsi="Arial" w:cs="Arial"/>
                <w:b/>
                <w:bCs/>
                <w:color w:val="000000" w:themeColor="text1"/>
                <w:sz w:val="16"/>
                <w:szCs w:val="16"/>
              </w:rPr>
              <w:t>Concepto</w:t>
            </w:r>
          </w:p>
        </w:tc>
        <w:tc>
          <w:tcPr>
            <w:tcW w:w="1276" w:type="dxa"/>
            <w:tcBorders>
              <w:top w:val="single" w:sz="4" w:space="0" w:color="auto"/>
              <w:left w:val="single" w:sz="4" w:space="0" w:color="auto"/>
              <w:bottom w:val="single" w:sz="4" w:space="0" w:color="auto"/>
              <w:right w:val="single" w:sz="4" w:space="0" w:color="auto"/>
            </w:tcBorders>
            <w:shd w:val="clear" w:color="auto" w:fill="CCCCFF"/>
            <w:vAlign w:val="center"/>
          </w:tcPr>
          <w:p w:rsidR="005D0987" w:rsidRPr="00411A5A" w:rsidRDefault="005D0987">
            <w:pPr>
              <w:contextualSpacing/>
              <w:jc w:val="center"/>
              <w:rPr>
                <w:rFonts w:ascii="Arial" w:hAnsi="Arial" w:cs="Arial"/>
                <w:sz w:val="16"/>
                <w:szCs w:val="16"/>
              </w:rPr>
            </w:pPr>
            <w:r w:rsidRPr="004D7FD4">
              <w:rPr>
                <w:rFonts w:ascii="Arial" w:eastAsia="Arial" w:hAnsi="Arial" w:cs="Arial"/>
                <w:b/>
                <w:bCs/>
                <w:color w:val="000000" w:themeColor="text1"/>
                <w:sz w:val="16"/>
                <w:szCs w:val="16"/>
              </w:rPr>
              <w:t>No. De operaciones</w:t>
            </w:r>
          </w:p>
        </w:tc>
        <w:tc>
          <w:tcPr>
            <w:tcW w:w="1264" w:type="dxa"/>
            <w:tcBorders>
              <w:top w:val="single" w:sz="4" w:space="0" w:color="auto"/>
              <w:left w:val="single" w:sz="4" w:space="0" w:color="auto"/>
              <w:bottom w:val="single" w:sz="4" w:space="0" w:color="auto"/>
              <w:right w:val="single" w:sz="4" w:space="0" w:color="auto"/>
            </w:tcBorders>
            <w:shd w:val="clear" w:color="auto" w:fill="CCCCFF"/>
            <w:vAlign w:val="center"/>
          </w:tcPr>
          <w:p w:rsidR="005D0987" w:rsidRPr="00411A5A" w:rsidRDefault="005D0987">
            <w:pPr>
              <w:contextualSpacing/>
              <w:jc w:val="center"/>
              <w:rPr>
                <w:rFonts w:ascii="Arial" w:hAnsi="Arial" w:cs="Arial"/>
                <w:sz w:val="16"/>
                <w:szCs w:val="16"/>
              </w:rPr>
            </w:pPr>
            <w:r w:rsidRPr="004D7FD4">
              <w:rPr>
                <w:rFonts w:ascii="Arial" w:eastAsia="Arial" w:hAnsi="Arial" w:cs="Arial"/>
                <w:b/>
                <w:bCs/>
                <w:color w:val="000000" w:themeColor="text1"/>
                <w:sz w:val="16"/>
                <w:szCs w:val="16"/>
              </w:rPr>
              <w:t>Valor Operaciones</w:t>
            </w:r>
          </w:p>
        </w:tc>
        <w:tc>
          <w:tcPr>
            <w:tcW w:w="1221" w:type="dxa"/>
            <w:tcBorders>
              <w:top w:val="single" w:sz="4" w:space="0" w:color="auto"/>
              <w:left w:val="single" w:sz="4" w:space="0" w:color="auto"/>
              <w:bottom w:val="single" w:sz="4" w:space="0" w:color="auto"/>
              <w:right w:val="single" w:sz="4" w:space="0" w:color="auto"/>
            </w:tcBorders>
            <w:shd w:val="clear" w:color="auto" w:fill="CCCCFF"/>
            <w:vAlign w:val="center"/>
          </w:tcPr>
          <w:p w:rsidR="005D0987" w:rsidRPr="00411A5A" w:rsidRDefault="005D0987">
            <w:pPr>
              <w:contextualSpacing/>
              <w:jc w:val="center"/>
              <w:rPr>
                <w:rFonts w:ascii="Arial" w:hAnsi="Arial" w:cs="Arial"/>
                <w:sz w:val="16"/>
                <w:szCs w:val="16"/>
              </w:rPr>
            </w:pPr>
            <w:r w:rsidRPr="004D7FD4">
              <w:rPr>
                <w:rFonts w:ascii="Arial" w:eastAsia="Arial" w:hAnsi="Arial" w:cs="Arial"/>
                <w:b/>
                <w:bCs/>
                <w:color w:val="000000" w:themeColor="text1"/>
                <w:sz w:val="16"/>
                <w:szCs w:val="16"/>
              </w:rPr>
              <w:t>No. De operaciones</w:t>
            </w:r>
          </w:p>
        </w:tc>
        <w:tc>
          <w:tcPr>
            <w:tcW w:w="1396" w:type="dxa"/>
            <w:tcBorders>
              <w:top w:val="single" w:sz="4" w:space="0" w:color="auto"/>
              <w:left w:val="single" w:sz="4" w:space="0" w:color="auto"/>
              <w:bottom w:val="single" w:sz="4" w:space="0" w:color="auto"/>
              <w:right w:val="single" w:sz="4" w:space="0" w:color="auto"/>
            </w:tcBorders>
            <w:shd w:val="clear" w:color="auto" w:fill="CCCCFF"/>
            <w:vAlign w:val="center"/>
          </w:tcPr>
          <w:p w:rsidR="005D0987" w:rsidRPr="00411A5A" w:rsidRDefault="005D0987">
            <w:pPr>
              <w:contextualSpacing/>
              <w:jc w:val="center"/>
              <w:rPr>
                <w:rFonts w:ascii="Arial" w:hAnsi="Arial" w:cs="Arial"/>
                <w:sz w:val="16"/>
                <w:szCs w:val="16"/>
              </w:rPr>
            </w:pPr>
            <w:r w:rsidRPr="004D7FD4">
              <w:rPr>
                <w:rFonts w:ascii="Arial" w:eastAsia="Arial" w:hAnsi="Arial" w:cs="Arial"/>
                <w:b/>
                <w:bCs/>
                <w:color w:val="000000" w:themeColor="text1"/>
                <w:sz w:val="16"/>
                <w:szCs w:val="16"/>
              </w:rPr>
              <w:t>Valor Operaciones</w:t>
            </w:r>
          </w:p>
        </w:tc>
      </w:tr>
      <w:tr w:rsidR="008405C3" w:rsidRPr="004D7FD4" w:rsidTr="005D0987">
        <w:trPr>
          <w:trHeight w:val="450"/>
          <w:jc w:val="center"/>
        </w:trPr>
        <w:tc>
          <w:tcPr>
            <w:tcW w:w="1784" w:type="dxa"/>
            <w:tcBorders>
              <w:top w:val="single" w:sz="4" w:space="0" w:color="auto"/>
              <w:left w:val="single" w:sz="4" w:space="0" w:color="auto"/>
              <w:bottom w:val="single" w:sz="4" w:space="0" w:color="auto"/>
              <w:right w:val="single" w:sz="4" w:space="0" w:color="auto"/>
            </w:tcBorders>
            <w:vAlign w:val="center"/>
          </w:tcPr>
          <w:p w:rsidR="008405C3" w:rsidRPr="00411A5A" w:rsidRDefault="008405C3" w:rsidP="00E953C6">
            <w:pPr>
              <w:contextualSpacing/>
              <w:rPr>
                <w:rFonts w:ascii="Arial" w:hAnsi="Arial" w:cs="Arial"/>
                <w:sz w:val="16"/>
                <w:szCs w:val="16"/>
              </w:rPr>
            </w:pPr>
            <w:r w:rsidRPr="004D7FD4">
              <w:rPr>
                <w:rFonts w:ascii="Arial" w:eastAsia="Arial" w:hAnsi="Arial" w:cs="Arial"/>
                <w:color w:val="000000" w:themeColor="text1"/>
                <w:sz w:val="16"/>
                <w:szCs w:val="16"/>
              </w:rPr>
              <w:t>Saldo Inicial (500) - 01 de enero</w:t>
            </w:r>
          </w:p>
        </w:tc>
        <w:tc>
          <w:tcPr>
            <w:tcW w:w="1276" w:type="dxa"/>
            <w:tcBorders>
              <w:top w:val="single" w:sz="4" w:space="0" w:color="auto"/>
              <w:left w:val="single" w:sz="4" w:space="0" w:color="auto"/>
              <w:bottom w:val="single" w:sz="4" w:space="0" w:color="auto"/>
              <w:right w:val="single" w:sz="4" w:space="0" w:color="auto"/>
            </w:tcBorders>
            <w:vAlign w:val="center"/>
          </w:tcPr>
          <w:p w:rsidR="008405C3" w:rsidRPr="00411A5A" w:rsidRDefault="008405C3">
            <w:pPr>
              <w:contextualSpacing/>
              <w:jc w:val="center"/>
              <w:rPr>
                <w:rFonts w:ascii="Arial" w:hAnsi="Arial" w:cs="Arial"/>
                <w:sz w:val="16"/>
                <w:szCs w:val="16"/>
              </w:rPr>
            </w:pPr>
            <w:r w:rsidRPr="004D7FD4">
              <w:rPr>
                <w:rFonts w:ascii="Arial" w:eastAsia="Arial" w:hAnsi="Arial" w:cs="Arial"/>
                <w:color w:val="000000" w:themeColor="text1"/>
                <w:sz w:val="16"/>
                <w:szCs w:val="16"/>
              </w:rPr>
              <w:t>1</w:t>
            </w:r>
          </w:p>
        </w:tc>
        <w:tc>
          <w:tcPr>
            <w:tcW w:w="1264" w:type="dxa"/>
            <w:tcBorders>
              <w:top w:val="single" w:sz="4" w:space="0" w:color="auto"/>
              <w:left w:val="single" w:sz="4" w:space="0" w:color="auto"/>
              <w:bottom w:val="single" w:sz="4" w:space="0" w:color="auto"/>
              <w:right w:val="single" w:sz="4" w:space="0" w:color="auto"/>
            </w:tcBorders>
            <w:vAlign w:val="center"/>
          </w:tcPr>
          <w:p w:rsidR="008405C3" w:rsidRPr="00411A5A" w:rsidRDefault="008405C3">
            <w:pPr>
              <w:contextualSpacing/>
              <w:jc w:val="center"/>
              <w:rPr>
                <w:rFonts w:ascii="Arial" w:hAnsi="Arial" w:cs="Arial"/>
                <w:sz w:val="16"/>
                <w:szCs w:val="16"/>
              </w:rPr>
            </w:pPr>
            <w:r>
              <w:rPr>
                <w:rFonts w:ascii="Arial" w:hAnsi="Arial" w:cs="Arial"/>
                <w:color w:val="000000"/>
                <w:sz w:val="16"/>
                <w:szCs w:val="16"/>
              </w:rPr>
              <w:t>12.384.815</w:t>
            </w:r>
          </w:p>
        </w:tc>
        <w:tc>
          <w:tcPr>
            <w:tcW w:w="1221" w:type="dxa"/>
            <w:tcBorders>
              <w:top w:val="single" w:sz="4" w:space="0" w:color="auto"/>
              <w:left w:val="single" w:sz="4" w:space="0" w:color="auto"/>
              <w:bottom w:val="single" w:sz="4" w:space="0" w:color="auto"/>
              <w:right w:val="single" w:sz="4" w:space="0" w:color="auto"/>
            </w:tcBorders>
            <w:vAlign w:val="center"/>
          </w:tcPr>
          <w:p w:rsidR="008405C3" w:rsidRPr="00411A5A" w:rsidRDefault="004167DB">
            <w:pPr>
              <w:contextualSpacing/>
              <w:jc w:val="center"/>
              <w:rPr>
                <w:rFonts w:ascii="Arial" w:hAnsi="Arial" w:cs="Arial"/>
                <w:sz w:val="16"/>
                <w:szCs w:val="16"/>
              </w:rPr>
            </w:pPr>
            <w:r>
              <w:rPr>
                <w:rFonts w:ascii="Arial" w:hAnsi="Arial" w:cs="Arial"/>
                <w:sz w:val="16"/>
                <w:szCs w:val="16"/>
              </w:rPr>
              <w:t>1</w:t>
            </w:r>
          </w:p>
        </w:tc>
        <w:tc>
          <w:tcPr>
            <w:tcW w:w="1396" w:type="dxa"/>
            <w:tcBorders>
              <w:top w:val="single" w:sz="4" w:space="0" w:color="auto"/>
              <w:left w:val="single" w:sz="4" w:space="0" w:color="auto"/>
              <w:bottom w:val="single" w:sz="4" w:space="0" w:color="auto"/>
              <w:right w:val="single" w:sz="4" w:space="0" w:color="auto"/>
            </w:tcBorders>
            <w:vAlign w:val="center"/>
          </w:tcPr>
          <w:p w:rsidR="008405C3" w:rsidRPr="004167DB" w:rsidRDefault="004167DB">
            <w:pPr>
              <w:contextualSpacing/>
              <w:jc w:val="center"/>
              <w:rPr>
                <w:rFonts w:ascii="Arial" w:hAnsi="Arial" w:cs="Arial"/>
                <w:sz w:val="16"/>
                <w:szCs w:val="16"/>
              </w:rPr>
            </w:pPr>
            <w:r w:rsidRPr="004167DB">
              <w:rPr>
                <w:rFonts w:ascii="Arial" w:hAnsi="Arial" w:cs="Arial"/>
                <w:color w:val="000000"/>
                <w:sz w:val="16"/>
                <w:szCs w:val="16"/>
              </w:rPr>
              <w:t>165.981.954</w:t>
            </w:r>
          </w:p>
        </w:tc>
      </w:tr>
      <w:tr w:rsidR="004167DB" w:rsidRPr="004D7FD4" w:rsidTr="005D0987">
        <w:trPr>
          <w:trHeight w:val="300"/>
          <w:jc w:val="center"/>
        </w:trPr>
        <w:tc>
          <w:tcPr>
            <w:tcW w:w="1784" w:type="dxa"/>
            <w:tcBorders>
              <w:top w:val="single" w:sz="4" w:space="0" w:color="auto"/>
              <w:left w:val="single" w:sz="4" w:space="0" w:color="auto"/>
              <w:bottom w:val="single" w:sz="4" w:space="0" w:color="auto"/>
              <w:right w:val="single" w:sz="4" w:space="0" w:color="auto"/>
            </w:tcBorders>
            <w:vAlign w:val="center"/>
          </w:tcPr>
          <w:p w:rsidR="004167DB" w:rsidRPr="00411A5A" w:rsidRDefault="004167DB" w:rsidP="00E953C6">
            <w:pPr>
              <w:contextualSpacing/>
              <w:rPr>
                <w:rFonts w:ascii="Arial" w:hAnsi="Arial" w:cs="Arial"/>
                <w:sz w:val="16"/>
                <w:szCs w:val="16"/>
              </w:rPr>
            </w:pPr>
            <w:r w:rsidRPr="004D7FD4">
              <w:rPr>
                <w:rFonts w:ascii="Arial" w:eastAsia="Arial" w:hAnsi="Arial" w:cs="Arial"/>
                <w:color w:val="000000" w:themeColor="text1"/>
                <w:sz w:val="16"/>
                <w:szCs w:val="16"/>
              </w:rPr>
              <w:t>Ingresos (100)</w:t>
            </w:r>
          </w:p>
        </w:tc>
        <w:tc>
          <w:tcPr>
            <w:tcW w:w="1276" w:type="dxa"/>
            <w:tcBorders>
              <w:top w:val="single" w:sz="4" w:space="0" w:color="auto"/>
              <w:left w:val="single" w:sz="4" w:space="0" w:color="auto"/>
              <w:bottom w:val="single" w:sz="4" w:space="0" w:color="auto"/>
              <w:right w:val="single" w:sz="4" w:space="0" w:color="auto"/>
            </w:tcBorders>
            <w:vAlign w:val="center"/>
          </w:tcPr>
          <w:p w:rsidR="004167DB" w:rsidRPr="00411A5A" w:rsidRDefault="004167DB">
            <w:pPr>
              <w:contextualSpacing/>
              <w:jc w:val="center"/>
              <w:rPr>
                <w:rFonts w:ascii="Arial" w:hAnsi="Arial" w:cs="Arial"/>
                <w:sz w:val="16"/>
                <w:szCs w:val="16"/>
              </w:rPr>
            </w:pPr>
            <w:r>
              <w:rPr>
                <w:rFonts w:ascii="Arial" w:hAnsi="Arial" w:cs="Arial"/>
                <w:sz w:val="16"/>
                <w:szCs w:val="16"/>
              </w:rPr>
              <w:t>1</w:t>
            </w:r>
          </w:p>
        </w:tc>
        <w:tc>
          <w:tcPr>
            <w:tcW w:w="1264" w:type="dxa"/>
            <w:tcBorders>
              <w:top w:val="single" w:sz="4" w:space="0" w:color="auto"/>
              <w:left w:val="single" w:sz="4" w:space="0" w:color="auto"/>
              <w:bottom w:val="single" w:sz="4" w:space="0" w:color="auto"/>
              <w:right w:val="single" w:sz="4" w:space="0" w:color="auto"/>
            </w:tcBorders>
            <w:vAlign w:val="center"/>
          </w:tcPr>
          <w:p w:rsidR="004167DB" w:rsidRPr="00411A5A" w:rsidRDefault="004167DB">
            <w:pPr>
              <w:contextualSpacing/>
              <w:jc w:val="center"/>
              <w:rPr>
                <w:rFonts w:ascii="Arial" w:hAnsi="Arial" w:cs="Arial"/>
                <w:sz w:val="16"/>
                <w:szCs w:val="16"/>
              </w:rPr>
            </w:pPr>
            <w:r>
              <w:rPr>
                <w:rFonts w:ascii="Arial" w:hAnsi="Arial" w:cs="Arial"/>
                <w:color w:val="000000"/>
                <w:sz w:val="16"/>
                <w:szCs w:val="16"/>
              </w:rPr>
              <w:t xml:space="preserve">153.202.522 </w:t>
            </w:r>
          </w:p>
        </w:tc>
        <w:tc>
          <w:tcPr>
            <w:tcW w:w="1221" w:type="dxa"/>
            <w:tcBorders>
              <w:top w:val="single" w:sz="4" w:space="0" w:color="auto"/>
              <w:left w:val="single" w:sz="4" w:space="0" w:color="auto"/>
              <w:bottom w:val="single" w:sz="4" w:space="0" w:color="auto"/>
              <w:right w:val="single" w:sz="4" w:space="0" w:color="auto"/>
            </w:tcBorders>
            <w:vAlign w:val="center"/>
          </w:tcPr>
          <w:p w:rsidR="004167DB" w:rsidRPr="00411A5A" w:rsidRDefault="004167DB">
            <w:pPr>
              <w:contextualSpacing/>
              <w:jc w:val="center"/>
              <w:rPr>
                <w:rFonts w:ascii="Arial" w:hAnsi="Arial" w:cs="Arial"/>
                <w:sz w:val="16"/>
                <w:szCs w:val="16"/>
              </w:rPr>
            </w:pPr>
            <w:r>
              <w:rPr>
                <w:rFonts w:ascii="Arial" w:hAnsi="Arial" w:cs="Arial"/>
                <w:sz w:val="16"/>
                <w:szCs w:val="16"/>
              </w:rPr>
              <w:t>2</w:t>
            </w:r>
          </w:p>
        </w:tc>
        <w:tc>
          <w:tcPr>
            <w:tcW w:w="1396" w:type="dxa"/>
            <w:tcBorders>
              <w:top w:val="single" w:sz="4" w:space="0" w:color="auto"/>
              <w:left w:val="single" w:sz="4" w:space="0" w:color="auto"/>
              <w:bottom w:val="single" w:sz="4" w:space="0" w:color="auto"/>
              <w:right w:val="single" w:sz="4" w:space="0" w:color="auto"/>
            </w:tcBorders>
            <w:vAlign w:val="center"/>
          </w:tcPr>
          <w:p w:rsidR="004167DB" w:rsidRPr="00411A5A" w:rsidRDefault="004167DB">
            <w:pPr>
              <w:contextualSpacing/>
              <w:jc w:val="center"/>
              <w:rPr>
                <w:rFonts w:ascii="Arial" w:hAnsi="Arial" w:cs="Arial"/>
                <w:sz w:val="16"/>
                <w:szCs w:val="16"/>
              </w:rPr>
            </w:pPr>
            <w:r>
              <w:rPr>
                <w:rFonts w:ascii="Arial" w:hAnsi="Arial" w:cs="Arial"/>
                <w:color w:val="000000"/>
                <w:sz w:val="16"/>
                <w:szCs w:val="16"/>
              </w:rPr>
              <w:t xml:space="preserve">157.798.598 </w:t>
            </w:r>
          </w:p>
        </w:tc>
      </w:tr>
      <w:tr w:rsidR="004167DB" w:rsidRPr="004D7FD4" w:rsidTr="005D0987">
        <w:trPr>
          <w:trHeight w:val="480"/>
          <w:jc w:val="center"/>
        </w:trPr>
        <w:tc>
          <w:tcPr>
            <w:tcW w:w="1784" w:type="dxa"/>
            <w:tcBorders>
              <w:top w:val="single" w:sz="4" w:space="0" w:color="auto"/>
              <w:left w:val="single" w:sz="4" w:space="0" w:color="auto"/>
              <w:bottom w:val="single" w:sz="4" w:space="0" w:color="auto"/>
              <w:right w:val="single" w:sz="4" w:space="0" w:color="auto"/>
            </w:tcBorders>
            <w:vAlign w:val="center"/>
          </w:tcPr>
          <w:p w:rsidR="004167DB" w:rsidRPr="00411A5A" w:rsidRDefault="004167DB" w:rsidP="00E953C6">
            <w:pPr>
              <w:contextualSpacing/>
              <w:rPr>
                <w:rFonts w:ascii="Arial" w:hAnsi="Arial" w:cs="Arial"/>
                <w:sz w:val="16"/>
                <w:szCs w:val="16"/>
              </w:rPr>
            </w:pPr>
            <w:r w:rsidRPr="004D7FD4">
              <w:rPr>
                <w:rFonts w:ascii="Arial" w:eastAsia="Arial" w:hAnsi="Arial" w:cs="Arial"/>
                <w:color w:val="000000" w:themeColor="text1"/>
                <w:sz w:val="16"/>
                <w:szCs w:val="16"/>
              </w:rPr>
              <w:t>Ingresos por Rendimientos Financieros (110)</w:t>
            </w:r>
          </w:p>
        </w:tc>
        <w:tc>
          <w:tcPr>
            <w:tcW w:w="1276" w:type="dxa"/>
            <w:tcBorders>
              <w:top w:val="single" w:sz="4" w:space="0" w:color="auto"/>
              <w:left w:val="single" w:sz="4" w:space="0" w:color="auto"/>
              <w:bottom w:val="single" w:sz="4" w:space="0" w:color="auto"/>
              <w:right w:val="single" w:sz="4" w:space="0" w:color="auto"/>
            </w:tcBorders>
            <w:vAlign w:val="center"/>
          </w:tcPr>
          <w:p w:rsidR="004167DB" w:rsidRPr="00411A5A" w:rsidRDefault="004167DB">
            <w:pPr>
              <w:contextualSpacing/>
              <w:jc w:val="center"/>
              <w:rPr>
                <w:rFonts w:ascii="Arial" w:hAnsi="Arial" w:cs="Arial"/>
                <w:sz w:val="16"/>
                <w:szCs w:val="16"/>
              </w:rPr>
            </w:pPr>
            <w:r>
              <w:rPr>
                <w:rFonts w:ascii="Arial" w:hAnsi="Arial" w:cs="Arial"/>
                <w:sz w:val="16"/>
                <w:szCs w:val="16"/>
              </w:rPr>
              <w:t>12</w:t>
            </w:r>
          </w:p>
        </w:tc>
        <w:tc>
          <w:tcPr>
            <w:tcW w:w="1264" w:type="dxa"/>
            <w:tcBorders>
              <w:top w:val="single" w:sz="4" w:space="0" w:color="auto"/>
              <w:left w:val="single" w:sz="4" w:space="0" w:color="auto"/>
              <w:bottom w:val="nil"/>
              <w:right w:val="nil"/>
            </w:tcBorders>
            <w:vAlign w:val="center"/>
          </w:tcPr>
          <w:p w:rsidR="004167DB" w:rsidRPr="00411A5A" w:rsidRDefault="004167DB">
            <w:pPr>
              <w:contextualSpacing/>
              <w:jc w:val="center"/>
              <w:rPr>
                <w:rFonts w:ascii="Arial" w:hAnsi="Arial" w:cs="Arial"/>
                <w:sz w:val="16"/>
                <w:szCs w:val="16"/>
              </w:rPr>
            </w:pPr>
            <w:r>
              <w:rPr>
                <w:rFonts w:ascii="Arial" w:hAnsi="Arial" w:cs="Arial"/>
                <w:color w:val="000000"/>
                <w:sz w:val="16"/>
                <w:szCs w:val="16"/>
              </w:rPr>
              <w:t xml:space="preserve">394.617 </w:t>
            </w:r>
          </w:p>
        </w:tc>
        <w:tc>
          <w:tcPr>
            <w:tcW w:w="1221" w:type="dxa"/>
            <w:tcBorders>
              <w:top w:val="single" w:sz="4" w:space="0" w:color="auto"/>
              <w:left w:val="single" w:sz="4" w:space="0" w:color="auto"/>
              <w:bottom w:val="single" w:sz="4" w:space="0" w:color="auto"/>
              <w:right w:val="single" w:sz="4" w:space="0" w:color="auto"/>
            </w:tcBorders>
            <w:vAlign w:val="center"/>
          </w:tcPr>
          <w:p w:rsidR="004167DB" w:rsidRPr="00411A5A" w:rsidRDefault="004167DB">
            <w:pPr>
              <w:contextualSpacing/>
              <w:jc w:val="center"/>
              <w:rPr>
                <w:rFonts w:ascii="Arial" w:hAnsi="Arial" w:cs="Arial"/>
                <w:sz w:val="16"/>
                <w:szCs w:val="16"/>
              </w:rPr>
            </w:pPr>
            <w:r>
              <w:rPr>
                <w:rFonts w:ascii="Arial" w:hAnsi="Arial" w:cs="Arial"/>
                <w:sz w:val="16"/>
                <w:szCs w:val="16"/>
              </w:rPr>
              <w:t>12</w:t>
            </w:r>
          </w:p>
        </w:tc>
        <w:tc>
          <w:tcPr>
            <w:tcW w:w="1396" w:type="dxa"/>
            <w:tcBorders>
              <w:top w:val="single" w:sz="4" w:space="0" w:color="auto"/>
              <w:left w:val="single" w:sz="4" w:space="0" w:color="auto"/>
              <w:bottom w:val="single" w:sz="4" w:space="0" w:color="auto"/>
              <w:right w:val="single" w:sz="4" w:space="0" w:color="auto"/>
            </w:tcBorders>
            <w:vAlign w:val="center"/>
          </w:tcPr>
          <w:p w:rsidR="004167DB" w:rsidRPr="00411A5A" w:rsidRDefault="004167DB">
            <w:pPr>
              <w:contextualSpacing/>
              <w:jc w:val="center"/>
              <w:rPr>
                <w:rFonts w:ascii="Arial" w:hAnsi="Arial" w:cs="Arial"/>
                <w:sz w:val="16"/>
                <w:szCs w:val="16"/>
              </w:rPr>
            </w:pPr>
            <w:r>
              <w:rPr>
                <w:rFonts w:ascii="Arial" w:hAnsi="Arial" w:cs="Arial"/>
                <w:color w:val="000000"/>
                <w:sz w:val="16"/>
                <w:szCs w:val="16"/>
              </w:rPr>
              <w:t xml:space="preserve">203.274 </w:t>
            </w:r>
          </w:p>
        </w:tc>
      </w:tr>
      <w:tr w:rsidR="004167DB" w:rsidRPr="004D7FD4" w:rsidTr="005D0987">
        <w:trPr>
          <w:trHeight w:val="450"/>
          <w:jc w:val="center"/>
        </w:trPr>
        <w:tc>
          <w:tcPr>
            <w:tcW w:w="1784" w:type="dxa"/>
            <w:tcBorders>
              <w:top w:val="single" w:sz="4" w:space="0" w:color="auto"/>
              <w:left w:val="single" w:sz="4" w:space="0" w:color="auto"/>
              <w:bottom w:val="single" w:sz="4" w:space="0" w:color="auto"/>
              <w:right w:val="single" w:sz="4" w:space="0" w:color="auto"/>
            </w:tcBorders>
            <w:shd w:val="clear" w:color="auto" w:fill="CCCCFF"/>
            <w:vAlign w:val="center"/>
          </w:tcPr>
          <w:p w:rsidR="004167DB" w:rsidRPr="00411A5A" w:rsidRDefault="004167DB" w:rsidP="00E953C6">
            <w:pPr>
              <w:contextualSpacing/>
              <w:jc w:val="center"/>
              <w:rPr>
                <w:rFonts w:ascii="Arial" w:hAnsi="Arial" w:cs="Arial"/>
                <w:sz w:val="16"/>
                <w:szCs w:val="16"/>
              </w:rPr>
            </w:pPr>
            <w:r w:rsidRPr="004D7FD4">
              <w:rPr>
                <w:rFonts w:ascii="Arial" w:eastAsia="Arial" w:hAnsi="Arial" w:cs="Arial"/>
                <w:b/>
                <w:bCs/>
                <w:color w:val="000000" w:themeColor="text1"/>
                <w:sz w:val="16"/>
                <w:szCs w:val="16"/>
              </w:rPr>
              <w:t>Total Saldo en Caja + Ingresos</w:t>
            </w:r>
          </w:p>
        </w:tc>
        <w:tc>
          <w:tcPr>
            <w:tcW w:w="1276" w:type="dxa"/>
            <w:tcBorders>
              <w:top w:val="single" w:sz="4" w:space="0" w:color="auto"/>
              <w:left w:val="single" w:sz="4" w:space="0" w:color="auto"/>
              <w:bottom w:val="single" w:sz="4" w:space="0" w:color="auto"/>
              <w:right w:val="single" w:sz="4" w:space="0" w:color="auto"/>
            </w:tcBorders>
            <w:shd w:val="clear" w:color="auto" w:fill="CCCCFF"/>
            <w:vAlign w:val="center"/>
          </w:tcPr>
          <w:p w:rsidR="004167DB" w:rsidRPr="00411A5A" w:rsidRDefault="004167DB">
            <w:pPr>
              <w:contextualSpacing/>
              <w:jc w:val="center"/>
              <w:rPr>
                <w:rFonts w:ascii="Arial" w:hAnsi="Arial" w:cs="Arial"/>
                <w:sz w:val="16"/>
                <w:szCs w:val="16"/>
              </w:rPr>
            </w:pPr>
          </w:p>
        </w:tc>
        <w:tc>
          <w:tcPr>
            <w:tcW w:w="1264" w:type="dxa"/>
            <w:tcBorders>
              <w:top w:val="single" w:sz="4" w:space="0" w:color="auto"/>
              <w:left w:val="single" w:sz="4" w:space="0" w:color="auto"/>
              <w:bottom w:val="single" w:sz="4" w:space="0" w:color="auto"/>
              <w:right w:val="single" w:sz="4" w:space="0" w:color="auto"/>
            </w:tcBorders>
            <w:shd w:val="clear" w:color="auto" w:fill="CCCCFF"/>
            <w:vAlign w:val="center"/>
          </w:tcPr>
          <w:p w:rsidR="004167DB" w:rsidRPr="008405C3" w:rsidRDefault="004167DB">
            <w:pPr>
              <w:contextualSpacing/>
              <w:jc w:val="center"/>
              <w:rPr>
                <w:rFonts w:ascii="Arial" w:hAnsi="Arial" w:cs="Arial"/>
                <w:b/>
                <w:bCs/>
                <w:sz w:val="16"/>
                <w:szCs w:val="16"/>
              </w:rPr>
            </w:pPr>
            <w:r>
              <w:rPr>
                <w:rFonts w:ascii="Arial" w:hAnsi="Arial" w:cs="Arial"/>
                <w:b/>
                <w:bCs/>
                <w:color w:val="000000"/>
                <w:sz w:val="16"/>
                <w:szCs w:val="16"/>
              </w:rPr>
              <w:t xml:space="preserve">165.981.954 </w:t>
            </w:r>
          </w:p>
        </w:tc>
        <w:tc>
          <w:tcPr>
            <w:tcW w:w="1221" w:type="dxa"/>
            <w:tcBorders>
              <w:top w:val="single" w:sz="4" w:space="0" w:color="auto"/>
              <w:left w:val="single" w:sz="4" w:space="0" w:color="auto"/>
              <w:bottom w:val="single" w:sz="4" w:space="0" w:color="auto"/>
              <w:right w:val="single" w:sz="4" w:space="0" w:color="auto"/>
            </w:tcBorders>
            <w:shd w:val="clear" w:color="auto" w:fill="CCCCFF"/>
            <w:vAlign w:val="center"/>
          </w:tcPr>
          <w:p w:rsidR="004167DB" w:rsidRPr="00411A5A" w:rsidRDefault="004167DB">
            <w:pPr>
              <w:contextualSpacing/>
              <w:jc w:val="center"/>
              <w:rPr>
                <w:rFonts w:ascii="Arial" w:hAnsi="Arial" w:cs="Arial"/>
                <w:sz w:val="16"/>
                <w:szCs w:val="16"/>
              </w:rPr>
            </w:pPr>
          </w:p>
        </w:tc>
        <w:tc>
          <w:tcPr>
            <w:tcW w:w="1396" w:type="dxa"/>
            <w:tcBorders>
              <w:top w:val="single" w:sz="4" w:space="0" w:color="auto"/>
              <w:left w:val="single" w:sz="4" w:space="0" w:color="auto"/>
              <w:bottom w:val="single" w:sz="4" w:space="0" w:color="auto"/>
              <w:right w:val="single" w:sz="4" w:space="0" w:color="auto"/>
            </w:tcBorders>
            <w:shd w:val="clear" w:color="auto" w:fill="CCCCFF"/>
            <w:vAlign w:val="center"/>
          </w:tcPr>
          <w:p w:rsidR="004167DB" w:rsidRPr="00411A5A" w:rsidRDefault="004167DB">
            <w:pPr>
              <w:contextualSpacing/>
              <w:jc w:val="center"/>
              <w:rPr>
                <w:rFonts w:ascii="Arial" w:hAnsi="Arial" w:cs="Arial"/>
                <w:sz w:val="16"/>
                <w:szCs w:val="16"/>
              </w:rPr>
            </w:pPr>
            <w:r>
              <w:rPr>
                <w:rFonts w:ascii="Arial" w:hAnsi="Arial" w:cs="Arial"/>
                <w:b/>
                <w:bCs/>
                <w:color w:val="000000"/>
                <w:sz w:val="16"/>
                <w:szCs w:val="16"/>
              </w:rPr>
              <w:t xml:space="preserve">323.983.826 </w:t>
            </w:r>
          </w:p>
        </w:tc>
      </w:tr>
      <w:tr w:rsidR="004167DB" w:rsidRPr="004D7FD4" w:rsidTr="005D0987">
        <w:trPr>
          <w:trHeight w:val="480"/>
          <w:jc w:val="center"/>
        </w:trPr>
        <w:tc>
          <w:tcPr>
            <w:tcW w:w="1784" w:type="dxa"/>
            <w:tcBorders>
              <w:top w:val="single" w:sz="4" w:space="0" w:color="auto"/>
              <w:left w:val="single" w:sz="4" w:space="0" w:color="auto"/>
              <w:bottom w:val="single" w:sz="4" w:space="0" w:color="auto"/>
              <w:right w:val="single" w:sz="4" w:space="0" w:color="auto"/>
            </w:tcBorders>
            <w:vAlign w:val="center"/>
          </w:tcPr>
          <w:p w:rsidR="004167DB" w:rsidRPr="00411A5A" w:rsidRDefault="004167DB" w:rsidP="00E953C6">
            <w:pPr>
              <w:contextualSpacing/>
              <w:rPr>
                <w:rFonts w:ascii="Arial" w:hAnsi="Arial" w:cs="Arial"/>
                <w:sz w:val="16"/>
                <w:szCs w:val="16"/>
              </w:rPr>
            </w:pPr>
            <w:r w:rsidRPr="004D7FD4">
              <w:rPr>
                <w:rFonts w:ascii="Arial" w:eastAsia="Arial" w:hAnsi="Arial" w:cs="Arial"/>
                <w:color w:val="000000" w:themeColor="text1"/>
                <w:sz w:val="16"/>
                <w:szCs w:val="16"/>
              </w:rPr>
              <w:t>Egresos Asignaciones Especiales (320)</w:t>
            </w:r>
          </w:p>
        </w:tc>
        <w:tc>
          <w:tcPr>
            <w:tcW w:w="1276" w:type="dxa"/>
            <w:tcBorders>
              <w:top w:val="single" w:sz="4" w:space="0" w:color="auto"/>
              <w:left w:val="single" w:sz="4" w:space="0" w:color="auto"/>
              <w:bottom w:val="single" w:sz="4" w:space="0" w:color="auto"/>
              <w:right w:val="single" w:sz="4" w:space="0" w:color="auto"/>
            </w:tcBorders>
            <w:vAlign w:val="center"/>
          </w:tcPr>
          <w:p w:rsidR="004167DB" w:rsidRPr="00411A5A" w:rsidRDefault="00427AE4">
            <w:pPr>
              <w:contextualSpacing/>
              <w:jc w:val="center"/>
              <w:rPr>
                <w:rFonts w:ascii="Arial" w:hAnsi="Arial" w:cs="Arial"/>
                <w:sz w:val="16"/>
                <w:szCs w:val="16"/>
              </w:rPr>
            </w:pPr>
            <w:r>
              <w:rPr>
                <w:rFonts w:ascii="Arial" w:hAnsi="Arial" w:cs="Arial"/>
                <w:sz w:val="16"/>
                <w:szCs w:val="16"/>
              </w:rPr>
              <w:t>-</w:t>
            </w:r>
          </w:p>
        </w:tc>
        <w:tc>
          <w:tcPr>
            <w:tcW w:w="1264" w:type="dxa"/>
            <w:tcBorders>
              <w:top w:val="single" w:sz="4" w:space="0" w:color="auto"/>
              <w:left w:val="single" w:sz="4" w:space="0" w:color="auto"/>
              <w:bottom w:val="single" w:sz="4" w:space="0" w:color="auto"/>
              <w:right w:val="single" w:sz="4" w:space="0" w:color="auto"/>
            </w:tcBorders>
            <w:vAlign w:val="center"/>
          </w:tcPr>
          <w:p w:rsidR="004167DB" w:rsidRPr="00411A5A" w:rsidRDefault="004167DB">
            <w:pPr>
              <w:contextualSpacing/>
              <w:jc w:val="center"/>
              <w:rPr>
                <w:rFonts w:ascii="Arial" w:hAnsi="Arial" w:cs="Arial"/>
                <w:sz w:val="16"/>
                <w:szCs w:val="16"/>
              </w:rPr>
            </w:pPr>
            <w:r>
              <w:rPr>
                <w:rFonts w:ascii="Arial" w:hAnsi="Arial" w:cs="Arial"/>
                <w:color w:val="000000"/>
                <w:sz w:val="16"/>
                <w:szCs w:val="16"/>
              </w:rPr>
              <w:t xml:space="preserve">-   </w:t>
            </w:r>
          </w:p>
        </w:tc>
        <w:tc>
          <w:tcPr>
            <w:tcW w:w="1221" w:type="dxa"/>
            <w:tcBorders>
              <w:top w:val="single" w:sz="4" w:space="0" w:color="auto"/>
              <w:left w:val="single" w:sz="4" w:space="0" w:color="auto"/>
              <w:bottom w:val="single" w:sz="4" w:space="0" w:color="auto"/>
              <w:right w:val="single" w:sz="4" w:space="0" w:color="auto"/>
            </w:tcBorders>
            <w:vAlign w:val="center"/>
          </w:tcPr>
          <w:p w:rsidR="004167DB" w:rsidRPr="00411A5A" w:rsidRDefault="004167DB">
            <w:pPr>
              <w:contextualSpacing/>
              <w:jc w:val="center"/>
              <w:rPr>
                <w:rFonts w:ascii="Arial" w:hAnsi="Arial" w:cs="Arial"/>
                <w:sz w:val="16"/>
                <w:szCs w:val="16"/>
              </w:rPr>
            </w:pPr>
            <w:r>
              <w:rPr>
                <w:rFonts w:ascii="Arial" w:hAnsi="Arial" w:cs="Arial"/>
                <w:sz w:val="16"/>
                <w:szCs w:val="16"/>
              </w:rPr>
              <w:t>5</w:t>
            </w:r>
          </w:p>
        </w:tc>
        <w:tc>
          <w:tcPr>
            <w:tcW w:w="1396" w:type="dxa"/>
            <w:tcBorders>
              <w:top w:val="single" w:sz="4" w:space="0" w:color="auto"/>
              <w:left w:val="single" w:sz="4" w:space="0" w:color="auto"/>
              <w:bottom w:val="single" w:sz="4" w:space="0" w:color="auto"/>
              <w:right w:val="single" w:sz="4" w:space="0" w:color="auto"/>
            </w:tcBorders>
            <w:vAlign w:val="center"/>
          </w:tcPr>
          <w:p w:rsidR="004167DB" w:rsidRPr="00411A5A" w:rsidRDefault="004167DB">
            <w:pPr>
              <w:contextualSpacing/>
              <w:jc w:val="center"/>
              <w:rPr>
                <w:rFonts w:ascii="Arial" w:hAnsi="Arial" w:cs="Arial"/>
                <w:sz w:val="16"/>
                <w:szCs w:val="16"/>
              </w:rPr>
            </w:pPr>
            <w:r>
              <w:rPr>
                <w:rFonts w:ascii="Arial" w:hAnsi="Arial" w:cs="Arial"/>
                <w:color w:val="000000"/>
                <w:sz w:val="16"/>
                <w:szCs w:val="16"/>
              </w:rPr>
              <w:t xml:space="preserve">297.990.610 </w:t>
            </w:r>
          </w:p>
        </w:tc>
      </w:tr>
      <w:tr w:rsidR="004167DB" w:rsidRPr="004D7FD4" w:rsidTr="005D0987">
        <w:trPr>
          <w:trHeight w:val="300"/>
          <w:jc w:val="center"/>
        </w:trPr>
        <w:tc>
          <w:tcPr>
            <w:tcW w:w="1784" w:type="dxa"/>
            <w:tcBorders>
              <w:top w:val="single" w:sz="4" w:space="0" w:color="auto"/>
              <w:left w:val="single" w:sz="4" w:space="0" w:color="auto"/>
              <w:bottom w:val="single" w:sz="4" w:space="0" w:color="auto"/>
              <w:right w:val="single" w:sz="4" w:space="0" w:color="auto"/>
            </w:tcBorders>
            <w:shd w:val="clear" w:color="auto" w:fill="CCCCFF"/>
            <w:vAlign w:val="center"/>
          </w:tcPr>
          <w:p w:rsidR="004167DB" w:rsidRPr="00411A5A" w:rsidRDefault="004167DB" w:rsidP="00E953C6">
            <w:pPr>
              <w:contextualSpacing/>
              <w:jc w:val="center"/>
              <w:rPr>
                <w:rFonts w:ascii="Arial" w:hAnsi="Arial" w:cs="Arial"/>
                <w:sz w:val="16"/>
                <w:szCs w:val="16"/>
              </w:rPr>
            </w:pPr>
            <w:r w:rsidRPr="004D7FD4">
              <w:rPr>
                <w:rFonts w:ascii="Arial" w:eastAsia="Arial" w:hAnsi="Arial" w:cs="Arial"/>
                <w:b/>
                <w:bCs/>
                <w:color w:val="000000" w:themeColor="text1"/>
                <w:sz w:val="16"/>
                <w:szCs w:val="16"/>
              </w:rPr>
              <w:t>Total Egresos</w:t>
            </w:r>
          </w:p>
        </w:tc>
        <w:tc>
          <w:tcPr>
            <w:tcW w:w="1276" w:type="dxa"/>
            <w:tcBorders>
              <w:top w:val="single" w:sz="4" w:space="0" w:color="auto"/>
              <w:left w:val="single" w:sz="4" w:space="0" w:color="auto"/>
              <w:bottom w:val="single" w:sz="4" w:space="0" w:color="auto"/>
              <w:right w:val="single" w:sz="4" w:space="0" w:color="auto"/>
            </w:tcBorders>
            <w:shd w:val="clear" w:color="auto" w:fill="CCCCFF"/>
            <w:vAlign w:val="center"/>
          </w:tcPr>
          <w:p w:rsidR="004167DB" w:rsidRPr="00411A5A" w:rsidRDefault="004167DB">
            <w:pPr>
              <w:contextualSpacing/>
              <w:jc w:val="center"/>
              <w:rPr>
                <w:rFonts w:ascii="Arial" w:hAnsi="Arial" w:cs="Arial"/>
                <w:sz w:val="16"/>
                <w:szCs w:val="16"/>
              </w:rPr>
            </w:pPr>
          </w:p>
        </w:tc>
        <w:tc>
          <w:tcPr>
            <w:tcW w:w="1264" w:type="dxa"/>
            <w:tcBorders>
              <w:top w:val="single" w:sz="4" w:space="0" w:color="auto"/>
              <w:left w:val="single" w:sz="4" w:space="0" w:color="auto"/>
              <w:bottom w:val="single" w:sz="4" w:space="0" w:color="auto"/>
              <w:right w:val="single" w:sz="4" w:space="0" w:color="auto"/>
            </w:tcBorders>
            <w:shd w:val="clear" w:color="auto" w:fill="CCCCFF"/>
            <w:vAlign w:val="center"/>
          </w:tcPr>
          <w:p w:rsidR="004167DB" w:rsidRPr="00411A5A" w:rsidRDefault="004167DB">
            <w:pPr>
              <w:contextualSpacing/>
              <w:jc w:val="center"/>
              <w:rPr>
                <w:rFonts w:ascii="Arial" w:hAnsi="Arial" w:cs="Arial"/>
                <w:sz w:val="16"/>
                <w:szCs w:val="16"/>
              </w:rPr>
            </w:pPr>
            <w:r>
              <w:rPr>
                <w:rFonts w:ascii="Arial" w:hAnsi="Arial" w:cs="Arial"/>
                <w:b/>
                <w:bCs/>
                <w:color w:val="000000"/>
                <w:sz w:val="16"/>
                <w:szCs w:val="16"/>
              </w:rPr>
              <w:t xml:space="preserve">-   </w:t>
            </w:r>
          </w:p>
        </w:tc>
        <w:tc>
          <w:tcPr>
            <w:tcW w:w="1221" w:type="dxa"/>
            <w:tcBorders>
              <w:top w:val="single" w:sz="4" w:space="0" w:color="auto"/>
              <w:left w:val="single" w:sz="4" w:space="0" w:color="auto"/>
              <w:bottom w:val="single" w:sz="4" w:space="0" w:color="auto"/>
              <w:right w:val="single" w:sz="4" w:space="0" w:color="auto"/>
            </w:tcBorders>
            <w:shd w:val="clear" w:color="auto" w:fill="CCCCFF"/>
            <w:vAlign w:val="center"/>
          </w:tcPr>
          <w:p w:rsidR="004167DB" w:rsidRPr="00411A5A" w:rsidRDefault="004167DB">
            <w:pPr>
              <w:contextualSpacing/>
              <w:jc w:val="center"/>
              <w:rPr>
                <w:rFonts w:ascii="Arial" w:hAnsi="Arial" w:cs="Arial"/>
                <w:sz w:val="16"/>
                <w:szCs w:val="16"/>
              </w:rPr>
            </w:pPr>
          </w:p>
        </w:tc>
        <w:tc>
          <w:tcPr>
            <w:tcW w:w="1396" w:type="dxa"/>
            <w:tcBorders>
              <w:top w:val="single" w:sz="4" w:space="0" w:color="auto"/>
              <w:left w:val="single" w:sz="4" w:space="0" w:color="auto"/>
              <w:bottom w:val="single" w:sz="4" w:space="0" w:color="auto"/>
              <w:right w:val="single" w:sz="4" w:space="0" w:color="auto"/>
            </w:tcBorders>
            <w:shd w:val="clear" w:color="auto" w:fill="CCCCFF"/>
            <w:vAlign w:val="center"/>
          </w:tcPr>
          <w:p w:rsidR="004167DB" w:rsidRPr="00411A5A" w:rsidRDefault="004167DB">
            <w:pPr>
              <w:contextualSpacing/>
              <w:jc w:val="center"/>
              <w:rPr>
                <w:rFonts w:ascii="Arial" w:hAnsi="Arial" w:cs="Arial"/>
                <w:sz w:val="16"/>
                <w:szCs w:val="16"/>
              </w:rPr>
            </w:pPr>
            <w:r>
              <w:rPr>
                <w:rFonts w:ascii="Arial" w:hAnsi="Arial" w:cs="Arial"/>
                <w:b/>
                <w:bCs/>
                <w:color w:val="000000"/>
                <w:sz w:val="16"/>
                <w:szCs w:val="16"/>
              </w:rPr>
              <w:t xml:space="preserve">297.990.610 </w:t>
            </w:r>
          </w:p>
        </w:tc>
      </w:tr>
      <w:tr w:rsidR="004167DB" w:rsidRPr="004D7FD4" w:rsidTr="005D0987">
        <w:trPr>
          <w:trHeight w:val="435"/>
          <w:jc w:val="center"/>
        </w:trPr>
        <w:tc>
          <w:tcPr>
            <w:tcW w:w="1784" w:type="dxa"/>
            <w:tcBorders>
              <w:top w:val="single" w:sz="4" w:space="0" w:color="auto"/>
              <w:left w:val="single" w:sz="4" w:space="0" w:color="auto"/>
              <w:bottom w:val="single" w:sz="4" w:space="0" w:color="auto"/>
              <w:right w:val="single" w:sz="4" w:space="0" w:color="auto"/>
            </w:tcBorders>
            <w:vAlign w:val="center"/>
          </w:tcPr>
          <w:p w:rsidR="004167DB" w:rsidRPr="00411A5A" w:rsidRDefault="004167DB" w:rsidP="00E953C6">
            <w:pPr>
              <w:contextualSpacing/>
              <w:rPr>
                <w:rFonts w:ascii="Arial" w:hAnsi="Arial" w:cs="Arial"/>
                <w:sz w:val="16"/>
                <w:szCs w:val="16"/>
              </w:rPr>
            </w:pPr>
            <w:r w:rsidRPr="004D7FD4">
              <w:rPr>
                <w:rFonts w:ascii="Arial" w:eastAsia="Arial" w:hAnsi="Arial" w:cs="Arial"/>
                <w:color w:val="000000" w:themeColor="text1"/>
                <w:sz w:val="16"/>
                <w:szCs w:val="16"/>
              </w:rPr>
              <w:t>Saldo Final (600) - 31 de diciembre</w:t>
            </w:r>
          </w:p>
        </w:tc>
        <w:tc>
          <w:tcPr>
            <w:tcW w:w="1276" w:type="dxa"/>
            <w:tcBorders>
              <w:top w:val="single" w:sz="4" w:space="0" w:color="auto"/>
              <w:left w:val="single" w:sz="4" w:space="0" w:color="auto"/>
              <w:bottom w:val="single" w:sz="4" w:space="0" w:color="auto"/>
              <w:right w:val="single" w:sz="4" w:space="0" w:color="auto"/>
            </w:tcBorders>
            <w:vAlign w:val="center"/>
          </w:tcPr>
          <w:p w:rsidR="004167DB" w:rsidRPr="00411A5A" w:rsidRDefault="004167DB">
            <w:pPr>
              <w:contextualSpacing/>
              <w:jc w:val="center"/>
              <w:rPr>
                <w:rFonts w:ascii="Arial" w:hAnsi="Arial" w:cs="Arial"/>
                <w:sz w:val="16"/>
                <w:szCs w:val="16"/>
              </w:rPr>
            </w:pPr>
            <w:r>
              <w:rPr>
                <w:rFonts w:ascii="Arial" w:hAnsi="Arial" w:cs="Arial"/>
                <w:sz w:val="16"/>
                <w:szCs w:val="16"/>
              </w:rPr>
              <w:t>1</w:t>
            </w:r>
          </w:p>
        </w:tc>
        <w:tc>
          <w:tcPr>
            <w:tcW w:w="1264" w:type="dxa"/>
            <w:tcBorders>
              <w:top w:val="single" w:sz="4" w:space="0" w:color="auto"/>
              <w:left w:val="single" w:sz="4" w:space="0" w:color="auto"/>
              <w:bottom w:val="single" w:sz="4" w:space="0" w:color="auto"/>
              <w:right w:val="single" w:sz="4" w:space="0" w:color="auto"/>
            </w:tcBorders>
            <w:vAlign w:val="center"/>
          </w:tcPr>
          <w:p w:rsidR="004167DB" w:rsidRPr="00411A5A" w:rsidRDefault="004167DB">
            <w:pPr>
              <w:contextualSpacing/>
              <w:jc w:val="center"/>
              <w:rPr>
                <w:rFonts w:ascii="Arial" w:hAnsi="Arial" w:cs="Arial"/>
                <w:sz w:val="16"/>
                <w:szCs w:val="16"/>
              </w:rPr>
            </w:pPr>
            <w:r>
              <w:rPr>
                <w:rFonts w:ascii="Arial" w:hAnsi="Arial" w:cs="Arial"/>
                <w:color w:val="000000"/>
                <w:sz w:val="16"/>
                <w:szCs w:val="16"/>
              </w:rPr>
              <w:t xml:space="preserve">164.981.954 </w:t>
            </w:r>
          </w:p>
        </w:tc>
        <w:tc>
          <w:tcPr>
            <w:tcW w:w="1221" w:type="dxa"/>
            <w:tcBorders>
              <w:top w:val="single" w:sz="4" w:space="0" w:color="auto"/>
              <w:left w:val="single" w:sz="4" w:space="0" w:color="auto"/>
              <w:bottom w:val="single" w:sz="4" w:space="0" w:color="auto"/>
              <w:right w:val="single" w:sz="4" w:space="0" w:color="auto"/>
            </w:tcBorders>
            <w:vAlign w:val="center"/>
          </w:tcPr>
          <w:p w:rsidR="004167DB" w:rsidRPr="00411A5A" w:rsidRDefault="004167DB">
            <w:pPr>
              <w:contextualSpacing/>
              <w:jc w:val="center"/>
              <w:rPr>
                <w:rFonts w:ascii="Arial" w:hAnsi="Arial" w:cs="Arial"/>
                <w:sz w:val="16"/>
                <w:szCs w:val="16"/>
              </w:rPr>
            </w:pPr>
            <w:r>
              <w:rPr>
                <w:rFonts w:ascii="Arial" w:hAnsi="Arial" w:cs="Arial"/>
                <w:sz w:val="16"/>
                <w:szCs w:val="16"/>
              </w:rPr>
              <w:t>1</w:t>
            </w:r>
          </w:p>
        </w:tc>
        <w:tc>
          <w:tcPr>
            <w:tcW w:w="1396" w:type="dxa"/>
            <w:tcBorders>
              <w:top w:val="single" w:sz="4" w:space="0" w:color="auto"/>
              <w:left w:val="single" w:sz="4" w:space="0" w:color="auto"/>
              <w:bottom w:val="single" w:sz="4" w:space="0" w:color="auto"/>
              <w:right w:val="single" w:sz="4" w:space="0" w:color="auto"/>
            </w:tcBorders>
            <w:vAlign w:val="center"/>
          </w:tcPr>
          <w:p w:rsidR="004167DB" w:rsidRPr="00411A5A" w:rsidRDefault="004167DB">
            <w:pPr>
              <w:contextualSpacing/>
              <w:jc w:val="center"/>
              <w:rPr>
                <w:rFonts w:ascii="Arial" w:hAnsi="Arial" w:cs="Arial"/>
                <w:sz w:val="16"/>
                <w:szCs w:val="16"/>
              </w:rPr>
            </w:pPr>
            <w:r>
              <w:rPr>
                <w:rFonts w:ascii="Arial" w:hAnsi="Arial" w:cs="Arial"/>
                <w:color w:val="000000"/>
                <w:sz w:val="16"/>
                <w:szCs w:val="16"/>
              </w:rPr>
              <w:t xml:space="preserve">25.993.216 </w:t>
            </w:r>
          </w:p>
        </w:tc>
      </w:tr>
      <w:tr w:rsidR="004167DB" w:rsidRPr="004D7FD4" w:rsidTr="005D0987">
        <w:trPr>
          <w:trHeight w:val="300"/>
          <w:jc w:val="center"/>
        </w:trPr>
        <w:tc>
          <w:tcPr>
            <w:tcW w:w="1784" w:type="dxa"/>
            <w:tcBorders>
              <w:top w:val="single" w:sz="4" w:space="0" w:color="auto"/>
              <w:left w:val="single" w:sz="4" w:space="0" w:color="auto"/>
              <w:bottom w:val="single" w:sz="4" w:space="0" w:color="auto"/>
              <w:right w:val="single" w:sz="4" w:space="0" w:color="auto"/>
            </w:tcBorders>
            <w:shd w:val="clear" w:color="auto" w:fill="CCCCFF"/>
            <w:vAlign w:val="center"/>
          </w:tcPr>
          <w:p w:rsidR="004167DB" w:rsidRPr="00411A5A" w:rsidRDefault="004167DB" w:rsidP="00E953C6">
            <w:pPr>
              <w:contextualSpacing/>
              <w:jc w:val="center"/>
              <w:rPr>
                <w:rFonts w:ascii="Arial" w:hAnsi="Arial" w:cs="Arial"/>
                <w:sz w:val="16"/>
                <w:szCs w:val="16"/>
              </w:rPr>
            </w:pPr>
            <w:r w:rsidRPr="004D7FD4">
              <w:rPr>
                <w:rFonts w:ascii="Arial" w:eastAsia="Arial" w:hAnsi="Arial" w:cs="Arial"/>
                <w:b/>
                <w:bCs/>
                <w:color w:val="000000" w:themeColor="text1"/>
                <w:sz w:val="16"/>
                <w:szCs w:val="16"/>
              </w:rPr>
              <w:t>Ingresos–Egresos</w:t>
            </w:r>
          </w:p>
        </w:tc>
        <w:tc>
          <w:tcPr>
            <w:tcW w:w="1276" w:type="dxa"/>
            <w:tcBorders>
              <w:top w:val="single" w:sz="4" w:space="0" w:color="auto"/>
              <w:left w:val="single" w:sz="4" w:space="0" w:color="auto"/>
              <w:bottom w:val="single" w:sz="4" w:space="0" w:color="auto"/>
              <w:right w:val="single" w:sz="4" w:space="0" w:color="auto"/>
            </w:tcBorders>
            <w:shd w:val="clear" w:color="auto" w:fill="CCCCFF"/>
            <w:vAlign w:val="center"/>
          </w:tcPr>
          <w:p w:rsidR="004167DB" w:rsidRPr="00411A5A" w:rsidRDefault="004167DB">
            <w:pPr>
              <w:contextualSpacing/>
              <w:jc w:val="center"/>
              <w:rPr>
                <w:rFonts w:ascii="Arial" w:hAnsi="Arial" w:cs="Arial"/>
                <w:sz w:val="16"/>
                <w:szCs w:val="16"/>
              </w:rPr>
            </w:pPr>
          </w:p>
        </w:tc>
        <w:tc>
          <w:tcPr>
            <w:tcW w:w="1264" w:type="dxa"/>
            <w:tcBorders>
              <w:top w:val="single" w:sz="4" w:space="0" w:color="auto"/>
              <w:left w:val="single" w:sz="4" w:space="0" w:color="auto"/>
              <w:bottom w:val="single" w:sz="4" w:space="0" w:color="auto"/>
              <w:right w:val="single" w:sz="4" w:space="0" w:color="auto"/>
            </w:tcBorders>
            <w:shd w:val="clear" w:color="auto" w:fill="CCCCFF"/>
            <w:vAlign w:val="center"/>
          </w:tcPr>
          <w:p w:rsidR="004167DB" w:rsidRPr="00411A5A" w:rsidRDefault="004167DB">
            <w:pPr>
              <w:contextualSpacing/>
              <w:jc w:val="center"/>
              <w:rPr>
                <w:rFonts w:ascii="Arial" w:hAnsi="Arial" w:cs="Arial"/>
                <w:sz w:val="16"/>
                <w:szCs w:val="16"/>
              </w:rPr>
            </w:pPr>
            <w:r>
              <w:rPr>
                <w:rFonts w:ascii="Arial" w:hAnsi="Arial" w:cs="Arial"/>
                <w:b/>
                <w:bCs/>
                <w:color w:val="000000"/>
                <w:sz w:val="16"/>
                <w:szCs w:val="16"/>
              </w:rPr>
              <w:t xml:space="preserve">165.981.954 </w:t>
            </w:r>
          </w:p>
        </w:tc>
        <w:tc>
          <w:tcPr>
            <w:tcW w:w="1221" w:type="dxa"/>
            <w:tcBorders>
              <w:top w:val="single" w:sz="4" w:space="0" w:color="auto"/>
              <w:left w:val="single" w:sz="4" w:space="0" w:color="auto"/>
              <w:bottom w:val="single" w:sz="4" w:space="0" w:color="auto"/>
              <w:right w:val="single" w:sz="4" w:space="0" w:color="auto"/>
            </w:tcBorders>
            <w:shd w:val="clear" w:color="auto" w:fill="CCCCFF"/>
            <w:vAlign w:val="center"/>
          </w:tcPr>
          <w:p w:rsidR="004167DB" w:rsidRPr="00411A5A" w:rsidRDefault="004167DB">
            <w:pPr>
              <w:contextualSpacing/>
              <w:jc w:val="center"/>
              <w:rPr>
                <w:rFonts w:ascii="Arial" w:hAnsi="Arial" w:cs="Arial"/>
                <w:sz w:val="16"/>
                <w:szCs w:val="16"/>
              </w:rPr>
            </w:pPr>
          </w:p>
        </w:tc>
        <w:tc>
          <w:tcPr>
            <w:tcW w:w="1396" w:type="dxa"/>
            <w:tcBorders>
              <w:top w:val="single" w:sz="4" w:space="0" w:color="auto"/>
              <w:left w:val="single" w:sz="4" w:space="0" w:color="auto"/>
              <w:bottom w:val="single" w:sz="4" w:space="0" w:color="auto"/>
              <w:right w:val="single" w:sz="4" w:space="0" w:color="auto"/>
            </w:tcBorders>
            <w:shd w:val="clear" w:color="auto" w:fill="CCCCFF"/>
            <w:vAlign w:val="center"/>
          </w:tcPr>
          <w:p w:rsidR="004167DB" w:rsidRPr="00411A5A" w:rsidRDefault="004167DB">
            <w:pPr>
              <w:contextualSpacing/>
              <w:jc w:val="center"/>
              <w:rPr>
                <w:rFonts w:ascii="Arial" w:hAnsi="Arial" w:cs="Arial"/>
                <w:sz w:val="16"/>
                <w:szCs w:val="16"/>
              </w:rPr>
            </w:pPr>
            <w:r>
              <w:rPr>
                <w:rFonts w:ascii="Arial" w:hAnsi="Arial" w:cs="Arial"/>
                <w:b/>
                <w:bCs/>
                <w:color w:val="000000"/>
                <w:sz w:val="16"/>
                <w:szCs w:val="16"/>
              </w:rPr>
              <w:t xml:space="preserve">25.993.216 </w:t>
            </w:r>
          </w:p>
        </w:tc>
      </w:tr>
    </w:tbl>
    <w:p w:rsidR="00992C34" w:rsidRDefault="00992C34" w:rsidP="00E953C6">
      <w:pPr>
        <w:contextualSpacing/>
        <w:jc w:val="center"/>
        <w:rPr>
          <w:rFonts w:ascii="Arial" w:eastAsia="Arial" w:hAnsi="Arial" w:cs="Arial"/>
          <w:color w:val="000000" w:themeColor="text1"/>
          <w:sz w:val="16"/>
          <w:szCs w:val="16"/>
          <w:lang w:val="es-CO"/>
        </w:rPr>
      </w:pPr>
      <w:r w:rsidRPr="22178667">
        <w:rPr>
          <w:rFonts w:ascii="Arial" w:eastAsia="Arial" w:hAnsi="Arial" w:cs="Arial"/>
          <w:color w:val="000000" w:themeColor="text1"/>
          <w:sz w:val="16"/>
          <w:szCs w:val="16"/>
          <w:lang w:val="es-CO"/>
        </w:rPr>
        <w:t>Fuente:</w:t>
      </w:r>
      <w:r w:rsidRPr="22178667">
        <w:rPr>
          <w:rFonts w:ascii="Arial" w:eastAsia="Arial" w:hAnsi="Arial" w:cs="Arial"/>
          <w:b/>
          <w:bCs/>
          <w:color w:val="000000" w:themeColor="text1"/>
          <w:sz w:val="16"/>
          <w:szCs w:val="16"/>
          <w:lang w:val="es-CO"/>
        </w:rPr>
        <w:t xml:space="preserve"> </w:t>
      </w:r>
      <w:r w:rsidRPr="22178667">
        <w:rPr>
          <w:rFonts w:ascii="Arial" w:eastAsia="Arial" w:hAnsi="Arial" w:cs="Arial"/>
          <w:color w:val="000000" w:themeColor="text1"/>
          <w:sz w:val="16"/>
          <w:szCs w:val="16"/>
          <w:lang w:val="es-CO"/>
        </w:rPr>
        <w:t>Elaboración DAF con base en la Información del Sistema PISIS.</w:t>
      </w:r>
    </w:p>
    <w:p w:rsidR="00992C34" w:rsidRPr="00411A5A" w:rsidRDefault="00992C34">
      <w:pPr>
        <w:contextualSpacing/>
        <w:jc w:val="both"/>
        <w:rPr>
          <w:rFonts w:ascii="Arial" w:hAnsi="Arial" w:cs="Arial"/>
          <w:sz w:val="22"/>
          <w:szCs w:val="22"/>
          <w:lang w:val="es-CO" w:eastAsia="en-US"/>
        </w:rPr>
      </w:pPr>
    </w:p>
    <w:p w:rsidR="00992C34" w:rsidRPr="00DB124B" w:rsidRDefault="00992C34">
      <w:pPr>
        <w:keepNext/>
        <w:contextualSpacing/>
        <w:jc w:val="center"/>
        <w:rPr>
          <w:rFonts w:ascii="Arial" w:eastAsia="Calibri" w:hAnsi="Arial" w:cs="Arial"/>
          <w:b/>
          <w:color w:val="1F497D"/>
          <w:sz w:val="20"/>
          <w:szCs w:val="22"/>
          <w:lang w:val="es-CO" w:eastAsia="en-US"/>
        </w:rPr>
      </w:pPr>
      <w:r w:rsidRPr="00DB124B">
        <w:rPr>
          <w:rFonts w:ascii="Arial" w:eastAsia="Calibri" w:hAnsi="Arial" w:cs="Arial"/>
          <w:b/>
          <w:color w:val="1F497D"/>
          <w:sz w:val="20"/>
          <w:szCs w:val="22"/>
          <w:lang w:val="es-CO" w:eastAsia="en-US"/>
        </w:rPr>
        <w:t xml:space="preserve">Grafica </w:t>
      </w:r>
      <w:r w:rsidR="00D20A0D">
        <w:rPr>
          <w:rFonts w:ascii="Arial" w:eastAsia="Calibri" w:hAnsi="Arial" w:cs="Arial"/>
          <w:b/>
          <w:color w:val="1F497D"/>
          <w:sz w:val="20"/>
          <w:szCs w:val="22"/>
          <w:lang w:val="es-CO" w:eastAsia="en-US"/>
        </w:rPr>
        <w:t xml:space="preserve">No. </w:t>
      </w:r>
      <w:r w:rsidRPr="00DB124B">
        <w:rPr>
          <w:rFonts w:ascii="Arial" w:eastAsia="Calibri" w:hAnsi="Arial" w:cs="Arial"/>
          <w:b/>
          <w:color w:val="1F497D"/>
          <w:sz w:val="20"/>
          <w:szCs w:val="22"/>
          <w:lang w:val="es-CO" w:eastAsia="en-US"/>
        </w:rPr>
        <w:t xml:space="preserve">2 Comportamiento Cuenta Maestra PAE 1 enero de </w:t>
      </w:r>
      <w:r w:rsidR="0077580D">
        <w:rPr>
          <w:rFonts w:ascii="Arial" w:eastAsia="Calibri" w:hAnsi="Arial" w:cs="Arial"/>
          <w:b/>
          <w:color w:val="1F497D"/>
          <w:sz w:val="20"/>
          <w:szCs w:val="22"/>
          <w:lang w:val="es-CO" w:eastAsia="en-US"/>
        </w:rPr>
        <w:t>2020</w:t>
      </w:r>
      <w:r w:rsidRPr="00DB124B">
        <w:rPr>
          <w:rFonts w:ascii="Arial" w:eastAsia="Calibri" w:hAnsi="Arial" w:cs="Arial"/>
          <w:b/>
          <w:color w:val="1F497D"/>
          <w:sz w:val="20"/>
          <w:szCs w:val="22"/>
          <w:lang w:val="es-CO" w:eastAsia="en-US"/>
        </w:rPr>
        <w:t xml:space="preserve"> a diciembre 2021.</w:t>
      </w:r>
    </w:p>
    <w:p w:rsidR="00992C34" w:rsidRDefault="0077580D">
      <w:pPr>
        <w:contextualSpacing/>
        <w:jc w:val="center"/>
      </w:pPr>
      <w:r>
        <w:rPr>
          <w:noProof/>
          <w:lang w:val="es-CO" w:eastAsia="es-CO"/>
        </w:rPr>
        <w:drawing>
          <wp:inline distT="0" distB="0" distL="0" distR="0">
            <wp:extent cx="5295366" cy="2676525"/>
            <wp:effectExtent l="0" t="0" r="635" b="0"/>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9"/>
                    <a:srcRect l="11371" t="14792" r="10727" b="15174"/>
                    <a:stretch/>
                  </pic:blipFill>
                  <pic:spPr bwMode="auto">
                    <a:xfrm>
                      <a:off x="0" y="0"/>
                      <a:ext cx="5301883" cy="2679819"/>
                    </a:xfrm>
                    <a:prstGeom prst="rect">
                      <a:avLst/>
                    </a:prstGeom>
                    <a:ln>
                      <a:noFill/>
                    </a:ln>
                    <a:extLst>
                      <a:ext uri="{53640926-AAD7-44D8-BBD7-CCE9431645EC}">
                        <a14:shadowObscured xmlns:a14="http://schemas.microsoft.com/office/drawing/2010/main"/>
                      </a:ext>
                    </a:extLst>
                  </pic:spPr>
                </pic:pic>
              </a:graphicData>
            </a:graphic>
          </wp:inline>
        </w:drawing>
      </w:r>
    </w:p>
    <w:p w:rsidR="00992C34" w:rsidRPr="00F46435" w:rsidRDefault="00992C34">
      <w:pPr>
        <w:spacing w:before="240"/>
        <w:contextualSpacing/>
        <w:jc w:val="center"/>
        <w:rPr>
          <w:rFonts w:ascii="Arial" w:eastAsia="Arial" w:hAnsi="Arial" w:cs="Arial"/>
          <w:color w:val="000000" w:themeColor="text1"/>
          <w:sz w:val="16"/>
          <w:szCs w:val="16"/>
        </w:rPr>
      </w:pPr>
      <w:r w:rsidRPr="00F46435">
        <w:rPr>
          <w:rFonts w:ascii="Arial" w:eastAsia="Arial" w:hAnsi="Arial" w:cs="Arial"/>
          <w:color w:val="000000" w:themeColor="text1"/>
          <w:sz w:val="16"/>
          <w:szCs w:val="16"/>
          <w:lang w:val="es-CO"/>
        </w:rPr>
        <w:t>Fuente: PowerBi – DAF.</w:t>
      </w:r>
    </w:p>
    <w:p w:rsidR="00992C34" w:rsidRPr="00CF2EB7" w:rsidRDefault="00992C34">
      <w:pPr>
        <w:spacing w:before="240"/>
        <w:ind w:right="59"/>
        <w:contextualSpacing/>
        <w:jc w:val="both"/>
        <w:rPr>
          <w:rFonts w:ascii="Arial" w:eastAsia="Arial" w:hAnsi="Arial" w:cs="Arial"/>
          <w:sz w:val="22"/>
          <w:szCs w:val="22"/>
          <w:highlight w:val="yellow"/>
          <w:lang w:val="es-CO"/>
        </w:rPr>
      </w:pPr>
    </w:p>
    <w:p w:rsidR="00992C34" w:rsidRPr="00F0646E" w:rsidRDefault="00992C34">
      <w:pPr>
        <w:spacing w:before="240"/>
        <w:contextualSpacing/>
        <w:jc w:val="both"/>
        <w:rPr>
          <w:rFonts w:ascii="Arial" w:eastAsia="Arial" w:hAnsi="Arial" w:cs="Arial"/>
          <w:color w:val="000000" w:themeColor="text1"/>
          <w:sz w:val="22"/>
          <w:szCs w:val="22"/>
          <w:lang w:val="es-CO"/>
        </w:rPr>
      </w:pPr>
      <w:r w:rsidRPr="00F0646E">
        <w:rPr>
          <w:rFonts w:ascii="Arial" w:eastAsia="Arial" w:hAnsi="Arial" w:cs="Arial"/>
          <w:color w:val="000000" w:themeColor="text1"/>
          <w:sz w:val="22"/>
          <w:szCs w:val="22"/>
          <w:lang w:val="es-CO"/>
        </w:rPr>
        <w:t>Respecto a la vigencia 2020, el Municipio contaba con un saldo inicial de $</w:t>
      </w:r>
      <w:r w:rsidR="004B5D8A">
        <w:rPr>
          <w:rFonts w:ascii="Arial" w:eastAsia="Arial" w:hAnsi="Arial" w:cs="Arial"/>
          <w:color w:val="000000" w:themeColor="text1"/>
          <w:sz w:val="22"/>
          <w:szCs w:val="22"/>
          <w:lang w:val="es-CO"/>
        </w:rPr>
        <w:t>12</w:t>
      </w:r>
      <w:r w:rsidRPr="00F0646E">
        <w:rPr>
          <w:rFonts w:ascii="Arial" w:eastAsia="Arial" w:hAnsi="Arial" w:cs="Arial"/>
          <w:color w:val="000000" w:themeColor="text1"/>
          <w:sz w:val="22"/>
          <w:szCs w:val="22"/>
          <w:lang w:val="es-CO"/>
        </w:rPr>
        <w:t>,3 millones, recibió recursos por $</w:t>
      </w:r>
      <w:r w:rsidR="004B5D8A">
        <w:rPr>
          <w:rFonts w:ascii="Arial" w:eastAsia="Arial" w:hAnsi="Arial" w:cs="Arial"/>
          <w:color w:val="000000" w:themeColor="text1"/>
          <w:sz w:val="22"/>
          <w:szCs w:val="22"/>
          <w:lang w:val="es-CO"/>
        </w:rPr>
        <w:t>153</w:t>
      </w:r>
      <w:r w:rsidRPr="00F0646E">
        <w:rPr>
          <w:rFonts w:ascii="Arial" w:eastAsia="Arial" w:hAnsi="Arial" w:cs="Arial"/>
          <w:color w:val="000000" w:themeColor="text1"/>
          <w:sz w:val="22"/>
          <w:szCs w:val="22"/>
          <w:lang w:val="es-CO"/>
        </w:rPr>
        <w:t>,</w:t>
      </w:r>
      <w:r w:rsidR="004B5D8A">
        <w:rPr>
          <w:rFonts w:ascii="Arial" w:eastAsia="Arial" w:hAnsi="Arial" w:cs="Arial"/>
          <w:color w:val="000000" w:themeColor="text1"/>
          <w:sz w:val="22"/>
          <w:szCs w:val="22"/>
          <w:lang w:val="es-CO"/>
        </w:rPr>
        <w:t>2</w:t>
      </w:r>
      <w:r w:rsidRPr="00F0646E">
        <w:rPr>
          <w:rFonts w:ascii="Arial" w:eastAsia="Arial" w:hAnsi="Arial" w:cs="Arial"/>
          <w:color w:val="000000" w:themeColor="text1"/>
          <w:sz w:val="22"/>
          <w:szCs w:val="22"/>
          <w:lang w:val="es-CO"/>
        </w:rPr>
        <w:t xml:space="preserve"> millones, correspondientes a transferencias de la Nación</w:t>
      </w:r>
      <w:r w:rsidR="004B5D8A">
        <w:rPr>
          <w:rFonts w:ascii="Arial" w:eastAsia="Arial" w:hAnsi="Arial" w:cs="Arial"/>
          <w:color w:val="000000" w:themeColor="text1"/>
          <w:sz w:val="22"/>
          <w:szCs w:val="22"/>
          <w:lang w:val="es-CO"/>
        </w:rPr>
        <w:t xml:space="preserve"> por concepto de C</w:t>
      </w:r>
      <w:r w:rsidR="008620CA">
        <w:rPr>
          <w:rFonts w:ascii="Arial" w:eastAsia="Arial" w:hAnsi="Arial" w:cs="Arial"/>
          <w:color w:val="000000" w:themeColor="text1"/>
          <w:sz w:val="22"/>
          <w:szCs w:val="22"/>
          <w:lang w:val="es-CO"/>
        </w:rPr>
        <w:t>onpes</w:t>
      </w:r>
      <w:r w:rsidR="004B5D8A">
        <w:rPr>
          <w:rFonts w:ascii="Arial" w:eastAsia="Arial" w:hAnsi="Arial" w:cs="Arial"/>
          <w:color w:val="000000" w:themeColor="text1"/>
          <w:sz w:val="22"/>
          <w:szCs w:val="22"/>
          <w:lang w:val="es-CO"/>
        </w:rPr>
        <w:t xml:space="preserve"> 151</w:t>
      </w:r>
      <w:r w:rsidRPr="00F0646E">
        <w:rPr>
          <w:rFonts w:ascii="Arial" w:eastAsia="Arial" w:hAnsi="Arial" w:cs="Arial"/>
          <w:color w:val="000000" w:themeColor="text1"/>
          <w:sz w:val="22"/>
          <w:szCs w:val="22"/>
          <w:lang w:val="es-CO"/>
        </w:rPr>
        <w:t xml:space="preserve"> y rendimientos financieros por $</w:t>
      </w:r>
      <w:r w:rsidR="004B5D8A">
        <w:rPr>
          <w:rFonts w:ascii="Arial" w:eastAsia="Arial" w:hAnsi="Arial" w:cs="Arial"/>
          <w:color w:val="000000" w:themeColor="text1"/>
          <w:sz w:val="22"/>
          <w:szCs w:val="22"/>
          <w:lang w:val="es-CO"/>
        </w:rPr>
        <w:t>394 mil</w:t>
      </w:r>
      <w:r w:rsidRPr="00F0646E">
        <w:rPr>
          <w:rFonts w:ascii="Arial" w:eastAsia="Arial" w:hAnsi="Arial" w:cs="Arial"/>
          <w:color w:val="000000" w:themeColor="text1"/>
          <w:sz w:val="22"/>
          <w:szCs w:val="22"/>
          <w:lang w:val="es-CO"/>
        </w:rPr>
        <w:t xml:space="preserve">. Por otro lado, se logró identificar otro tipo de impuestos como </w:t>
      </w:r>
      <w:r w:rsidR="008620CA" w:rsidRPr="00F0646E">
        <w:rPr>
          <w:rFonts w:ascii="Arial" w:eastAsia="Arial" w:hAnsi="Arial" w:cs="Arial"/>
          <w:sz w:val="22"/>
          <w:szCs w:val="22"/>
          <w:lang w:val="es-CO"/>
        </w:rPr>
        <w:t xml:space="preserve">Retención </w:t>
      </w:r>
      <w:r w:rsidRPr="00F0646E">
        <w:rPr>
          <w:rFonts w:ascii="Arial" w:eastAsia="Arial" w:hAnsi="Arial" w:cs="Arial"/>
          <w:sz w:val="22"/>
          <w:szCs w:val="22"/>
          <w:lang w:val="es-CO"/>
        </w:rPr>
        <w:t xml:space="preserve">en la </w:t>
      </w:r>
      <w:r w:rsidR="008620CA" w:rsidRPr="00F0646E">
        <w:rPr>
          <w:rFonts w:ascii="Arial" w:eastAsia="Arial" w:hAnsi="Arial" w:cs="Arial"/>
          <w:sz w:val="22"/>
          <w:szCs w:val="22"/>
          <w:lang w:val="es-CO"/>
        </w:rPr>
        <w:t xml:space="preserve">Fuente </w:t>
      </w:r>
      <w:r w:rsidRPr="00F0646E">
        <w:rPr>
          <w:rFonts w:ascii="Arial" w:eastAsia="Arial" w:hAnsi="Arial" w:cs="Arial"/>
          <w:sz w:val="22"/>
          <w:szCs w:val="22"/>
          <w:lang w:val="es-CO"/>
        </w:rPr>
        <w:t xml:space="preserve">a título de renta - </w:t>
      </w:r>
      <w:r w:rsidR="003D5863">
        <w:rPr>
          <w:rFonts w:ascii="Arial" w:eastAsia="Arial" w:hAnsi="Arial" w:cs="Arial"/>
          <w:sz w:val="22"/>
          <w:szCs w:val="22"/>
          <w:lang w:val="es-CO"/>
        </w:rPr>
        <w:t>s</w:t>
      </w:r>
      <w:r w:rsidRPr="00F0646E">
        <w:rPr>
          <w:rFonts w:ascii="Arial" w:eastAsia="Arial" w:hAnsi="Arial" w:cs="Arial"/>
          <w:sz w:val="22"/>
          <w:szCs w:val="22"/>
          <w:lang w:val="es-CO"/>
        </w:rPr>
        <w:t xml:space="preserve">ervicios </w:t>
      </w:r>
      <w:r w:rsidR="003D5863">
        <w:rPr>
          <w:rFonts w:ascii="Arial" w:eastAsia="Arial" w:hAnsi="Arial" w:cs="Arial"/>
          <w:sz w:val="22"/>
          <w:szCs w:val="22"/>
          <w:lang w:val="es-CO"/>
        </w:rPr>
        <w:t>g</w:t>
      </w:r>
      <w:r w:rsidRPr="00F0646E">
        <w:rPr>
          <w:rFonts w:ascii="Arial" w:eastAsia="Arial" w:hAnsi="Arial" w:cs="Arial"/>
          <w:sz w:val="22"/>
          <w:szCs w:val="22"/>
          <w:lang w:val="es-CO"/>
        </w:rPr>
        <w:t>enerales</w:t>
      </w:r>
      <w:r w:rsidRPr="00F0646E" w:rsidDel="007F56D6">
        <w:rPr>
          <w:rFonts w:ascii="Arial" w:eastAsia="Arial" w:hAnsi="Arial" w:cs="Arial"/>
          <w:color w:val="000000" w:themeColor="text1"/>
          <w:sz w:val="22"/>
          <w:szCs w:val="22"/>
          <w:lang w:val="es-CO"/>
        </w:rPr>
        <w:t xml:space="preserve"> </w:t>
      </w:r>
      <w:r w:rsidRPr="00F0646E">
        <w:rPr>
          <w:rFonts w:ascii="Arial" w:eastAsia="Arial" w:hAnsi="Arial" w:cs="Arial"/>
          <w:color w:val="000000" w:themeColor="text1"/>
          <w:sz w:val="22"/>
          <w:szCs w:val="22"/>
          <w:lang w:val="es-CO"/>
        </w:rPr>
        <w:t xml:space="preserve">y el </w:t>
      </w:r>
      <w:r w:rsidR="008620CA" w:rsidRPr="00F0646E">
        <w:rPr>
          <w:rFonts w:ascii="Arial" w:eastAsia="Arial" w:hAnsi="Arial" w:cs="Arial"/>
          <w:color w:val="000000" w:themeColor="text1"/>
          <w:sz w:val="22"/>
          <w:szCs w:val="22"/>
          <w:lang w:val="es-CO"/>
        </w:rPr>
        <w:t xml:space="preserve">Impuesto </w:t>
      </w:r>
      <w:r w:rsidRPr="00F0646E">
        <w:rPr>
          <w:rFonts w:ascii="Arial" w:eastAsia="Arial" w:hAnsi="Arial" w:cs="Arial"/>
          <w:color w:val="000000" w:themeColor="text1"/>
          <w:sz w:val="22"/>
          <w:szCs w:val="22"/>
          <w:lang w:val="es-CO"/>
        </w:rPr>
        <w:t xml:space="preserve">de </w:t>
      </w:r>
      <w:r w:rsidR="008620CA">
        <w:rPr>
          <w:rFonts w:ascii="Arial" w:eastAsia="Arial" w:hAnsi="Arial" w:cs="Arial"/>
          <w:color w:val="000000" w:themeColor="text1"/>
          <w:sz w:val="22"/>
          <w:szCs w:val="22"/>
          <w:lang w:val="es-CO"/>
        </w:rPr>
        <w:t>I</w:t>
      </w:r>
      <w:r w:rsidR="008620CA" w:rsidRPr="00F0646E">
        <w:rPr>
          <w:rFonts w:ascii="Arial" w:eastAsia="Arial" w:hAnsi="Arial" w:cs="Arial"/>
          <w:color w:val="000000" w:themeColor="text1"/>
          <w:sz w:val="22"/>
          <w:szCs w:val="22"/>
          <w:lang w:val="es-CO"/>
        </w:rPr>
        <w:t xml:space="preserve">ndustria </w:t>
      </w:r>
      <w:r w:rsidRPr="00F0646E">
        <w:rPr>
          <w:rFonts w:ascii="Arial" w:eastAsia="Arial" w:hAnsi="Arial" w:cs="Arial"/>
          <w:color w:val="000000" w:themeColor="text1"/>
          <w:sz w:val="22"/>
          <w:szCs w:val="22"/>
          <w:lang w:val="es-CO"/>
        </w:rPr>
        <w:t xml:space="preserve">y </w:t>
      </w:r>
      <w:r w:rsidR="008620CA">
        <w:rPr>
          <w:rFonts w:ascii="Arial" w:eastAsia="Arial" w:hAnsi="Arial" w:cs="Arial"/>
          <w:color w:val="000000" w:themeColor="text1"/>
          <w:sz w:val="22"/>
          <w:szCs w:val="22"/>
          <w:lang w:val="es-CO"/>
        </w:rPr>
        <w:t>C</w:t>
      </w:r>
      <w:r w:rsidR="008620CA" w:rsidRPr="00F0646E">
        <w:rPr>
          <w:rFonts w:ascii="Arial" w:eastAsia="Arial" w:hAnsi="Arial" w:cs="Arial"/>
          <w:color w:val="000000" w:themeColor="text1"/>
          <w:sz w:val="22"/>
          <w:szCs w:val="22"/>
          <w:lang w:val="es-CO"/>
        </w:rPr>
        <w:t>omercio</w:t>
      </w:r>
      <w:r w:rsidRPr="00F0646E">
        <w:rPr>
          <w:rFonts w:ascii="Arial" w:eastAsia="Arial" w:hAnsi="Arial" w:cs="Arial"/>
          <w:color w:val="000000" w:themeColor="text1"/>
          <w:sz w:val="22"/>
          <w:szCs w:val="22"/>
          <w:lang w:val="es-CO"/>
        </w:rPr>
        <w:t>.</w:t>
      </w:r>
    </w:p>
    <w:p w:rsidR="00992C34" w:rsidRPr="00F0646E" w:rsidRDefault="00992C34">
      <w:pPr>
        <w:spacing w:before="240"/>
        <w:contextualSpacing/>
        <w:jc w:val="both"/>
        <w:rPr>
          <w:rFonts w:ascii="Arial" w:eastAsia="Arial" w:hAnsi="Arial" w:cs="Arial"/>
          <w:color w:val="000000" w:themeColor="text1"/>
          <w:sz w:val="22"/>
          <w:szCs w:val="22"/>
          <w:lang w:val="es-CO"/>
        </w:rPr>
      </w:pPr>
    </w:p>
    <w:p w:rsidR="00992C34" w:rsidRPr="000F735E" w:rsidRDefault="00992C34">
      <w:pPr>
        <w:spacing w:before="240"/>
        <w:contextualSpacing/>
        <w:jc w:val="both"/>
        <w:rPr>
          <w:rFonts w:ascii="Arial" w:eastAsia="Arial" w:hAnsi="Arial" w:cs="Arial"/>
          <w:sz w:val="22"/>
          <w:szCs w:val="22"/>
          <w:lang w:val="es-CO"/>
        </w:rPr>
      </w:pPr>
      <w:r w:rsidRPr="00F0646E">
        <w:rPr>
          <w:rFonts w:ascii="Arial" w:eastAsia="Arial" w:hAnsi="Arial" w:cs="Arial"/>
          <w:color w:val="000000" w:themeColor="text1"/>
          <w:sz w:val="22"/>
          <w:szCs w:val="22"/>
          <w:lang w:val="es-CO"/>
        </w:rPr>
        <w:lastRenderedPageBreak/>
        <w:t>Por último, para la vigencia 2021, el Municipio contaba con un saldo inicial de $1</w:t>
      </w:r>
      <w:r w:rsidR="00650624">
        <w:rPr>
          <w:rFonts w:ascii="Arial" w:eastAsia="Arial" w:hAnsi="Arial" w:cs="Arial"/>
          <w:color w:val="000000" w:themeColor="text1"/>
          <w:sz w:val="22"/>
          <w:szCs w:val="22"/>
          <w:lang w:val="es-CO"/>
        </w:rPr>
        <w:t>65</w:t>
      </w:r>
      <w:r w:rsidRPr="00F0646E">
        <w:rPr>
          <w:rFonts w:ascii="Arial" w:eastAsia="Arial" w:hAnsi="Arial" w:cs="Arial"/>
          <w:color w:val="000000" w:themeColor="text1"/>
          <w:sz w:val="22"/>
          <w:szCs w:val="22"/>
          <w:lang w:val="es-CO"/>
        </w:rPr>
        <w:t>,</w:t>
      </w:r>
      <w:r w:rsidR="00650624">
        <w:rPr>
          <w:rFonts w:ascii="Arial" w:eastAsia="Arial" w:hAnsi="Arial" w:cs="Arial"/>
          <w:color w:val="000000" w:themeColor="text1"/>
          <w:sz w:val="22"/>
          <w:szCs w:val="22"/>
          <w:lang w:val="es-CO"/>
        </w:rPr>
        <w:t>9</w:t>
      </w:r>
      <w:r w:rsidRPr="00F0646E">
        <w:rPr>
          <w:rFonts w:ascii="Arial" w:eastAsia="Arial" w:hAnsi="Arial" w:cs="Arial"/>
          <w:color w:val="000000" w:themeColor="text1"/>
          <w:sz w:val="22"/>
          <w:szCs w:val="22"/>
          <w:lang w:val="es-CO"/>
        </w:rPr>
        <w:t xml:space="preserve"> millones, unos ingresos de $</w:t>
      </w:r>
      <w:r w:rsidR="00650624">
        <w:rPr>
          <w:rFonts w:ascii="Arial" w:eastAsia="Arial" w:hAnsi="Arial" w:cs="Arial"/>
          <w:color w:val="000000" w:themeColor="text1"/>
          <w:sz w:val="22"/>
          <w:szCs w:val="22"/>
          <w:lang w:val="es-CO"/>
        </w:rPr>
        <w:t>157</w:t>
      </w:r>
      <w:r w:rsidRPr="00F0646E">
        <w:rPr>
          <w:rFonts w:ascii="Arial" w:eastAsia="Arial" w:hAnsi="Arial" w:cs="Arial"/>
          <w:color w:val="000000" w:themeColor="text1"/>
          <w:sz w:val="22"/>
          <w:szCs w:val="22"/>
          <w:lang w:val="es-CO"/>
        </w:rPr>
        <w:t>,</w:t>
      </w:r>
      <w:r w:rsidR="00650624">
        <w:rPr>
          <w:rFonts w:ascii="Arial" w:eastAsia="Arial" w:hAnsi="Arial" w:cs="Arial"/>
          <w:color w:val="000000" w:themeColor="text1"/>
          <w:sz w:val="22"/>
          <w:szCs w:val="22"/>
          <w:lang w:val="es-CO"/>
        </w:rPr>
        <w:t>7</w:t>
      </w:r>
      <w:r w:rsidRPr="00F0646E">
        <w:rPr>
          <w:rFonts w:ascii="Arial" w:eastAsia="Arial" w:hAnsi="Arial" w:cs="Arial"/>
          <w:color w:val="000000" w:themeColor="text1"/>
          <w:sz w:val="22"/>
          <w:szCs w:val="22"/>
          <w:lang w:val="es-CO"/>
        </w:rPr>
        <w:t xml:space="preserve"> millones y rendimientos financieros por $2</w:t>
      </w:r>
      <w:r w:rsidR="00650624">
        <w:rPr>
          <w:rFonts w:ascii="Arial" w:eastAsia="Arial" w:hAnsi="Arial" w:cs="Arial"/>
          <w:color w:val="000000" w:themeColor="text1"/>
          <w:sz w:val="22"/>
          <w:szCs w:val="22"/>
          <w:lang w:val="es-CO"/>
        </w:rPr>
        <w:t>03</w:t>
      </w:r>
      <w:r w:rsidRPr="00F0646E">
        <w:rPr>
          <w:rFonts w:ascii="Arial" w:eastAsia="Arial" w:hAnsi="Arial" w:cs="Arial"/>
          <w:color w:val="000000" w:themeColor="text1"/>
          <w:sz w:val="22"/>
          <w:szCs w:val="22"/>
          <w:lang w:val="es-CO"/>
        </w:rPr>
        <w:t>,</w:t>
      </w:r>
      <w:r w:rsidR="00650624">
        <w:rPr>
          <w:rFonts w:ascii="Arial" w:eastAsia="Arial" w:hAnsi="Arial" w:cs="Arial"/>
          <w:color w:val="000000" w:themeColor="text1"/>
          <w:sz w:val="22"/>
          <w:szCs w:val="22"/>
          <w:lang w:val="es-CO"/>
        </w:rPr>
        <w:t>2</w:t>
      </w:r>
      <w:r w:rsidRPr="00F0646E">
        <w:rPr>
          <w:rFonts w:ascii="Arial" w:eastAsia="Arial" w:hAnsi="Arial" w:cs="Arial"/>
          <w:color w:val="000000" w:themeColor="text1"/>
          <w:sz w:val="22"/>
          <w:szCs w:val="22"/>
          <w:lang w:val="es-CO"/>
        </w:rPr>
        <w:t xml:space="preserve"> mil. Sobre los egresos se realizaron </w:t>
      </w:r>
      <w:r w:rsidR="00650624">
        <w:rPr>
          <w:rFonts w:ascii="Arial" w:eastAsia="Arial" w:hAnsi="Arial" w:cs="Arial"/>
          <w:color w:val="000000" w:themeColor="text1"/>
          <w:sz w:val="22"/>
          <w:szCs w:val="22"/>
          <w:lang w:val="es-CO"/>
        </w:rPr>
        <w:t>cinco</w:t>
      </w:r>
      <w:r w:rsidRPr="00F0646E">
        <w:rPr>
          <w:rFonts w:ascii="Arial" w:eastAsia="Arial" w:hAnsi="Arial" w:cs="Arial"/>
          <w:color w:val="000000" w:themeColor="text1"/>
          <w:sz w:val="22"/>
          <w:szCs w:val="22"/>
          <w:lang w:val="es-CO"/>
        </w:rPr>
        <w:t xml:space="preserve"> (</w:t>
      </w:r>
      <w:r w:rsidR="00650624">
        <w:rPr>
          <w:rFonts w:ascii="Arial" w:eastAsia="Arial" w:hAnsi="Arial" w:cs="Arial"/>
          <w:color w:val="000000" w:themeColor="text1"/>
          <w:sz w:val="22"/>
          <w:szCs w:val="22"/>
          <w:lang w:val="es-CO"/>
        </w:rPr>
        <w:t>5</w:t>
      </w:r>
      <w:r w:rsidRPr="00F0646E">
        <w:rPr>
          <w:rFonts w:ascii="Arial" w:eastAsia="Arial" w:hAnsi="Arial" w:cs="Arial"/>
          <w:color w:val="000000" w:themeColor="text1"/>
          <w:sz w:val="22"/>
          <w:szCs w:val="22"/>
          <w:lang w:val="es-CO"/>
        </w:rPr>
        <w:t xml:space="preserve">) movimientos; </w:t>
      </w:r>
      <w:r w:rsidR="00650624">
        <w:rPr>
          <w:rFonts w:ascii="Arial" w:eastAsia="Arial" w:hAnsi="Arial" w:cs="Arial"/>
          <w:color w:val="000000" w:themeColor="text1"/>
          <w:sz w:val="22"/>
          <w:szCs w:val="22"/>
          <w:lang w:val="es-CO"/>
        </w:rPr>
        <w:t>dos</w:t>
      </w:r>
      <w:r w:rsidRPr="00F0646E">
        <w:rPr>
          <w:rFonts w:ascii="Arial" w:eastAsia="Arial" w:hAnsi="Arial" w:cs="Arial"/>
          <w:color w:val="000000" w:themeColor="text1"/>
          <w:sz w:val="22"/>
          <w:szCs w:val="22"/>
          <w:lang w:val="es-CO"/>
        </w:rPr>
        <w:t xml:space="preserve"> (</w:t>
      </w:r>
      <w:r w:rsidR="00650624">
        <w:rPr>
          <w:rFonts w:ascii="Arial" w:eastAsia="Arial" w:hAnsi="Arial" w:cs="Arial"/>
          <w:color w:val="000000" w:themeColor="text1"/>
          <w:sz w:val="22"/>
          <w:szCs w:val="22"/>
          <w:lang w:val="es-CO"/>
        </w:rPr>
        <w:t>2</w:t>
      </w:r>
      <w:r w:rsidRPr="00F0646E">
        <w:rPr>
          <w:rFonts w:ascii="Arial" w:eastAsia="Arial" w:hAnsi="Arial" w:cs="Arial"/>
          <w:color w:val="000000" w:themeColor="text1"/>
          <w:sz w:val="22"/>
          <w:szCs w:val="22"/>
          <w:lang w:val="es-CO"/>
        </w:rPr>
        <w:t>) de ellos a favor d</w:t>
      </w:r>
      <w:r w:rsidR="00650624">
        <w:rPr>
          <w:rFonts w:ascii="Arial" w:eastAsia="Arial" w:hAnsi="Arial" w:cs="Arial"/>
          <w:color w:val="000000" w:themeColor="text1"/>
          <w:sz w:val="22"/>
          <w:szCs w:val="22"/>
          <w:lang w:val="es-CO"/>
        </w:rPr>
        <w:t>el mismo Municipio y tres (3) a una de las Fundaciones del Consorcio</w:t>
      </w:r>
      <w:r w:rsidRPr="00F0646E">
        <w:rPr>
          <w:rFonts w:ascii="Arial" w:eastAsia="Arial" w:hAnsi="Arial" w:cs="Arial"/>
          <w:color w:val="000000" w:themeColor="text1"/>
          <w:sz w:val="22"/>
          <w:szCs w:val="22"/>
          <w:lang w:val="es-CO"/>
        </w:rPr>
        <w:t>.</w:t>
      </w:r>
    </w:p>
    <w:p w:rsidR="00992C34" w:rsidRPr="000F735E" w:rsidRDefault="00992C34">
      <w:pPr>
        <w:spacing w:before="240"/>
        <w:contextualSpacing/>
        <w:jc w:val="both"/>
        <w:rPr>
          <w:rFonts w:ascii="Arial" w:eastAsia="Arial" w:hAnsi="Arial" w:cs="Arial"/>
          <w:sz w:val="22"/>
          <w:szCs w:val="22"/>
          <w:lang w:val="es-CO"/>
        </w:rPr>
      </w:pPr>
    </w:p>
    <w:p w:rsidR="00DC25AE" w:rsidRDefault="00992C34">
      <w:pPr>
        <w:spacing w:before="240"/>
        <w:contextualSpacing/>
        <w:jc w:val="center"/>
        <w:rPr>
          <w:rFonts w:ascii="Arial" w:eastAsiaTheme="minorEastAsia" w:hAnsi="Arial"/>
          <w:b/>
          <w:bCs/>
          <w:color w:val="1F497D" w:themeColor="text2"/>
          <w:sz w:val="20"/>
          <w:szCs w:val="20"/>
        </w:rPr>
      </w:pPr>
      <w:r w:rsidRPr="005D0987">
        <w:rPr>
          <w:rFonts w:ascii="Arial" w:eastAsia="Arial" w:hAnsi="Arial" w:cs="Arial"/>
          <w:b/>
          <w:bCs/>
          <w:color w:val="1F497D" w:themeColor="text2"/>
          <w:sz w:val="20"/>
          <w:szCs w:val="20"/>
        </w:rPr>
        <w:t>T</w:t>
      </w:r>
      <w:r w:rsidRPr="005D0987">
        <w:rPr>
          <w:rFonts w:ascii="Arial" w:eastAsiaTheme="minorEastAsia" w:hAnsi="Arial"/>
          <w:b/>
          <w:bCs/>
          <w:color w:val="1F497D" w:themeColor="text2"/>
          <w:sz w:val="20"/>
          <w:szCs w:val="20"/>
        </w:rPr>
        <w:t xml:space="preserve">abla </w:t>
      </w:r>
      <w:r w:rsidR="00A40227" w:rsidRPr="005D0987">
        <w:rPr>
          <w:rFonts w:ascii="Arial" w:eastAsiaTheme="minorEastAsia" w:hAnsi="Arial"/>
          <w:b/>
          <w:bCs/>
          <w:color w:val="1F497D" w:themeColor="text2"/>
          <w:sz w:val="20"/>
          <w:szCs w:val="20"/>
        </w:rPr>
        <w:t>No. 5</w:t>
      </w:r>
      <w:r w:rsidRPr="005D0987">
        <w:rPr>
          <w:rFonts w:ascii="Arial" w:eastAsiaTheme="minorEastAsia" w:hAnsi="Arial"/>
          <w:b/>
          <w:bCs/>
          <w:color w:val="1F497D" w:themeColor="text2"/>
          <w:sz w:val="20"/>
          <w:szCs w:val="20"/>
        </w:rPr>
        <w:t xml:space="preserve"> </w:t>
      </w:r>
    </w:p>
    <w:p w:rsidR="005D0987" w:rsidRPr="005D0987" w:rsidRDefault="00992C34">
      <w:pPr>
        <w:spacing w:before="240"/>
        <w:contextualSpacing/>
        <w:jc w:val="center"/>
        <w:rPr>
          <w:rFonts w:ascii="Arial" w:eastAsia="Arial" w:hAnsi="Arial" w:cs="Arial"/>
          <w:b/>
          <w:bCs/>
          <w:color w:val="1F497D" w:themeColor="text2"/>
          <w:sz w:val="20"/>
          <w:szCs w:val="20"/>
        </w:rPr>
      </w:pPr>
      <w:r w:rsidRPr="005D0987">
        <w:rPr>
          <w:rFonts w:ascii="Arial" w:eastAsiaTheme="minorEastAsia" w:hAnsi="Arial"/>
          <w:b/>
          <w:bCs/>
          <w:color w:val="1F497D" w:themeColor="text2"/>
          <w:sz w:val="20"/>
          <w:szCs w:val="20"/>
        </w:rPr>
        <w:t>E</w:t>
      </w:r>
      <w:r w:rsidRPr="005D0987">
        <w:rPr>
          <w:rFonts w:ascii="Arial" w:eastAsia="Arial" w:hAnsi="Arial" w:cs="Arial"/>
          <w:b/>
          <w:bCs/>
          <w:color w:val="1F497D" w:themeColor="text2"/>
          <w:sz w:val="20"/>
          <w:szCs w:val="20"/>
        </w:rPr>
        <w:t xml:space="preserve">gresos de la Cuenta Maestra </w:t>
      </w:r>
      <w:r w:rsidR="00F0646E">
        <w:rPr>
          <w:rFonts w:ascii="Arial" w:eastAsia="Arial" w:hAnsi="Arial" w:cs="Arial"/>
          <w:b/>
          <w:bCs/>
          <w:color w:val="1F497D" w:themeColor="text2"/>
          <w:sz w:val="20"/>
          <w:szCs w:val="20"/>
        </w:rPr>
        <w:t>ahorros</w:t>
      </w:r>
      <w:r w:rsidRPr="005D0987">
        <w:rPr>
          <w:rFonts w:ascii="Arial" w:eastAsia="Arial" w:hAnsi="Arial" w:cs="Arial"/>
          <w:b/>
          <w:bCs/>
          <w:color w:val="1F497D" w:themeColor="text2"/>
          <w:sz w:val="20"/>
          <w:szCs w:val="20"/>
        </w:rPr>
        <w:t xml:space="preserve"> No. </w:t>
      </w:r>
      <w:r w:rsidR="00F0646E" w:rsidRPr="00F0646E">
        <w:rPr>
          <w:rFonts w:ascii="Arial" w:eastAsia="Arial" w:hAnsi="Arial" w:cs="Arial"/>
          <w:b/>
          <w:bCs/>
          <w:color w:val="1F497D" w:themeColor="text2"/>
          <w:sz w:val="20"/>
          <w:szCs w:val="20"/>
        </w:rPr>
        <w:t>438687337</w:t>
      </w:r>
      <w:r w:rsidR="00F0646E">
        <w:rPr>
          <w:rFonts w:ascii="Arial" w:eastAsia="Arial" w:hAnsi="Arial" w:cs="Arial"/>
          <w:color w:val="000000" w:themeColor="text1"/>
          <w:sz w:val="22"/>
          <w:szCs w:val="22"/>
          <w:lang w:val="es-CO"/>
        </w:rPr>
        <w:t xml:space="preserve"> </w:t>
      </w:r>
      <w:r w:rsidRPr="005D0987">
        <w:rPr>
          <w:rFonts w:ascii="Arial" w:eastAsia="Arial" w:hAnsi="Arial" w:cs="Arial"/>
          <w:b/>
          <w:bCs/>
          <w:color w:val="1F497D" w:themeColor="text2"/>
          <w:sz w:val="20"/>
          <w:szCs w:val="20"/>
        </w:rPr>
        <w:t xml:space="preserve">del Banco de Bogotá del Municipio de </w:t>
      </w:r>
      <w:r w:rsidR="005D0987">
        <w:rPr>
          <w:rFonts w:ascii="Arial" w:eastAsia="Arial" w:hAnsi="Arial" w:cs="Arial"/>
          <w:b/>
          <w:bCs/>
          <w:color w:val="1F497D" w:themeColor="text2"/>
          <w:sz w:val="20"/>
          <w:szCs w:val="20"/>
        </w:rPr>
        <w:t>San Bernardo del Viento</w:t>
      </w:r>
      <w:r w:rsidRPr="005D0987">
        <w:rPr>
          <w:rFonts w:ascii="Arial" w:eastAsia="Arial" w:hAnsi="Arial" w:cs="Arial"/>
          <w:b/>
          <w:bCs/>
          <w:color w:val="1F497D" w:themeColor="text2"/>
          <w:sz w:val="20"/>
          <w:szCs w:val="20"/>
        </w:rPr>
        <w:t xml:space="preserve"> – </w:t>
      </w:r>
      <w:r w:rsidR="005D0987">
        <w:rPr>
          <w:rFonts w:ascii="Arial" w:eastAsia="Arial" w:hAnsi="Arial" w:cs="Arial"/>
          <w:b/>
          <w:bCs/>
          <w:color w:val="1F497D" w:themeColor="text2"/>
          <w:sz w:val="20"/>
          <w:szCs w:val="20"/>
        </w:rPr>
        <w:t>Córdoba</w:t>
      </w:r>
      <w:r w:rsidRPr="005D0987">
        <w:rPr>
          <w:rFonts w:ascii="Arial" w:eastAsia="Arial" w:hAnsi="Arial" w:cs="Arial"/>
          <w:b/>
          <w:bCs/>
          <w:color w:val="1F497D" w:themeColor="text2"/>
          <w:sz w:val="20"/>
          <w:szCs w:val="20"/>
        </w:rPr>
        <w:t xml:space="preserve"> entre el 1 de enero de </w:t>
      </w:r>
      <w:r w:rsidR="005D0987">
        <w:rPr>
          <w:rFonts w:ascii="Arial" w:eastAsia="Arial" w:hAnsi="Arial" w:cs="Arial"/>
          <w:b/>
          <w:bCs/>
          <w:color w:val="1F497D" w:themeColor="text2"/>
          <w:sz w:val="20"/>
          <w:szCs w:val="20"/>
        </w:rPr>
        <w:t>2020</w:t>
      </w:r>
      <w:r w:rsidRPr="005D0987">
        <w:rPr>
          <w:rFonts w:ascii="Arial" w:eastAsia="Arial" w:hAnsi="Arial" w:cs="Arial"/>
          <w:b/>
          <w:bCs/>
          <w:color w:val="1F497D" w:themeColor="text2"/>
          <w:sz w:val="20"/>
          <w:szCs w:val="20"/>
        </w:rPr>
        <w:t xml:space="preserve"> y el 3</w:t>
      </w:r>
      <w:r w:rsidR="00DB124B" w:rsidRPr="005D0987">
        <w:rPr>
          <w:rFonts w:ascii="Arial" w:eastAsia="Arial" w:hAnsi="Arial" w:cs="Arial"/>
          <w:b/>
          <w:bCs/>
          <w:color w:val="1F497D" w:themeColor="text2"/>
          <w:sz w:val="20"/>
          <w:szCs w:val="20"/>
        </w:rPr>
        <w:t>1</w:t>
      </w:r>
      <w:r w:rsidRPr="005D0987">
        <w:rPr>
          <w:rFonts w:ascii="Arial" w:eastAsia="Arial" w:hAnsi="Arial" w:cs="Arial"/>
          <w:b/>
          <w:bCs/>
          <w:color w:val="1F497D" w:themeColor="text2"/>
          <w:sz w:val="20"/>
          <w:szCs w:val="20"/>
        </w:rPr>
        <w:t xml:space="preserve"> de </w:t>
      </w:r>
      <w:r w:rsidR="00DB124B" w:rsidRPr="005D0987">
        <w:rPr>
          <w:rFonts w:ascii="Arial" w:eastAsia="Arial" w:hAnsi="Arial" w:cs="Arial"/>
          <w:b/>
          <w:bCs/>
          <w:color w:val="1F497D" w:themeColor="text2"/>
          <w:sz w:val="20"/>
          <w:szCs w:val="20"/>
        </w:rPr>
        <w:t>diciembre</w:t>
      </w:r>
      <w:r w:rsidRPr="005D0987">
        <w:rPr>
          <w:rFonts w:ascii="Arial" w:eastAsia="Arial" w:hAnsi="Arial" w:cs="Arial"/>
          <w:b/>
          <w:bCs/>
          <w:color w:val="1F497D" w:themeColor="text2"/>
          <w:sz w:val="20"/>
          <w:szCs w:val="20"/>
        </w:rPr>
        <w:t xml:space="preserve"> de 2021.</w:t>
      </w:r>
    </w:p>
    <w:tbl>
      <w:tblPr>
        <w:tblW w:w="9389" w:type="dxa"/>
        <w:jc w:val="center"/>
        <w:tblCellMar>
          <w:top w:w="15" w:type="dxa"/>
          <w:left w:w="70" w:type="dxa"/>
          <w:bottom w:w="15" w:type="dxa"/>
          <w:right w:w="70" w:type="dxa"/>
        </w:tblCellMar>
        <w:tblLook w:val="04A0" w:firstRow="1" w:lastRow="0" w:firstColumn="1" w:lastColumn="0" w:noHBand="0" w:noVBand="1"/>
      </w:tblPr>
      <w:tblGrid>
        <w:gridCol w:w="660"/>
        <w:gridCol w:w="1155"/>
        <w:gridCol w:w="3241"/>
        <w:gridCol w:w="1365"/>
        <w:gridCol w:w="1528"/>
        <w:gridCol w:w="1440"/>
      </w:tblGrid>
      <w:tr w:rsidR="00992C34" w:rsidRPr="004D7FD4" w:rsidTr="00F0646E">
        <w:trPr>
          <w:trHeight w:val="300"/>
          <w:tblHeader/>
          <w:jc w:val="center"/>
        </w:trPr>
        <w:tc>
          <w:tcPr>
            <w:tcW w:w="9389" w:type="dxa"/>
            <w:gridSpan w:val="6"/>
            <w:tcBorders>
              <w:top w:val="single" w:sz="8" w:space="0" w:color="auto"/>
              <w:left w:val="single" w:sz="8" w:space="0" w:color="auto"/>
              <w:bottom w:val="single" w:sz="8" w:space="0" w:color="auto"/>
              <w:right w:val="nil"/>
            </w:tcBorders>
            <w:shd w:val="clear" w:color="auto" w:fill="666699"/>
            <w:vAlign w:val="center"/>
            <w:hideMark/>
          </w:tcPr>
          <w:p w:rsidR="00992C34" w:rsidRPr="00411A5A" w:rsidRDefault="00992C34">
            <w:pPr>
              <w:contextualSpacing/>
              <w:jc w:val="center"/>
              <w:rPr>
                <w:rFonts w:ascii="Arial" w:eastAsia="Times New Roman" w:hAnsi="Arial" w:cs="Arial"/>
                <w:b/>
                <w:bCs/>
                <w:color w:val="FFFFFF"/>
                <w:sz w:val="16"/>
                <w:szCs w:val="16"/>
                <w:lang w:val="es-CO" w:eastAsia="es-CO"/>
              </w:rPr>
            </w:pPr>
            <w:r w:rsidRPr="00411A5A">
              <w:rPr>
                <w:rFonts w:ascii="Arial" w:eastAsia="Times New Roman" w:hAnsi="Arial" w:cs="Arial"/>
                <w:b/>
                <w:color w:val="FFFFFF" w:themeColor="background1"/>
                <w:sz w:val="16"/>
                <w:szCs w:val="16"/>
                <w:lang w:val="es-CO" w:eastAsia="es-CO"/>
              </w:rPr>
              <w:t>INFORMACIÓN DISCRIMINADA DE EGRESOS</w:t>
            </w:r>
          </w:p>
        </w:tc>
      </w:tr>
      <w:tr w:rsidR="00992C34" w:rsidRPr="004D7FD4" w:rsidTr="00A031C5">
        <w:trPr>
          <w:trHeight w:val="480"/>
          <w:tblHeader/>
          <w:jc w:val="center"/>
        </w:trPr>
        <w:tc>
          <w:tcPr>
            <w:tcW w:w="660" w:type="dxa"/>
            <w:tcBorders>
              <w:top w:val="nil"/>
              <w:left w:val="single" w:sz="8" w:space="0" w:color="auto"/>
              <w:bottom w:val="single" w:sz="8" w:space="0" w:color="auto"/>
              <w:right w:val="single" w:sz="8" w:space="0" w:color="auto"/>
            </w:tcBorders>
            <w:shd w:val="clear" w:color="auto" w:fill="CCCCFF"/>
            <w:vAlign w:val="center"/>
            <w:hideMark/>
          </w:tcPr>
          <w:p w:rsidR="00992C34" w:rsidRPr="00411A5A" w:rsidRDefault="00992C34" w:rsidP="00E953C6">
            <w:pPr>
              <w:contextualSpacing/>
              <w:jc w:val="center"/>
              <w:rPr>
                <w:rFonts w:ascii="Arial" w:eastAsia="Times New Roman" w:hAnsi="Arial" w:cs="Arial"/>
                <w:b/>
                <w:bCs/>
                <w:color w:val="000000"/>
                <w:sz w:val="16"/>
                <w:szCs w:val="16"/>
                <w:lang w:val="es-CO" w:eastAsia="es-CO"/>
              </w:rPr>
            </w:pPr>
            <w:r w:rsidRPr="00411A5A">
              <w:rPr>
                <w:rFonts w:ascii="Arial" w:eastAsia="Times New Roman" w:hAnsi="Arial" w:cs="Arial"/>
                <w:b/>
                <w:bCs/>
                <w:color w:val="000000"/>
                <w:sz w:val="16"/>
                <w:szCs w:val="16"/>
                <w:lang w:val="es-CO" w:eastAsia="es-CO"/>
              </w:rPr>
              <w:t>AÑO</w:t>
            </w:r>
          </w:p>
        </w:tc>
        <w:tc>
          <w:tcPr>
            <w:tcW w:w="1155" w:type="dxa"/>
            <w:tcBorders>
              <w:top w:val="nil"/>
              <w:left w:val="nil"/>
              <w:bottom w:val="single" w:sz="8" w:space="0" w:color="auto"/>
              <w:right w:val="single" w:sz="8" w:space="0" w:color="auto"/>
            </w:tcBorders>
            <w:shd w:val="clear" w:color="auto" w:fill="CCCCFF"/>
            <w:vAlign w:val="center"/>
            <w:hideMark/>
          </w:tcPr>
          <w:p w:rsidR="00992C34" w:rsidRPr="00411A5A" w:rsidRDefault="00992C34">
            <w:pPr>
              <w:contextualSpacing/>
              <w:jc w:val="center"/>
              <w:rPr>
                <w:rFonts w:ascii="Arial" w:eastAsia="Times New Roman" w:hAnsi="Arial" w:cs="Arial"/>
                <w:b/>
                <w:bCs/>
                <w:color w:val="000000"/>
                <w:sz w:val="16"/>
                <w:szCs w:val="16"/>
                <w:lang w:val="es-CO" w:eastAsia="es-CO"/>
              </w:rPr>
            </w:pPr>
            <w:r w:rsidRPr="00411A5A">
              <w:rPr>
                <w:rFonts w:ascii="Arial" w:eastAsia="Times New Roman" w:hAnsi="Arial" w:cs="Arial"/>
                <w:b/>
                <w:bCs/>
                <w:color w:val="000000"/>
                <w:sz w:val="16"/>
                <w:szCs w:val="16"/>
                <w:lang w:val="es-CO" w:eastAsia="es-CO"/>
              </w:rPr>
              <w:t>NIT / CC</w:t>
            </w:r>
          </w:p>
        </w:tc>
        <w:tc>
          <w:tcPr>
            <w:tcW w:w="3241" w:type="dxa"/>
            <w:tcBorders>
              <w:top w:val="nil"/>
              <w:left w:val="nil"/>
              <w:bottom w:val="single" w:sz="8" w:space="0" w:color="auto"/>
              <w:right w:val="single" w:sz="8" w:space="0" w:color="auto"/>
            </w:tcBorders>
            <w:shd w:val="clear" w:color="auto" w:fill="CCCCFF"/>
            <w:vAlign w:val="center"/>
            <w:hideMark/>
          </w:tcPr>
          <w:p w:rsidR="00992C34" w:rsidRPr="00411A5A" w:rsidRDefault="00992C34">
            <w:pPr>
              <w:contextualSpacing/>
              <w:jc w:val="center"/>
              <w:rPr>
                <w:rFonts w:ascii="Arial" w:eastAsia="Times New Roman" w:hAnsi="Arial" w:cs="Arial"/>
                <w:b/>
                <w:bCs/>
                <w:color w:val="000000"/>
                <w:sz w:val="16"/>
                <w:szCs w:val="16"/>
                <w:lang w:val="es-CO" w:eastAsia="es-CO"/>
              </w:rPr>
            </w:pPr>
            <w:r w:rsidRPr="00411A5A">
              <w:rPr>
                <w:rFonts w:ascii="Arial" w:eastAsia="Times New Roman" w:hAnsi="Arial" w:cs="Arial"/>
                <w:b/>
                <w:bCs/>
                <w:color w:val="000000"/>
                <w:sz w:val="16"/>
                <w:szCs w:val="16"/>
                <w:lang w:val="es-CO" w:eastAsia="es-CO"/>
              </w:rPr>
              <w:t>Razón Social</w:t>
            </w:r>
          </w:p>
        </w:tc>
        <w:tc>
          <w:tcPr>
            <w:tcW w:w="1365" w:type="dxa"/>
            <w:tcBorders>
              <w:top w:val="nil"/>
              <w:left w:val="nil"/>
              <w:bottom w:val="single" w:sz="8" w:space="0" w:color="auto"/>
              <w:right w:val="single" w:sz="8" w:space="0" w:color="auto"/>
            </w:tcBorders>
            <w:shd w:val="clear" w:color="auto" w:fill="CCCCFF"/>
            <w:vAlign w:val="center"/>
            <w:hideMark/>
          </w:tcPr>
          <w:p w:rsidR="00992C34" w:rsidRPr="00411A5A" w:rsidRDefault="00992C34">
            <w:pPr>
              <w:contextualSpacing/>
              <w:jc w:val="center"/>
              <w:rPr>
                <w:rFonts w:ascii="Arial" w:eastAsia="Times New Roman" w:hAnsi="Arial" w:cs="Arial"/>
                <w:b/>
                <w:bCs/>
                <w:color w:val="000000"/>
                <w:sz w:val="16"/>
                <w:szCs w:val="16"/>
                <w:lang w:val="es-CO" w:eastAsia="es-CO"/>
              </w:rPr>
            </w:pPr>
            <w:r w:rsidRPr="00411A5A">
              <w:rPr>
                <w:rFonts w:ascii="Arial" w:eastAsia="Times New Roman" w:hAnsi="Arial" w:cs="Arial"/>
                <w:b/>
                <w:bCs/>
                <w:color w:val="000000"/>
                <w:sz w:val="16"/>
                <w:szCs w:val="16"/>
                <w:lang w:val="es-CO" w:eastAsia="es-CO"/>
              </w:rPr>
              <w:t>Rubro Presupuestal</w:t>
            </w:r>
          </w:p>
        </w:tc>
        <w:tc>
          <w:tcPr>
            <w:tcW w:w="1528" w:type="dxa"/>
            <w:tcBorders>
              <w:top w:val="nil"/>
              <w:left w:val="nil"/>
              <w:bottom w:val="single" w:sz="8" w:space="0" w:color="auto"/>
              <w:right w:val="single" w:sz="8" w:space="0" w:color="auto"/>
            </w:tcBorders>
            <w:shd w:val="clear" w:color="auto" w:fill="CCCCFF"/>
            <w:vAlign w:val="center"/>
            <w:hideMark/>
          </w:tcPr>
          <w:p w:rsidR="00992C34" w:rsidRPr="00411A5A" w:rsidRDefault="00992C34">
            <w:pPr>
              <w:contextualSpacing/>
              <w:jc w:val="center"/>
              <w:rPr>
                <w:rFonts w:ascii="Arial" w:eastAsia="Times New Roman" w:hAnsi="Arial" w:cs="Arial"/>
                <w:b/>
                <w:bCs/>
                <w:color w:val="000000"/>
                <w:sz w:val="16"/>
                <w:szCs w:val="16"/>
                <w:lang w:val="es-CO" w:eastAsia="es-CO"/>
              </w:rPr>
            </w:pPr>
            <w:r w:rsidRPr="00411A5A">
              <w:rPr>
                <w:rFonts w:ascii="Arial" w:eastAsia="Times New Roman" w:hAnsi="Arial" w:cs="Arial"/>
                <w:b/>
                <w:bCs/>
                <w:color w:val="000000"/>
                <w:sz w:val="16"/>
                <w:szCs w:val="16"/>
                <w:lang w:val="es-CO" w:eastAsia="es-CO"/>
              </w:rPr>
              <w:t>Valor Abonado</w:t>
            </w:r>
          </w:p>
        </w:tc>
        <w:tc>
          <w:tcPr>
            <w:tcW w:w="1440" w:type="dxa"/>
            <w:tcBorders>
              <w:top w:val="nil"/>
              <w:left w:val="nil"/>
              <w:bottom w:val="single" w:sz="8" w:space="0" w:color="auto"/>
              <w:right w:val="single" w:sz="8" w:space="0" w:color="auto"/>
            </w:tcBorders>
            <w:shd w:val="clear" w:color="auto" w:fill="CCCCFF"/>
            <w:vAlign w:val="center"/>
            <w:hideMark/>
          </w:tcPr>
          <w:p w:rsidR="00992C34" w:rsidRPr="00411A5A" w:rsidRDefault="00992C34">
            <w:pPr>
              <w:contextualSpacing/>
              <w:jc w:val="center"/>
              <w:rPr>
                <w:rFonts w:ascii="Arial" w:eastAsia="Times New Roman" w:hAnsi="Arial" w:cs="Arial"/>
                <w:b/>
                <w:bCs/>
                <w:color w:val="000000"/>
                <w:sz w:val="16"/>
                <w:szCs w:val="16"/>
                <w:lang w:val="es-CO" w:eastAsia="es-CO"/>
              </w:rPr>
            </w:pPr>
            <w:r w:rsidRPr="00411A5A">
              <w:rPr>
                <w:rFonts w:ascii="Arial" w:eastAsia="Times New Roman" w:hAnsi="Arial" w:cs="Arial"/>
                <w:b/>
                <w:bCs/>
                <w:color w:val="000000"/>
                <w:sz w:val="16"/>
                <w:szCs w:val="16"/>
                <w:lang w:val="es-CO" w:eastAsia="es-CO"/>
              </w:rPr>
              <w:t>No. De Abonos</w:t>
            </w:r>
          </w:p>
        </w:tc>
      </w:tr>
      <w:tr w:rsidR="00A031C5" w:rsidRPr="004D7FD4" w:rsidTr="006C2362">
        <w:trPr>
          <w:trHeight w:val="545"/>
          <w:jc w:val="center"/>
        </w:trPr>
        <w:tc>
          <w:tcPr>
            <w:tcW w:w="660" w:type="dxa"/>
            <w:tcBorders>
              <w:top w:val="single" w:sz="8" w:space="0" w:color="auto"/>
              <w:left w:val="single" w:sz="8" w:space="0" w:color="auto"/>
              <w:bottom w:val="single" w:sz="4" w:space="0" w:color="auto"/>
              <w:right w:val="single" w:sz="8" w:space="0" w:color="auto"/>
            </w:tcBorders>
            <w:vAlign w:val="center"/>
            <w:hideMark/>
          </w:tcPr>
          <w:p w:rsidR="00A031C5" w:rsidRPr="00411A5A" w:rsidRDefault="00A031C5" w:rsidP="00E953C6">
            <w:pPr>
              <w:contextualSpacing/>
              <w:rPr>
                <w:rFonts w:ascii="Arial" w:eastAsia="Times New Roman" w:hAnsi="Arial" w:cs="Arial"/>
                <w:color w:val="000000"/>
                <w:sz w:val="16"/>
                <w:szCs w:val="16"/>
                <w:lang w:val="es-CO" w:eastAsia="es-CO"/>
              </w:rPr>
            </w:pPr>
            <w:r w:rsidRPr="00411A5A">
              <w:rPr>
                <w:rFonts w:ascii="Arial" w:eastAsia="Times New Roman" w:hAnsi="Arial" w:cs="Arial"/>
                <w:color w:val="000000"/>
                <w:sz w:val="16"/>
                <w:szCs w:val="16"/>
                <w:lang w:val="es-CO" w:eastAsia="es-CO"/>
              </w:rPr>
              <w:t>2020</w:t>
            </w:r>
          </w:p>
        </w:tc>
        <w:tc>
          <w:tcPr>
            <w:tcW w:w="8729" w:type="dxa"/>
            <w:gridSpan w:val="5"/>
            <w:tcBorders>
              <w:top w:val="single" w:sz="8" w:space="0" w:color="auto"/>
              <w:left w:val="nil"/>
              <w:bottom w:val="single" w:sz="4" w:space="0" w:color="auto"/>
              <w:right w:val="single" w:sz="8" w:space="0" w:color="auto"/>
            </w:tcBorders>
            <w:vAlign w:val="center"/>
          </w:tcPr>
          <w:p w:rsidR="00A031C5" w:rsidRPr="00411A5A" w:rsidRDefault="00A031C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No reporta</w:t>
            </w:r>
          </w:p>
        </w:tc>
      </w:tr>
      <w:tr w:rsidR="00992C34" w:rsidRPr="004D7FD4" w:rsidTr="00A031C5">
        <w:trPr>
          <w:trHeight w:val="480"/>
          <w:jc w:val="center"/>
        </w:trPr>
        <w:tc>
          <w:tcPr>
            <w:tcW w:w="660" w:type="dxa"/>
            <w:vMerge w:val="restart"/>
            <w:tcBorders>
              <w:top w:val="single" w:sz="4" w:space="0" w:color="auto"/>
              <w:left w:val="single" w:sz="8" w:space="0" w:color="auto"/>
              <w:right w:val="single" w:sz="8" w:space="0" w:color="auto"/>
            </w:tcBorders>
            <w:vAlign w:val="center"/>
            <w:hideMark/>
          </w:tcPr>
          <w:p w:rsidR="00992C34" w:rsidRPr="00411A5A" w:rsidRDefault="00992C34" w:rsidP="00E953C6">
            <w:pPr>
              <w:contextualSpacing/>
              <w:rPr>
                <w:rFonts w:ascii="Arial" w:eastAsia="Times New Roman" w:hAnsi="Arial" w:cs="Arial"/>
                <w:color w:val="000000"/>
                <w:sz w:val="16"/>
                <w:szCs w:val="16"/>
                <w:lang w:val="es-CO" w:eastAsia="es-CO"/>
              </w:rPr>
            </w:pPr>
            <w:r w:rsidRPr="00411A5A">
              <w:rPr>
                <w:rFonts w:ascii="Arial" w:eastAsia="Times New Roman" w:hAnsi="Arial" w:cs="Arial"/>
                <w:color w:val="000000"/>
                <w:sz w:val="16"/>
                <w:szCs w:val="16"/>
                <w:lang w:val="es-CO" w:eastAsia="es-CO"/>
              </w:rPr>
              <w:t>2021</w:t>
            </w:r>
          </w:p>
        </w:tc>
        <w:tc>
          <w:tcPr>
            <w:tcW w:w="1155" w:type="dxa"/>
            <w:tcBorders>
              <w:top w:val="single" w:sz="4" w:space="0" w:color="auto"/>
              <w:left w:val="nil"/>
              <w:bottom w:val="single" w:sz="8" w:space="0" w:color="auto"/>
              <w:right w:val="single" w:sz="8" w:space="0" w:color="auto"/>
            </w:tcBorders>
            <w:vAlign w:val="center"/>
            <w:hideMark/>
          </w:tcPr>
          <w:p w:rsidR="00992C34" w:rsidRPr="00411A5A" w:rsidRDefault="00A031C5">
            <w:pPr>
              <w:contextualSpacing/>
              <w:rPr>
                <w:rFonts w:ascii="Arial" w:eastAsia="Times New Roman" w:hAnsi="Arial" w:cs="Arial"/>
                <w:sz w:val="16"/>
                <w:szCs w:val="16"/>
                <w:lang w:val="es-CO" w:eastAsia="es-CO"/>
              </w:rPr>
            </w:pPr>
            <w:r w:rsidRPr="00A031C5">
              <w:rPr>
                <w:rFonts w:ascii="Arial" w:eastAsia="Times New Roman" w:hAnsi="Arial" w:cs="Arial"/>
                <w:sz w:val="16"/>
                <w:szCs w:val="16"/>
                <w:lang w:val="es-CO" w:eastAsia="es-CO"/>
              </w:rPr>
              <w:t>800096804</w:t>
            </w:r>
          </w:p>
        </w:tc>
        <w:tc>
          <w:tcPr>
            <w:tcW w:w="3241" w:type="dxa"/>
            <w:tcBorders>
              <w:top w:val="single" w:sz="4" w:space="0" w:color="auto"/>
              <w:left w:val="nil"/>
              <w:bottom w:val="single" w:sz="8" w:space="0" w:color="auto"/>
              <w:right w:val="single" w:sz="8" w:space="0" w:color="auto"/>
            </w:tcBorders>
            <w:vAlign w:val="center"/>
            <w:hideMark/>
          </w:tcPr>
          <w:p w:rsidR="00992C34" w:rsidRPr="00411A5A" w:rsidRDefault="00A031C5">
            <w:pPr>
              <w:contextualSpacing/>
              <w:rPr>
                <w:rFonts w:ascii="Arial" w:eastAsia="Times New Roman" w:hAnsi="Arial" w:cs="Arial"/>
                <w:sz w:val="16"/>
                <w:szCs w:val="16"/>
                <w:lang w:val="es-CO" w:eastAsia="es-CO"/>
              </w:rPr>
            </w:pPr>
            <w:r>
              <w:rPr>
                <w:rFonts w:ascii="Arial" w:eastAsia="Times New Roman" w:hAnsi="Arial" w:cs="Arial"/>
                <w:sz w:val="16"/>
                <w:szCs w:val="16"/>
                <w:lang w:val="es-CO" w:eastAsia="es-CO"/>
              </w:rPr>
              <w:t>DIAN</w:t>
            </w:r>
          </w:p>
        </w:tc>
        <w:tc>
          <w:tcPr>
            <w:tcW w:w="1365" w:type="dxa"/>
            <w:tcBorders>
              <w:top w:val="single" w:sz="4" w:space="0" w:color="auto"/>
              <w:left w:val="nil"/>
              <w:bottom w:val="single" w:sz="8" w:space="0" w:color="auto"/>
              <w:right w:val="single" w:sz="8" w:space="0" w:color="auto"/>
            </w:tcBorders>
            <w:vAlign w:val="center"/>
            <w:hideMark/>
          </w:tcPr>
          <w:p w:rsidR="00992C34" w:rsidRPr="00411A5A" w:rsidRDefault="00A031C5">
            <w:pPr>
              <w:contextualSpacing/>
              <w:jc w:val="center"/>
              <w:rPr>
                <w:rFonts w:ascii="Arial" w:eastAsia="Times New Roman" w:hAnsi="Arial" w:cs="Arial"/>
                <w:sz w:val="16"/>
                <w:szCs w:val="16"/>
                <w:lang w:val="es-CO" w:eastAsia="es-CO"/>
              </w:rPr>
            </w:pPr>
            <w:r w:rsidRPr="00A031C5">
              <w:rPr>
                <w:rFonts w:ascii="Arial" w:eastAsia="Times New Roman" w:hAnsi="Arial" w:cs="Arial"/>
                <w:sz w:val="16"/>
                <w:szCs w:val="16"/>
                <w:lang w:val="es-CO" w:eastAsia="es-CO"/>
              </w:rPr>
              <w:t>0000000000000</w:t>
            </w:r>
          </w:p>
        </w:tc>
        <w:tc>
          <w:tcPr>
            <w:tcW w:w="1528" w:type="dxa"/>
            <w:tcBorders>
              <w:top w:val="single" w:sz="4" w:space="0" w:color="auto"/>
              <w:left w:val="nil"/>
              <w:bottom w:val="single" w:sz="8" w:space="0" w:color="auto"/>
              <w:right w:val="single" w:sz="8" w:space="0" w:color="auto"/>
            </w:tcBorders>
            <w:vAlign w:val="center"/>
            <w:hideMark/>
          </w:tcPr>
          <w:p w:rsidR="00992C34" w:rsidRPr="00411A5A" w:rsidRDefault="00992C34">
            <w:pPr>
              <w:contextualSpacing/>
              <w:jc w:val="center"/>
              <w:rPr>
                <w:rFonts w:ascii="Arial" w:eastAsia="Times New Roman" w:hAnsi="Arial" w:cs="Arial"/>
                <w:color w:val="000000"/>
                <w:sz w:val="16"/>
                <w:szCs w:val="16"/>
                <w:lang w:val="es-CO" w:eastAsia="es-CO"/>
              </w:rPr>
            </w:pPr>
            <w:r w:rsidRPr="00411A5A">
              <w:rPr>
                <w:rFonts w:ascii="Arial" w:eastAsia="Times New Roman" w:hAnsi="Arial" w:cs="Arial"/>
                <w:color w:val="000000"/>
                <w:sz w:val="16"/>
                <w:szCs w:val="16"/>
                <w:lang w:val="es-CO" w:eastAsia="es-CO"/>
              </w:rPr>
              <w:t>$</w:t>
            </w:r>
            <w:r w:rsidR="00A031C5">
              <w:rPr>
                <w:rFonts w:ascii="Arial" w:eastAsia="Times New Roman" w:hAnsi="Arial" w:cs="Arial"/>
                <w:color w:val="000000"/>
                <w:sz w:val="16"/>
                <w:szCs w:val="16"/>
                <w:lang w:val="es-CO" w:eastAsia="es-CO"/>
              </w:rPr>
              <w:t>25.902.405</w:t>
            </w:r>
          </w:p>
        </w:tc>
        <w:tc>
          <w:tcPr>
            <w:tcW w:w="1440" w:type="dxa"/>
            <w:tcBorders>
              <w:top w:val="single" w:sz="4" w:space="0" w:color="auto"/>
              <w:left w:val="nil"/>
              <w:bottom w:val="single" w:sz="8" w:space="0" w:color="auto"/>
              <w:right w:val="single" w:sz="8" w:space="0" w:color="auto"/>
            </w:tcBorders>
            <w:vAlign w:val="center"/>
            <w:hideMark/>
          </w:tcPr>
          <w:p w:rsidR="00992C34" w:rsidRPr="00411A5A" w:rsidRDefault="00A031C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w:t>
            </w:r>
          </w:p>
        </w:tc>
      </w:tr>
      <w:tr w:rsidR="00992C34" w:rsidRPr="004D7FD4" w:rsidTr="007A6FE2">
        <w:trPr>
          <w:trHeight w:val="480"/>
          <w:jc w:val="center"/>
        </w:trPr>
        <w:tc>
          <w:tcPr>
            <w:tcW w:w="660" w:type="dxa"/>
            <w:vMerge/>
            <w:tcBorders>
              <w:left w:val="single" w:sz="8" w:space="0" w:color="auto"/>
              <w:right w:val="single" w:sz="8" w:space="0" w:color="auto"/>
            </w:tcBorders>
            <w:vAlign w:val="center"/>
          </w:tcPr>
          <w:p w:rsidR="00992C34" w:rsidRPr="00411A5A" w:rsidRDefault="00992C34">
            <w:pPr>
              <w:contextualSpacing/>
              <w:rPr>
                <w:rFonts w:ascii="Arial" w:eastAsia="Times New Roman" w:hAnsi="Arial" w:cs="Arial"/>
                <w:color w:val="000000"/>
                <w:sz w:val="16"/>
                <w:szCs w:val="16"/>
                <w:lang w:val="es-CO" w:eastAsia="es-CO"/>
              </w:rPr>
            </w:pPr>
          </w:p>
        </w:tc>
        <w:tc>
          <w:tcPr>
            <w:tcW w:w="1155" w:type="dxa"/>
            <w:tcBorders>
              <w:top w:val="nil"/>
              <w:left w:val="nil"/>
              <w:bottom w:val="single" w:sz="8" w:space="0" w:color="auto"/>
              <w:right w:val="single" w:sz="8" w:space="0" w:color="auto"/>
            </w:tcBorders>
            <w:vAlign w:val="center"/>
            <w:hideMark/>
          </w:tcPr>
          <w:p w:rsidR="00992C34" w:rsidRPr="00411A5A" w:rsidRDefault="00A031C5">
            <w:pPr>
              <w:contextualSpacing/>
              <w:rPr>
                <w:rFonts w:ascii="Arial" w:eastAsia="Times New Roman" w:hAnsi="Arial" w:cs="Arial"/>
                <w:sz w:val="16"/>
                <w:szCs w:val="16"/>
                <w:lang w:val="es-CO" w:eastAsia="es-CO"/>
              </w:rPr>
            </w:pPr>
            <w:r w:rsidRPr="00A031C5">
              <w:rPr>
                <w:rFonts w:ascii="Arial" w:eastAsia="Times New Roman" w:hAnsi="Arial" w:cs="Arial"/>
                <w:sz w:val="16"/>
                <w:szCs w:val="16"/>
                <w:lang w:val="es-CO" w:eastAsia="es-CO"/>
              </w:rPr>
              <w:t>900549071</w:t>
            </w:r>
          </w:p>
        </w:tc>
        <w:tc>
          <w:tcPr>
            <w:tcW w:w="3241" w:type="dxa"/>
            <w:tcBorders>
              <w:top w:val="nil"/>
              <w:left w:val="nil"/>
              <w:bottom w:val="single" w:sz="8" w:space="0" w:color="auto"/>
              <w:right w:val="single" w:sz="8" w:space="0" w:color="auto"/>
            </w:tcBorders>
            <w:vAlign w:val="center"/>
            <w:hideMark/>
          </w:tcPr>
          <w:p w:rsidR="00992C34" w:rsidRPr="00411A5A" w:rsidRDefault="00A031C5">
            <w:pPr>
              <w:contextualSpacing/>
              <w:rPr>
                <w:rFonts w:ascii="Arial" w:eastAsia="Times New Roman" w:hAnsi="Arial" w:cs="Arial"/>
                <w:sz w:val="16"/>
                <w:szCs w:val="16"/>
                <w:lang w:val="es-CO" w:eastAsia="es-CO"/>
              </w:rPr>
            </w:pPr>
            <w:r w:rsidRPr="00A031C5">
              <w:rPr>
                <w:rFonts w:ascii="Arial" w:eastAsia="Times New Roman" w:hAnsi="Arial" w:cs="Arial"/>
                <w:sz w:val="16"/>
                <w:szCs w:val="16"/>
                <w:lang w:val="es-CO" w:eastAsia="es-CO"/>
              </w:rPr>
              <w:t>FUNPASANBER</w:t>
            </w:r>
          </w:p>
        </w:tc>
        <w:tc>
          <w:tcPr>
            <w:tcW w:w="1365" w:type="dxa"/>
            <w:tcBorders>
              <w:top w:val="nil"/>
              <w:left w:val="nil"/>
              <w:bottom w:val="single" w:sz="8" w:space="0" w:color="auto"/>
              <w:right w:val="single" w:sz="8" w:space="0" w:color="auto"/>
            </w:tcBorders>
            <w:vAlign w:val="center"/>
            <w:hideMark/>
          </w:tcPr>
          <w:p w:rsidR="00992C34" w:rsidRPr="00411A5A" w:rsidRDefault="00A031C5">
            <w:pPr>
              <w:contextualSpacing/>
              <w:jc w:val="center"/>
              <w:rPr>
                <w:rFonts w:ascii="Arial" w:eastAsia="Times New Roman" w:hAnsi="Arial" w:cs="Arial"/>
                <w:sz w:val="16"/>
                <w:szCs w:val="16"/>
                <w:lang w:val="es-CO" w:eastAsia="es-CO"/>
              </w:rPr>
            </w:pPr>
            <w:r w:rsidRPr="00A031C5">
              <w:rPr>
                <w:rFonts w:ascii="Arial" w:eastAsia="Times New Roman" w:hAnsi="Arial" w:cs="Arial"/>
                <w:sz w:val="16"/>
                <w:szCs w:val="16"/>
                <w:lang w:val="es-CO" w:eastAsia="es-CO"/>
              </w:rPr>
              <w:t>0000000A12102</w:t>
            </w:r>
          </w:p>
        </w:tc>
        <w:tc>
          <w:tcPr>
            <w:tcW w:w="1528" w:type="dxa"/>
            <w:tcBorders>
              <w:top w:val="nil"/>
              <w:left w:val="nil"/>
              <w:bottom w:val="single" w:sz="8" w:space="0" w:color="auto"/>
              <w:right w:val="single" w:sz="8" w:space="0" w:color="auto"/>
            </w:tcBorders>
            <w:vAlign w:val="center"/>
            <w:hideMark/>
          </w:tcPr>
          <w:p w:rsidR="00992C34" w:rsidRPr="00411A5A" w:rsidRDefault="00A031C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$272.088.205</w:t>
            </w:r>
          </w:p>
        </w:tc>
        <w:tc>
          <w:tcPr>
            <w:tcW w:w="1440" w:type="dxa"/>
            <w:tcBorders>
              <w:top w:val="nil"/>
              <w:left w:val="nil"/>
              <w:bottom w:val="single" w:sz="8" w:space="0" w:color="auto"/>
              <w:right w:val="single" w:sz="8" w:space="0" w:color="auto"/>
            </w:tcBorders>
            <w:vAlign w:val="center"/>
            <w:hideMark/>
          </w:tcPr>
          <w:p w:rsidR="00992C34" w:rsidRPr="00411A5A" w:rsidRDefault="00A031C5">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w:t>
            </w:r>
          </w:p>
        </w:tc>
      </w:tr>
      <w:tr w:rsidR="00992C34" w:rsidRPr="004D7FD4" w:rsidTr="007A6FE2">
        <w:trPr>
          <w:trHeight w:val="300"/>
          <w:jc w:val="center"/>
        </w:trPr>
        <w:tc>
          <w:tcPr>
            <w:tcW w:w="6421" w:type="dxa"/>
            <w:gridSpan w:val="4"/>
            <w:tcBorders>
              <w:top w:val="single" w:sz="8" w:space="0" w:color="auto"/>
              <w:left w:val="single" w:sz="8" w:space="0" w:color="auto"/>
              <w:bottom w:val="single" w:sz="8" w:space="0" w:color="auto"/>
              <w:right w:val="nil"/>
            </w:tcBorders>
            <w:shd w:val="clear" w:color="auto" w:fill="CCCCFF"/>
            <w:vAlign w:val="center"/>
            <w:hideMark/>
          </w:tcPr>
          <w:p w:rsidR="00992C34" w:rsidRPr="00411A5A" w:rsidRDefault="00992C34" w:rsidP="00E953C6">
            <w:pPr>
              <w:contextualSpacing/>
              <w:rPr>
                <w:rFonts w:ascii="Arial" w:eastAsia="Times New Roman" w:hAnsi="Arial" w:cs="Arial"/>
                <w:b/>
                <w:bCs/>
                <w:color w:val="000000"/>
                <w:sz w:val="16"/>
                <w:szCs w:val="16"/>
                <w:lang w:val="es-CO" w:eastAsia="es-CO"/>
              </w:rPr>
            </w:pPr>
            <w:r w:rsidRPr="00411A5A">
              <w:rPr>
                <w:rFonts w:ascii="Arial" w:eastAsia="Times New Roman" w:hAnsi="Arial" w:cs="Arial"/>
                <w:b/>
                <w:bCs/>
                <w:color w:val="000000"/>
                <w:sz w:val="16"/>
                <w:szCs w:val="16"/>
                <w:lang w:val="es-CO" w:eastAsia="es-CO"/>
              </w:rPr>
              <w:t>Total general</w:t>
            </w:r>
          </w:p>
        </w:tc>
        <w:tc>
          <w:tcPr>
            <w:tcW w:w="1528" w:type="dxa"/>
            <w:tcBorders>
              <w:top w:val="nil"/>
              <w:left w:val="nil"/>
              <w:bottom w:val="single" w:sz="8" w:space="0" w:color="auto"/>
              <w:right w:val="single" w:sz="8" w:space="0" w:color="auto"/>
            </w:tcBorders>
            <w:shd w:val="clear" w:color="auto" w:fill="CCCCFF"/>
            <w:vAlign w:val="center"/>
            <w:hideMark/>
          </w:tcPr>
          <w:p w:rsidR="00992C34" w:rsidRPr="00411A5A" w:rsidRDefault="00992C34">
            <w:pPr>
              <w:contextualSpacing/>
              <w:jc w:val="right"/>
              <w:rPr>
                <w:rFonts w:ascii="Arial" w:eastAsia="Times New Roman" w:hAnsi="Arial" w:cs="Arial"/>
                <w:b/>
                <w:bCs/>
                <w:color w:val="000000"/>
                <w:sz w:val="16"/>
                <w:szCs w:val="16"/>
                <w:lang w:val="es-CO" w:eastAsia="es-CO"/>
              </w:rPr>
            </w:pPr>
            <w:r w:rsidRPr="00411A5A">
              <w:rPr>
                <w:rFonts w:ascii="Arial" w:eastAsia="Times New Roman" w:hAnsi="Arial" w:cs="Arial"/>
                <w:b/>
                <w:bCs/>
                <w:color w:val="000000"/>
                <w:sz w:val="16"/>
                <w:szCs w:val="16"/>
                <w:lang w:val="es-CO" w:eastAsia="es-CO"/>
              </w:rPr>
              <w:t>$</w:t>
            </w:r>
            <w:r w:rsidR="00A031C5">
              <w:rPr>
                <w:rFonts w:ascii="Arial" w:eastAsia="Times New Roman" w:hAnsi="Arial" w:cs="Arial"/>
                <w:b/>
                <w:bCs/>
                <w:color w:val="000000"/>
                <w:sz w:val="16"/>
                <w:szCs w:val="16"/>
                <w:lang w:val="es-CO" w:eastAsia="es-CO"/>
              </w:rPr>
              <w:t>297.990.610</w:t>
            </w:r>
          </w:p>
        </w:tc>
        <w:tc>
          <w:tcPr>
            <w:tcW w:w="1440" w:type="dxa"/>
            <w:tcBorders>
              <w:top w:val="nil"/>
              <w:left w:val="nil"/>
              <w:bottom w:val="single" w:sz="8" w:space="0" w:color="auto"/>
              <w:right w:val="single" w:sz="8" w:space="0" w:color="auto"/>
            </w:tcBorders>
            <w:shd w:val="clear" w:color="auto" w:fill="CCCCFF"/>
            <w:vAlign w:val="center"/>
            <w:hideMark/>
          </w:tcPr>
          <w:p w:rsidR="00992C34" w:rsidRPr="00411A5A" w:rsidRDefault="00A031C5">
            <w:pPr>
              <w:contextualSpacing/>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5</w:t>
            </w:r>
          </w:p>
        </w:tc>
      </w:tr>
    </w:tbl>
    <w:p w:rsidR="00992C34" w:rsidRDefault="00992C34" w:rsidP="00E953C6">
      <w:pPr>
        <w:ind w:right="59"/>
        <w:contextualSpacing/>
        <w:jc w:val="center"/>
        <w:rPr>
          <w:rStyle w:val="normaltextrun"/>
          <w:rFonts w:ascii="Arial" w:eastAsia="Arial" w:hAnsi="Arial" w:cs="Arial"/>
          <w:color w:val="000000" w:themeColor="text1"/>
          <w:sz w:val="16"/>
          <w:szCs w:val="16"/>
        </w:rPr>
      </w:pPr>
      <w:r w:rsidRPr="419C50A8">
        <w:rPr>
          <w:rStyle w:val="normaltextrun"/>
          <w:rFonts w:ascii="Arial" w:eastAsia="Arial" w:hAnsi="Arial" w:cs="Arial"/>
          <w:color w:val="000000" w:themeColor="text1"/>
          <w:sz w:val="16"/>
          <w:szCs w:val="16"/>
        </w:rPr>
        <w:t>Fuente: Elaboración DAF a través del reporte de información de la Plataforma de Integración de Información- PISIS de la Cuenta Maestra AESGPAE.</w:t>
      </w:r>
    </w:p>
    <w:p w:rsidR="00992C34" w:rsidRPr="000F735E" w:rsidRDefault="00992C34">
      <w:pPr>
        <w:shd w:val="clear" w:color="auto" w:fill="FFFFFF" w:themeFill="background1"/>
        <w:contextualSpacing/>
        <w:jc w:val="both"/>
        <w:rPr>
          <w:rFonts w:ascii="Arial" w:eastAsia="Times New Roman" w:hAnsi="Arial" w:cs="Arial"/>
          <w:sz w:val="22"/>
          <w:szCs w:val="22"/>
          <w:bdr w:val="none" w:sz="0" w:space="0" w:color="auto" w:frame="1"/>
          <w:lang w:val="es-CO" w:eastAsia="es-CO"/>
        </w:rPr>
      </w:pPr>
    </w:p>
    <w:p w:rsidR="0042019B" w:rsidRDefault="0042019B">
      <w:pPr>
        <w:shd w:val="clear" w:color="auto" w:fill="FFFFFF" w:themeFill="background1"/>
        <w:contextualSpacing/>
        <w:jc w:val="both"/>
        <w:rPr>
          <w:rFonts w:ascii="Arial" w:eastAsia="Times New Roman" w:hAnsi="Arial" w:cs="Arial"/>
          <w:sz w:val="22"/>
          <w:szCs w:val="22"/>
          <w:bdr w:val="none" w:sz="0" w:space="0" w:color="auto" w:frame="1"/>
          <w:lang w:val="es-CO" w:eastAsia="es-CO"/>
        </w:rPr>
      </w:pPr>
      <w:r>
        <w:rPr>
          <w:rFonts w:ascii="Arial" w:eastAsia="Times New Roman" w:hAnsi="Arial" w:cs="Arial"/>
          <w:sz w:val="22"/>
          <w:szCs w:val="22"/>
          <w:bdr w:val="none" w:sz="0" w:space="0" w:color="auto" w:frame="1"/>
          <w:lang w:val="es-CO" w:eastAsia="es-CO"/>
        </w:rPr>
        <w:t>Como se puede evidenciar hubo</w:t>
      </w:r>
      <w:r w:rsidRPr="0042019B">
        <w:rPr>
          <w:rFonts w:ascii="Arial" w:eastAsia="Times New Roman" w:hAnsi="Arial" w:cs="Arial"/>
          <w:sz w:val="22"/>
          <w:szCs w:val="22"/>
          <w:bdr w:val="none" w:sz="0" w:space="0" w:color="auto" w:frame="1"/>
          <w:lang w:val="es-CO" w:eastAsia="es-CO"/>
        </w:rPr>
        <w:t xml:space="preserve"> dos (2) egresos por valores de $17.407.950 y $8.494.455 los días 18 de agosto de 2021 y 9 de noviembre de 2021 respectivamente, a nombre de</w:t>
      </w:r>
      <w:r w:rsidR="00E93AE5">
        <w:rPr>
          <w:rFonts w:ascii="Arial" w:eastAsia="Times New Roman" w:hAnsi="Arial" w:cs="Arial"/>
          <w:sz w:val="22"/>
          <w:szCs w:val="22"/>
          <w:bdr w:val="none" w:sz="0" w:space="0" w:color="auto" w:frame="1"/>
          <w:lang w:val="es-CO" w:eastAsia="es-CO"/>
        </w:rPr>
        <w:t xml:space="preserve"> la</w:t>
      </w:r>
      <w:r w:rsidRPr="0042019B">
        <w:rPr>
          <w:rFonts w:ascii="Arial" w:eastAsia="Times New Roman" w:hAnsi="Arial" w:cs="Arial"/>
          <w:sz w:val="22"/>
          <w:szCs w:val="22"/>
          <w:bdr w:val="none" w:sz="0" w:space="0" w:color="auto" w:frame="1"/>
          <w:lang w:val="es-CO" w:eastAsia="es-CO"/>
        </w:rPr>
        <w:t xml:space="preserve"> </w:t>
      </w:r>
      <w:r w:rsidR="003D5863">
        <w:rPr>
          <w:rFonts w:ascii="Arial" w:eastAsia="Times New Roman" w:hAnsi="Arial" w:cs="Arial"/>
          <w:sz w:val="22"/>
          <w:szCs w:val="22"/>
          <w:bdr w:val="none" w:sz="0" w:space="0" w:color="auto" w:frame="1"/>
          <w:lang w:val="es-CO" w:eastAsia="es-CO"/>
        </w:rPr>
        <w:t xml:space="preserve">Dirección de Impuestos y Aduanas Nacionales - </w:t>
      </w:r>
      <w:r w:rsidRPr="0042019B">
        <w:rPr>
          <w:rFonts w:ascii="Arial" w:eastAsia="Times New Roman" w:hAnsi="Arial" w:cs="Arial"/>
          <w:sz w:val="22"/>
          <w:szCs w:val="22"/>
          <w:bdr w:val="none" w:sz="0" w:space="0" w:color="auto" w:frame="1"/>
          <w:lang w:val="es-CO" w:eastAsia="es-CO"/>
        </w:rPr>
        <w:t>DIAN</w:t>
      </w:r>
      <w:r w:rsidR="003D5863">
        <w:rPr>
          <w:rFonts w:ascii="Arial" w:eastAsia="Times New Roman" w:hAnsi="Arial" w:cs="Arial"/>
          <w:sz w:val="22"/>
          <w:szCs w:val="22"/>
          <w:bdr w:val="none" w:sz="0" w:space="0" w:color="auto" w:frame="1"/>
          <w:lang w:val="es-CO" w:eastAsia="es-CO"/>
        </w:rPr>
        <w:t>;</w:t>
      </w:r>
      <w:r w:rsidRPr="0042019B">
        <w:rPr>
          <w:rFonts w:ascii="Arial" w:eastAsia="Times New Roman" w:hAnsi="Arial" w:cs="Arial"/>
          <w:sz w:val="22"/>
          <w:szCs w:val="22"/>
          <w:bdr w:val="none" w:sz="0" w:space="0" w:color="auto" w:frame="1"/>
          <w:lang w:val="es-CO" w:eastAsia="es-CO"/>
        </w:rPr>
        <w:t xml:space="preserve"> sin embargo, al realizar la búsqueda del NIT de este beneficiario en Registro Único Tributario </w:t>
      </w:r>
      <w:r w:rsidR="003D5863">
        <w:rPr>
          <w:rFonts w:ascii="Arial" w:eastAsia="Times New Roman" w:hAnsi="Arial" w:cs="Arial"/>
          <w:sz w:val="22"/>
          <w:szCs w:val="22"/>
          <w:bdr w:val="none" w:sz="0" w:space="0" w:color="auto" w:frame="1"/>
          <w:lang w:val="es-CO" w:eastAsia="es-CO"/>
        </w:rPr>
        <w:t xml:space="preserve">- </w:t>
      </w:r>
      <w:r w:rsidRPr="0042019B">
        <w:rPr>
          <w:rFonts w:ascii="Arial" w:eastAsia="Times New Roman" w:hAnsi="Arial" w:cs="Arial"/>
          <w:sz w:val="22"/>
          <w:szCs w:val="22"/>
          <w:bdr w:val="none" w:sz="0" w:space="0" w:color="auto" w:frame="1"/>
          <w:lang w:val="es-CO" w:eastAsia="es-CO"/>
        </w:rPr>
        <w:t xml:space="preserve">RUT, se identificó que se trata de una cuenta a nombre del Municipio de San Bernardo del Viento – Córdoba. De lo anterior, es preciso indicar que estos movimientos podrían tratarse de </w:t>
      </w:r>
      <w:r w:rsidR="003D5863">
        <w:rPr>
          <w:rFonts w:ascii="Arial" w:eastAsia="Times New Roman" w:hAnsi="Arial" w:cs="Arial"/>
          <w:sz w:val="22"/>
          <w:szCs w:val="22"/>
          <w:bdr w:val="none" w:sz="0" w:space="0" w:color="auto" w:frame="1"/>
          <w:lang w:val="es-CO" w:eastAsia="es-CO"/>
        </w:rPr>
        <w:t>p</w:t>
      </w:r>
      <w:r w:rsidRPr="0042019B">
        <w:rPr>
          <w:rFonts w:ascii="Arial" w:eastAsia="Times New Roman" w:hAnsi="Arial" w:cs="Arial"/>
          <w:sz w:val="22"/>
          <w:szCs w:val="22"/>
          <w:bdr w:val="none" w:sz="0" w:space="0" w:color="auto" w:frame="1"/>
          <w:lang w:val="es-CO" w:eastAsia="es-CO"/>
        </w:rPr>
        <w:t>agos de impuestos nacional</w:t>
      </w:r>
      <w:r w:rsidR="00E93AE5">
        <w:rPr>
          <w:rFonts w:ascii="Arial" w:eastAsia="Times New Roman" w:hAnsi="Arial" w:cs="Arial"/>
          <w:sz w:val="22"/>
          <w:szCs w:val="22"/>
          <w:bdr w:val="none" w:sz="0" w:space="0" w:color="auto" w:frame="1"/>
          <w:lang w:val="es-CO" w:eastAsia="es-CO"/>
        </w:rPr>
        <w:t>es</w:t>
      </w:r>
      <w:r w:rsidRPr="0042019B">
        <w:rPr>
          <w:rFonts w:ascii="Arial" w:eastAsia="Times New Roman" w:hAnsi="Arial" w:cs="Arial"/>
          <w:sz w:val="22"/>
          <w:szCs w:val="22"/>
          <w:bdr w:val="none" w:sz="0" w:space="0" w:color="auto" w:frame="1"/>
          <w:lang w:val="es-CO" w:eastAsia="es-CO"/>
        </w:rPr>
        <w:t xml:space="preserve"> a la DIAN</w:t>
      </w:r>
      <w:r w:rsidR="00E93AE5">
        <w:rPr>
          <w:rFonts w:ascii="Arial" w:eastAsia="Times New Roman" w:hAnsi="Arial" w:cs="Arial"/>
          <w:sz w:val="22"/>
          <w:szCs w:val="22"/>
          <w:bdr w:val="none" w:sz="0" w:space="0" w:color="auto" w:frame="1"/>
          <w:lang w:val="es-CO" w:eastAsia="es-CO"/>
        </w:rPr>
        <w:t xml:space="preserve"> </w:t>
      </w:r>
      <w:r w:rsidRPr="0042019B">
        <w:rPr>
          <w:rFonts w:ascii="Arial" w:eastAsia="Times New Roman" w:hAnsi="Arial" w:cs="Arial"/>
          <w:sz w:val="22"/>
          <w:szCs w:val="22"/>
          <w:bdr w:val="none" w:sz="0" w:space="0" w:color="auto" w:frame="1"/>
          <w:lang w:val="es-CO" w:eastAsia="es-CO"/>
        </w:rPr>
        <w:t xml:space="preserve">los cuales se deben realizar desde la Cuenta Maestra Pagadora del </w:t>
      </w:r>
      <w:r w:rsidR="003D5863">
        <w:rPr>
          <w:rFonts w:ascii="Arial" w:eastAsia="Times New Roman" w:hAnsi="Arial" w:cs="Arial"/>
          <w:sz w:val="22"/>
          <w:szCs w:val="22"/>
          <w:bdr w:val="none" w:sz="0" w:space="0" w:color="auto" w:frame="1"/>
          <w:lang w:val="es-CO" w:eastAsia="es-CO"/>
        </w:rPr>
        <w:t>M</w:t>
      </w:r>
      <w:r w:rsidRPr="0042019B">
        <w:rPr>
          <w:rFonts w:ascii="Arial" w:eastAsia="Times New Roman" w:hAnsi="Arial" w:cs="Arial"/>
          <w:sz w:val="22"/>
          <w:szCs w:val="22"/>
          <w:bdr w:val="none" w:sz="0" w:space="0" w:color="auto" w:frame="1"/>
          <w:lang w:val="es-CO" w:eastAsia="es-CO"/>
        </w:rPr>
        <w:t xml:space="preserve">unicipio en el marco de la Resolución No. 0660 del 2018. En este sentido, solicitamos se realice el seguimiento correspondiente a esta </w:t>
      </w:r>
      <w:r w:rsidR="008620CA">
        <w:rPr>
          <w:rFonts w:ascii="Arial" w:eastAsia="Times New Roman" w:hAnsi="Arial" w:cs="Arial"/>
          <w:sz w:val="22"/>
          <w:szCs w:val="22"/>
          <w:bdr w:val="none" w:sz="0" w:space="0" w:color="auto" w:frame="1"/>
          <w:lang w:val="es-CO" w:eastAsia="es-CO"/>
        </w:rPr>
        <w:t>C</w:t>
      </w:r>
      <w:r w:rsidRPr="0042019B">
        <w:rPr>
          <w:rFonts w:ascii="Arial" w:eastAsia="Times New Roman" w:hAnsi="Arial" w:cs="Arial"/>
          <w:sz w:val="22"/>
          <w:szCs w:val="22"/>
          <w:bdr w:val="none" w:sz="0" w:space="0" w:color="auto" w:frame="1"/>
          <w:lang w:val="es-CO" w:eastAsia="es-CO"/>
        </w:rPr>
        <w:t xml:space="preserve">uenta </w:t>
      </w:r>
      <w:r w:rsidR="008620CA">
        <w:rPr>
          <w:rFonts w:ascii="Arial" w:eastAsia="Times New Roman" w:hAnsi="Arial" w:cs="Arial"/>
          <w:sz w:val="22"/>
          <w:szCs w:val="22"/>
          <w:bdr w:val="none" w:sz="0" w:space="0" w:color="auto" w:frame="1"/>
          <w:lang w:val="es-CO" w:eastAsia="es-CO"/>
        </w:rPr>
        <w:t xml:space="preserve">Maestra </w:t>
      </w:r>
      <w:r w:rsidRPr="0042019B">
        <w:rPr>
          <w:rFonts w:ascii="Arial" w:eastAsia="Times New Roman" w:hAnsi="Arial" w:cs="Arial"/>
          <w:sz w:val="22"/>
          <w:szCs w:val="22"/>
          <w:bdr w:val="none" w:sz="0" w:space="0" w:color="auto" w:frame="1"/>
          <w:lang w:val="es-CO" w:eastAsia="es-CO"/>
        </w:rPr>
        <w:t xml:space="preserve">para aclarar de manera amplia y suficiente la razón por la que se están transfiriendo </w:t>
      </w:r>
      <w:r w:rsidR="004F748D">
        <w:rPr>
          <w:rFonts w:ascii="Arial" w:eastAsia="Times New Roman" w:hAnsi="Arial" w:cs="Arial"/>
          <w:sz w:val="22"/>
          <w:szCs w:val="22"/>
          <w:bdr w:val="none" w:sz="0" w:space="0" w:color="auto" w:frame="1"/>
          <w:lang w:val="es-CO" w:eastAsia="es-CO"/>
        </w:rPr>
        <w:t>estos recursos.</w:t>
      </w:r>
    </w:p>
    <w:p w:rsidR="0042019B" w:rsidRPr="0042019B" w:rsidRDefault="0042019B">
      <w:pPr>
        <w:shd w:val="clear" w:color="auto" w:fill="FFFFFF" w:themeFill="background1"/>
        <w:contextualSpacing/>
        <w:jc w:val="both"/>
        <w:rPr>
          <w:rFonts w:ascii="Arial" w:eastAsia="Times New Roman" w:hAnsi="Arial" w:cs="Arial"/>
          <w:sz w:val="22"/>
          <w:szCs w:val="22"/>
          <w:bdr w:val="none" w:sz="0" w:space="0" w:color="auto" w:frame="1"/>
          <w:lang w:val="es-CO" w:eastAsia="es-CO"/>
        </w:rPr>
      </w:pPr>
    </w:p>
    <w:p w:rsidR="0042019B" w:rsidRDefault="0042019B">
      <w:pPr>
        <w:shd w:val="clear" w:color="auto" w:fill="FFFFFF" w:themeFill="background1"/>
        <w:contextualSpacing/>
        <w:jc w:val="both"/>
        <w:rPr>
          <w:rFonts w:ascii="Arial" w:eastAsia="Times New Roman" w:hAnsi="Arial" w:cs="Arial"/>
          <w:sz w:val="22"/>
          <w:szCs w:val="22"/>
          <w:bdr w:val="none" w:sz="0" w:space="0" w:color="auto" w:frame="1"/>
          <w:lang w:val="es-CO" w:eastAsia="es-CO"/>
        </w:rPr>
      </w:pPr>
      <w:r w:rsidRPr="0042019B">
        <w:rPr>
          <w:rFonts w:ascii="Arial" w:eastAsia="Times New Roman" w:hAnsi="Arial" w:cs="Arial"/>
          <w:sz w:val="22"/>
          <w:szCs w:val="22"/>
          <w:bdr w:val="none" w:sz="0" w:space="0" w:color="auto" w:frame="1"/>
          <w:lang w:val="es-CO" w:eastAsia="es-CO"/>
        </w:rPr>
        <w:t>Frente a la inscripción de los beneficiarios, llama la atención que para los beneficiarios F</w:t>
      </w:r>
      <w:r w:rsidR="003D5863" w:rsidRPr="0042019B">
        <w:rPr>
          <w:rFonts w:ascii="Arial" w:eastAsia="Times New Roman" w:hAnsi="Arial" w:cs="Arial"/>
          <w:sz w:val="22"/>
          <w:szCs w:val="22"/>
          <w:bdr w:val="none" w:sz="0" w:space="0" w:color="auto" w:frame="1"/>
          <w:lang w:val="es-CO" w:eastAsia="es-CO"/>
        </w:rPr>
        <w:t>unpasanber</w:t>
      </w:r>
      <w:r w:rsidRPr="0042019B">
        <w:rPr>
          <w:rFonts w:ascii="Arial" w:eastAsia="Times New Roman" w:hAnsi="Arial" w:cs="Arial"/>
          <w:sz w:val="22"/>
          <w:szCs w:val="22"/>
          <w:bdr w:val="none" w:sz="0" w:space="0" w:color="auto" w:frame="1"/>
          <w:lang w:val="es-CO" w:eastAsia="es-CO"/>
        </w:rPr>
        <w:t xml:space="preserve"> y DIAN al realizar la búsqueda en el RUT aparecen como </w:t>
      </w:r>
      <w:r w:rsidR="003D5863" w:rsidRPr="0042019B">
        <w:rPr>
          <w:rFonts w:ascii="Arial" w:eastAsia="Times New Roman" w:hAnsi="Arial" w:cs="Arial"/>
          <w:sz w:val="22"/>
          <w:szCs w:val="22"/>
          <w:bdr w:val="none" w:sz="0" w:space="0" w:color="auto" w:frame="1"/>
          <w:lang w:val="es-CO" w:eastAsia="es-CO"/>
        </w:rPr>
        <w:t xml:space="preserve">Fundación Para el Progreso de San Bernardo del Viento y Municipio de San Bernardo del Viento </w:t>
      </w:r>
      <w:r w:rsidRPr="0042019B">
        <w:rPr>
          <w:rFonts w:ascii="Arial" w:eastAsia="Times New Roman" w:hAnsi="Arial" w:cs="Arial"/>
          <w:sz w:val="22"/>
          <w:szCs w:val="22"/>
          <w:bdr w:val="none" w:sz="0" w:space="0" w:color="auto" w:frame="1"/>
          <w:lang w:val="es-CO" w:eastAsia="es-CO"/>
        </w:rPr>
        <w:t xml:space="preserve">cuando lo indicado en el Anexo Técnico de la Resolución No. 4835 de 2015 para el </w:t>
      </w:r>
      <w:r w:rsidR="00BB0E10">
        <w:rPr>
          <w:rFonts w:ascii="Arial" w:eastAsia="Times New Roman" w:hAnsi="Arial" w:cs="Arial"/>
          <w:sz w:val="22"/>
          <w:szCs w:val="22"/>
          <w:bdr w:val="none" w:sz="0" w:space="0" w:color="auto" w:frame="1"/>
          <w:lang w:val="es-CO" w:eastAsia="es-CO"/>
        </w:rPr>
        <w:t>C</w:t>
      </w:r>
      <w:r w:rsidRPr="0042019B">
        <w:rPr>
          <w:rFonts w:ascii="Arial" w:eastAsia="Times New Roman" w:hAnsi="Arial" w:cs="Arial"/>
          <w:sz w:val="22"/>
          <w:szCs w:val="22"/>
          <w:bdr w:val="none" w:sz="0" w:space="0" w:color="auto" w:frame="1"/>
          <w:lang w:val="es-CO" w:eastAsia="es-CO"/>
        </w:rPr>
        <w:t>ampo No. 10 “</w:t>
      </w:r>
      <w:r w:rsidRPr="00E046F0">
        <w:rPr>
          <w:rFonts w:ascii="Arial" w:eastAsia="Times New Roman" w:hAnsi="Arial" w:cs="Arial"/>
          <w:i/>
          <w:sz w:val="22"/>
          <w:szCs w:val="22"/>
          <w:bdr w:val="none" w:sz="0" w:space="0" w:color="auto" w:frame="1"/>
          <w:lang w:val="es-CO" w:eastAsia="es-CO"/>
        </w:rPr>
        <w:t>Nombre o Razón Social del Beneficiario</w:t>
      </w:r>
      <w:r w:rsidRPr="0042019B">
        <w:rPr>
          <w:rFonts w:ascii="Arial" w:eastAsia="Times New Roman" w:hAnsi="Arial" w:cs="Arial"/>
          <w:sz w:val="22"/>
          <w:szCs w:val="22"/>
          <w:bdr w:val="none" w:sz="0" w:space="0" w:color="auto" w:frame="1"/>
          <w:lang w:val="es-CO" w:eastAsia="es-CO"/>
        </w:rPr>
        <w:t>” del “</w:t>
      </w:r>
      <w:r w:rsidRPr="00E046F0">
        <w:rPr>
          <w:rFonts w:ascii="Arial" w:eastAsia="Times New Roman" w:hAnsi="Arial" w:cs="Arial"/>
          <w:i/>
          <w:sz w:val="22"/>
          <w:szCs w:val="22"/>
          <w:bdr w:val="none" w:sz="0" w:space="0" w:color="auto" w:frame="1"/>
          <w:lang w:val="es-CO" w:eastAsia="es-CO"/>
        </w:rPr>
        <w:t>Registro Tipo 3</w:t>
      </w:r>
      <w:r w:rsidRPr="0042019B">
        <w:rPr>
          <w:rFonts w:ascii="Arial" w:eastAsia="Times New Roman" w:hAnsi="Arial" w:cs="Arial"/>
          <w:sz w:val="22"/>
          <w:szCs w:val="22"/>
          <w:bdr w:val="none" w:sz="0" w:space="0" w:color="auto" w:frame="1"/>
          <w:lang w:val="es-CO" w:eastAsia="es-CO"/>
        </w:rPr>
        <w:t xml:space="preserve">” el mismo corresponde con el diligenciamiento de la </w:t>
      </w:r>
      <w:r w:rsidR="003D5863">
        <w:rPr>
          <w:rFonts w:ascii="Arial" w:eastAsia="Times New Roman" w:hAnsi="Arial" w:cs="Arial"/>
          <w:sz w:val="22"/>
          <w:szCs w:val="22"/>
          <w:bdr w:val="none" w:sz="0" w:space="0" w:color="auto" w:frame="1"/>
          <w:lang w:val="es-CO" w:eastAsia="es-CO"/>
        </w:rPr>
        <w:t>r</w:t>
      </w:r>
      <w:r w:rsidRPr="0042019B">
        <w:rPr>
          <w:rFonts w:ascii="Arial" w:eastAsia="Times New Roman" w:hAnsi="Arial" w:cs="Arial"/>
          <w:sz w:val="22"/>
          <w:szCs w:val="22"/>
          <w:bdr w:val="none" w:sz="0" w:space="0" w:color="auto" w:frame="1"/>
          <w:lang w:val="es-CO" w:eastAsia="es-CO"/>
        </w:rPr>
        <w:t xml:space="preserve">azón </w:t>
      </w:r>
      <w:r w:rsidR="003D5863">
        <w:rPr>
          <w:rFonts w:ascii="Arial" w:eastAsia="Times New Roman" w:hAnsi="Arial" w:cs="Arial"/>
          <w:sz w:val="22"/>
          <w:szCs w:val="22"/>
          <w:bdr w:val="none" w:sz="0" w:space="0" w:color="auto" w:frame="1"/>
          <w:lang w:val="es-CO" w:eastAsia="es-CO"/>
        </w:rPr>
        <w:t>s</w:t>
      </w:r>
      <w:r w:rsidRPr="0042019B">
        <w:rPr>
          <w:rFonts w:ascii="Arial" w:eastAsia="Times New Roman" w:hAnsi="Arial" w:cs="Arial"/>
          <w:sz w:val="22"/>
          <w:szCs w:val="22"/>
          <w:bdr w:val="none" w:sz="0" w:space="0" w:color="auto" w:frame="1"/>
          <w:lang w:val="es-CO" w:eastAsia="es-CO"/>
        </w:rPr>
        <w:t xml:space="preserve">ocial o nombre </w:t>
      </w:r>
      <w:r w:rsidRPr="00E046F0">
        <w:rPr>
          <w:rFonts w:ascii="Arial" w:eastAsia="Times New Roman" w:hAnsi="Arial" w:cs="Arial"/>
          <w:sz w:val="22"/>
          <w:szCs w:val="22"/>
          <w:bdr w:val="none" w:sz="0" w:space="0" w:color="auto" w:frame="1"/>
          <w:lang w:val="es-CO" w:eastAsia="es-CO"/>
        </w:rPr>
        <w:t xml:space="preserve">tal y como aparecen en el Registro Único Tributario – RUT </w:t>
      </w:r>
      <w:r w:rsidRPr="0042019B">
        <w:rPr>
          <w:rFonts w:ascii="Arial" w:eastAsia="Times New Roman" w:hAnsi="Arial" w:cs="Arial"/>
          <w:sz w:val="22"/>
          <w:szCs w:val="22"/>
          <w:bdr w:val="none" w:sz="0" w:space="0" w:color="auto" w:frame="1"/>
          <w:lang w:val="es-CO" w:eastAsia="es-CO"/>
        </w:rPr>
        <w:t>para cada uno de los beneficiarios de esta cuenta, indicación que no se está cumpliendo para los beneficiarios mencionados.</w:t>
      </w:r>
    </w:p>
    <w:p w:rsidR="0042019B" w:rsidRPr="0042019B" w:rsidRDefault="0042019B">
      <w:pPr>
        <w:shd w:val="clear" w:color="auto" w:fill="FFFFFF" w:themeFill="background1"/>
        <w:contextualSpacing/>
        <w:jc w:val="both"/>
        <w:rPr>
          <w:rFonts w:ascii="Arial" w:eastAsia="Times New Roman" w:hAnsi="Arial" w:cs="Arial"/>
          <w:sz w:val="22"/>
          <w:szCs w:val="22"/>
          <w:bdr w:val="none" w:sz="0" w:space="0" w:color="auto" w:frame="1"/>
          <w:lang w:val="es-CO" w:eastAsia="es-CO"/>
        </w:rPr>
      </w:pPr>
    </w:p>
    <w:p w:rsidR="00992C34" w:rsidRPr="000F735E" w:rsidRDefault="0042019B">
      <w:pPr>
        <w:shd w:val="clear" w:color="auto" w:fill="FFFFFF" w:themeFill="background1"/>
        <w:contextualSpacing/>
        <w:jc w:val="both"/>
        <w:rPr>
          <w:rFonts w:ascii="Arial" w:eastAsia="Times New Roman" w:hAnsi="Arial" w:cs="Arial"/>
          <w:sz w:val="22"/>
          <w:szCs w:val="22"/>
          <w:lang w:val="es-CO" w:eastAsia="es-CO"/>
        </w:rPr>
      </w:pPr>
      <w:r w:rsidRPr="0042019B">
        <w:rPr>
          <w:rFonts w:ascii="Arial" w:eastAsia="Times New Roman" w:hAnsi="Arial" w:cs="Arial"/>
          <w:sz w:val="22"/>
          <w:szCs w:val="22"/>
          <w:bdr w:val="none" w:sz="0" w:space="0" w:color="auto" w:frame="1"/>
          <w:lang w:val="es-CO" w:eastAsia="es-CO"/>
        </w:rPr>
        <w:t>Por último, de la revisión de la información de las Cuentas Maestras Pagadoras reportadas por el Banco de Bogotá, no se evidencia registro alguno de la Cuenta Maestra Pagadora a favor del Municipio de San Bernardo del Viento – Córdoba para la administración de los recursos de la Asignación Especial de Alimentación Escolar, lo que resulta ser un incumplimiento al artículo 3 de la Resolución No. 0660 del 2018.</w:t>
      </w:r>
    </w:p>
    <w:p w:rsidR="008F095B" w:rsidRPr="000756E4" w:rsidRDefault="00C833A5">
      <w:pPr>
        <w:pStyle w:val="Ttulo1"/>
        <w:numPr>
          <w:ilvl w:val="0"/>
          <w:numId w:val="8"/>
        </w:numPr>
        <w:spacing w:line="240" w:lineRule="auto"/>
        <w:contextualSpacing/>
        <w:rPr>
          <w:rFonts w:ascii="Arial" w:hAnsi="Arial" w:cs="Arial"/>
          <w:sz w:val="22"/>
        </w:rPr>
      </w:pPr>
      <w:r>
        <w:rPr>
          <w:rFonts w:ascii="Arial" w:hAnsi="Arial" w:cs="Arial"/>
          <w:sz w:val="22"/>
        </w:rPr>
        <w:lastRenderedPageBreak/>
        <w:t>RESULTADOS DEL SEGUIMIENTO PARA LEVAN</w:t>
      </w:r>
      <w:r w:rsidR="00140156">
        <w:rPr>
          <w:rFonts w:ascii="Arial" w:hAnsi="Arial" w:cs="Arial"/>
          <w:sz w:val="22"/>
        </w:rPr>
        <w:t>TA</w:t>
      </w:r>
      <w:r>
        <w:rPr>
          <w:rFonts w:ascii="Arial" w:hAnsi="Arial" w:cs="Arial"/>
          <w:sz w:val="22"/>
        </w:rPr>
        <w:t xml:space="preserve">MIENTO DE </w:t>
      </w:r>
      <w:r w:rsidR="00140156">
        <w:rPr>
          <w:rFonts w:ascii="Arial" w:hAnsi="Arial" w:cs="Arial"/>
          <w:sz w:val="22"/>
        </w:rPr>
        <w:t xml:space="preserve">LA </w:t>
      </w:r>
      <w:r>
        <w:rPr>
          <w:rFonts w:ascii="Arial" w:hAnsi="Arial" w:cs="Arial"/>
          <w:sz w:val="22"/>
        </w:rPr>
        <w:t>MEDIDA</w:t>
      </w:r>
      <w:r w:rsidR="003A1943">
        <w:rPr>
          <w:rFonts w:ascii="Arial" w:hAnsi="Arial" w:cs="Arial"/>
          <w:sz w:val="22"/>
        </w:rPr>
        <w:t xml:space="preserve"> CORRECTIVA DE SUSPENSIÓN DE GIROS</w:t>
      </w:r>
      <w:r w:rsidR="00BB0E10">
        <w:rPr>
          <w:rFonts w:ascii="Arial" w:hAnsi="Arial" w:cs="Arial"/>
          <w:sz w:val="22"/>
        </w:rPr>
        <w:t>.</w:t>
      </w:r>
    </w:p>
    <w:p w:rsidR="008F095B" w:rsidRPr="000756E4" w:rsidRDefault="008F095B">
      <w:pPr>
        <w:pStyle w:val="Sinespaciado"/>
        <w:contextualSpacing/>
        <w:rPr>
          <w:rFonts w:ascii="Arial" w:hAnsi="Arial" w:cs="Arial"/>
          <w:sz w:val="20"/>
        </w:rPr>
      </w:pPr>
    </w:p>
    <w:p w:rsidR="00141487" w:rsidRDefault="00141487">
      <w:pPr>
        <w:contextualSpacing/>
        <w:jc w:val="both"/>
        <w:rPr>
          <w:rFonts w:ascii="Arial" w:eastAsia="Arial" w:hAnsi="Arial" w:cs="Arial"/>
          <w:color w:val="000000" w:themeColor="text1"/>
          <w:sz w:val="22"/>
          <w:szCs w:val="22"/>
          <w:lang w:val="es-CO"/>
        </w:rPr>
      </w:pPr>
      <w:r w:rsidRPr="000F735E">
        <w:rPr>
          <w:rFonts w:ascii="Arial" w:eastAsia="Arial" w:hAnsi="Arial" w:cs="Arial"/>
          <w:color w:val="000000" w:themeColor="text1"/>
          <w:sz w:val="22"/>
          <w:szCs w:val="22"/>
          <w:lang w:val="es-CO"/>
        </w:rPr>
        <w:t xml:space="preserve">A continuación, se </w:t>
      </w:r>
      <w:r>
        <w:rPr>
          <w:rFonts w:ascii="Arial" w:eastAsia="Arial" w:hAnsi="Arial" w:cs="Arial"/>
          <w:color w:val="000000" w:themeColor="text1"/>
          <w:sz w:val="22"/>
          <w:szCs w:val="22"/>
          <w:lang w:val="es-CO"/>
        </w:rPr>
        <w:t xml:space="preserve">evalúan </w:t>
      </w:r>
      <w:r w:rsidRPr="000F735E">
        <w:rPr>
          <w:rFonts w:ascii="Arial" w:eastAsia="Arial" w:hAnsi="Arial" w:cs="Arial"/>
          <w:color w:val="000000" w:themeColor="text1"/>
          <w:sz w:val="22"/>
          <w:szCs w:val="22"/>
          <w:lang w:val="es-CO"/>
        </w:rPr>
        <w:t xml:space="preserve">las actividades establecidas en </w:t>
      </w:r>
      <w:r>
        <w:rPr>
          <w:rFonts w:ascii="Arial" w:hAnsi="Arial" w:cs="Arial"/>
          <w:bCs/>
          <w:sz w:val="22"/>
          <w:szCs w:val="22"/>
        </w:rPr>
        <w:t xml:space="preserve">el Decreto </w:t>
      </w:r>
      <w:r w:rsidR="00BB0E10">
        <w:rPr>
          <w:rFonts w:ascii="Arial" w:hAnsi="Arial" w:cs="Arial"/>
          <w:bCs/>
          <w:sz w:val="22"/>
          <w:szCs w:val="22"/>
        </w:rPr>
        <w:t xml:space="preserve">No. </w:t>
      </w:r>
      <w:r>
        <w:rPr>
          <w:rFonts w:ascii="Arial" w:hAnsi="Arial" w:cs="Arial"/>
          <w:bCs/>
          <w:sz w:val="22"/>
          <w:szCs w:val="22"/>
        </w:rPr>
        <w:t>072 de 2019 expedido por el Municipio de San Bernardo del Viento – Córdoba</w:t>
      </w:r>
      <w:r w:rsidRPr="000F735E">
        <w:rPr>
          <w:rFonts w:ascii="Arial" w:eastAsia="Calibri" w:hAnsi="Arial" w:cs="Arial"/>
          <w:sz w:val="22"/>
          <w:szCs w:val="22"/>
          <w:lang w:val="es-CO" w:eastAsia="en-US"/>
        </w:rPr>
        <w:t xml:space="preserve"> </w:t>
      </w:r>
      <w:r w:rsidRPr="000F735E">
        <w:rPr>
          <w:rFonts w:ascii="Arial" w:eastAsia="Arial" w:hAnsi="Arial" w:cs="Arial"/>
          <w:color w:val="000000" w:themeColor="text1"/>
          <w:sz w:val="22"/>
          <w:szCs w:val="22"/>
          <w:lang w:val="es-CO"/>
        </w:rPr>
        <w:t>en la Asignación Especial para Alimentación Escolar del SGP</w:t>
      </w:r>
      <w:r w:rsidR="00A86A5A">
        <w:rPr>
          <w:rFonts w:ascii="Arial" w:eastAsia="Arial" w:hAnsi="Arial" w:cs="Arial"/>
          <w:color w:val="000000" w:themeColor="text1"/>
          <w:sz w:val="22"/>
          <w:szCs w:val="22"/>
          <w:lang w:val="es-CO"/>
        </w:rPr>
        <w:t xml:space="preserve">, actividades también contempladas en el artículo 3° de la Resolución </w:t>
      </w:r>
      <w:r w:rsidR="003D5863">
        <w:rPr>
          <w:rFonts w:ascii="Arial" w:eastAsia="Arial" w:hAnsi="Arial" w:cs="Arial"/>
          <w:color w:val="000000" w:themeColor="text1"/>
          <w:sz w:val="22"/>
          <w:szCs w:val="22"/>
          <w:lang w:val="es-CO"/>
        </w:rPr>
        <w:t xml:space="preserve">No. </w:t>
      </w:r>
      <w:r w:rsidR="00A86A5A">
        <w:rPr>
          <w:rFonts w:ascii="Arial" w:eastAsia="Arial" w:hAnsi="Arial" w:cs="Arial"/>
          <w:color w:val="000000" w:themeColor="text1"/>
          <w:sz w:val="22"/>
          <w:szCs w:val="22"/>
          <w:lang w:val="es-CO"/>
        </w:rPr>
        <w:t>4930 de 2019, por medio de la cual se adoptó de manera cautela</w:t>
      </w:r>
      <w:r w:rsidR="00834852">
        <w:rPr>
          <w:rFonts w:ascii="Arial" w:eastAsia="Arial" w:hAnsi="Arial" w:cs="Arial"/>
          <w:color w:val="000000" w:themeColor="text1"/>
          <w:sz w:val="22"/>
          <w:szCs w:val="22"/>
          <w:lang w:val="es-CO"/>
        </w:rPr>
        <w:t>r</w:t>
      </w:r>
      <w:r w:rsidR="00A86A5A">
        <w:rPr>
          <w:rFonts w:ascii="Arial" w:eastAsia="Arial" w:hAnsi="Arial" w:cs="Arial"/>
          <w:color w:val="000000" w:themeColor="text1"/>
          <w:sz w:val="22"/>
          <w:szCs w:val="22"/>
          <w:lang w:val="es-CO"/>
        </w:rPr>
        <w:t xml:space="preserve"> la Medida Correctiva de Suspensión de Giros</w:t>
      </w:r>
      <w:r w:rsidRPr="000F735E">
        <w:rPr>
          <w:rFonts w:ascii="Arial" w:eastAsia="Arial" w:hAnsi="Arial" w:cs="Arial"/>
          <w:color w:val="000000" w:themeColor="text1"/>
          <w:sz w:val="22"/>
          <w:szCs w:val="22"/>
          <w:lang w:val="es-CO"/>
        </w:rPr>
        <w:t>. Las actividades se encuentran clasificadas en cuatro categorías, a saber: financiera y fiscal, contractual, administrativa y prestación del servicio</w:t>
      </w:r>
      <w:r w:rsidR="00A86A5A">
        <w:rPr>
          <w:rFonts w:ascii="Arial" w:eastAsia="Arial" w:hAnsi="Arial" w:cs="Arial"/>
          <w:color w:val="000000" w:themeColor="text1"/>
          <w:sz w:val="22"/>
          <w:szCs w:val="22"/>
          <w:lang w:val="es-CO"/>
        </w:rPr>
        <w:t>.</w:t>
      </w:r>
    </w:p>
    <w:p w:rsidR="008F095B" w:rsidRPr="000756E4" w:rsidRDefault="008F095B">
      <w:pPr>
        <w:pStyle w:val="Sinespaciado"/>
        <w:contextualSpacing/>
        <w:rPr>
          <w:rFonts w:ascii="Arial" w:hAnsi="Arial" w:cs="Arial"/>
        </w:rPr>
      </w:pPr>
    </w:p>
    <w:p w:rsidR="008F095B" w:rsidRPr="000756E4" w:rsidRDefault="008F095B">
      <w:pPr>
        <w:numPr>
          <w:ilvl w:val="0"/>
          <w:numId w:val="9"/>
        </w:numPr>
        <w:spacing w:after="200"/>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Categoría Financiera y Fiscal.</w:t>
      </w:r>
    </w:p>
    <w:p w:rsidR="008F095B" w:rsidRPr="00CD1B49" w:rsidRDefault="008F095B" w:rsidP="00CD1B49">
      <w:pPr>
        <w:spacing w:after="200"/>
        <w:contextualSpacing/>
        <w:jc w:val="both"/>
        <w:rPr>
          <w:rFonts w:ascii="Arial" w:eastAsia="Calibri" w:hAnsi="Arial" w:cs="Arial"/>
          <w:bCs/>
          <w:sz w:val="22"/>
          <w:szCs w:val="22"/>
          <w:lang w:val="es-CO" w:eastAsia="en-US"/>
        </w:rPr>
      </w:pPr>
    </w:p>
    <w:p w:rsidR="008F095B" w:rsidRPr="000756E4" w:rsidRDefault="008F095B" w:rsidP="00E953C6">
      <w:pPr>
        <w:contextualSpacing/>
        <w:jc w:val="both"/>
        <w:rPr>
          <w:rFonts w:ascii="Arial" w:eastAsia="Calibri" w:hAnsi="Arial" w:cs="Arial"/>
          <w:sz w:val="22"/>
          <w:szCs w:val="22"/>
          <w:lang w:val="es-CO" w:eastAsia="en-US"/>
        </w:rPr>
      </w:pPr>
      <w:r w:rsidRPr="000756E4">
        <w:rPr>
          <w:rFonts w:ascii="Arial" w:eastAsia="Calibri" w:hAnsi="Arial" w:cs="Arial"/>
          <w:b/>
          <w:sz w:val="22"/>
          <w:szCs w:val="22"/>
          <w:lang w:val="es-CO" w:eastAsia="en-US"/>
        </w:rPr>
        <w:t>Objetivo:</w:t>
      </w:r>
      <w:r w:rsidRPr="000756E4">
        <w:rPr>
          <w:rFonts w:ascii="Arial" w:eastAsia="Calibri" w:hAnsi="Arial" w:cs="Arial"/>
          <w:sz w:val="22"/>
          <w:szCs w:val="22"/>
          <w:lang w:val="es-CO" w:eastAsia="en-US"/>
        </w:rPr>
        <w:t xml:space="preserve"> Garantizar la articulación adecuada del proceso fiscal - financiero del Municipio respecto a los recursos de la Asignación Especial para Alimentación Escolar - AESGPAE para realizar el reporte de información en los Sistemas de Información dispuestos por la Nación con criterios de calidad, consistencia y oportunidad.</w:t>
      </w:r>
    </w:p>
    <w:p w:rsidR="000427B7" w:rsidRDefault="000427B7">
      <w:pPr>
        <w:spacing w:before="240"/>
        <w:contextualSpacing/>
        <w:jc w:val="both"/>
        <w:rPr>
          <w:rFonts w:ascii="Arial" w:eastAsia="Calibri" w:hAnsi="Arial" w:cs="Arial"/>
          <w:b/>
          <w:sz w:val="22"/>
          <w:szCs w:val="22"/>
          <w:lang w:val="es-CO" w:eastAsia="en-US"/>
        </w:rPr>
      </w:pPr>
    </w:p>
    <w:p w:rsidR="008F095B" w:rsidRPr="000756E4" w:rsidRDefault="008F095B">
      <w:pPr>
        <w:spacing w:before="240"/>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 xml:space="preserve">Actividad 1.1.1. Reportar las Categorías de Ingresos, Gastos, Cierre Fiscal, Reservas y Cuentas por Pagar del Formulario Único Territorial - FUT, </w:t>
      </w:r>
      <w:r w:rsidR="00DB124B" w:rsidRPr="000756E4">
        <w:rPr>
          <w:rFonts w:ascii="Arial" w:eastAsia="Calibri" w:hAnsi="Arial" w:cs="Arial"/>
          <w:b/>
          <w:sz w:val="22"/>
          <w:szCs w:val="22"/>
          <w:lang w:val="es-CO" w:eastAsia="en-US"/>
        </w:rPr>
        <w:t>de acuerdo con</w:t>
      </w:r>
      <w:r w:rsidRPr="000756E4">
        <w:rPr>
          <w:rFonts w:ascii="Arial" w:eastAsia="Calibri" w:hAnsi="Arial" w:cs="Arial"/>
          <w:b/>
          <w:sz w:val="22"/>
          <w:szCs w:val="22"/>
          <w:lang w:val="es-CO" w:eastAsia="en-US"/>
        </w:rPr>
        <w:t xml:space="preserve"> la ejecución presupuestal y a la normatividad vigente.</w:t>
      </w:r>
    </w:p>
    <w:p w:rsidR="008F095B" w:rsidRPr="000756E4" w:rsidRDefault="008F095B">
      <w:pPr>
        <w:contextualSpacing/>
        <w:jc w:val="both"/>
        <w:rPr>
          <w:rFonts w:ascii="Arial" w:eastAsia="Calibri" w:hAnsi="Arial" w:cs="Arial"/>
          <w:sz w:val="22"/>
          <w:szCs w:val="22"/>
          <w:lang w:val="es-CO" w:eastAsia="en-US"/>
        </w:rPr>
      </w:pPr>
    </w:p>
    <w:p w:rsidR="008F095B" w:rsidRPr="000756E4"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Calidad y Consistencia:</w:t>
      </w:r>
    </w:p>
    <w:p w:rsidR="008F095B" w:rsidRPr="000756E4" w:rsidRDefault="008F095B">
      <w:pPr>
        <w:contextualSpacing/>
        <w:jc w:val="both"/>
        <w:rPr>
          <w:rFonts w:ascii="Arial" w:eastAsia="Calibri" w:hAnsi="Arial" w:cs="Arial"/>
          <w:sz w:val="22"/>
          <w:szCs w:val="22"/>
          <w:lang w:val="es-CO" w:eastAsia="en-US"/>
        </w:rPr>
      </w:pPr>
    </w:p>
    <w:p w:rsidR="008F095B" w:rsidRPr="000756E4" w:rsidRDefault="008F095B">
      <w:pPr>
        <w:contextualSpacing/>
        <w:jc w:val="both"/>
        <w:rPr>
          <w:rFonts w:ascii="Arial" w:eastAsia="Calibri" w:hAnsi="Arial" w:cs="Arial"/>
          <w:sz w:val="22"/>
          <w:szCs w:val="22"/>
          <w:lang w:val="es-CO" w:eastAsia="en-US"/>
        </w:rPr>
      </w:pPr>
      <w:r w:rsidRPr="000756E4">
        <w:rPr>
          <w:rFonts w:ascii="Arial" w:eastAsia="Calibri" w:hAnsi="Arial" w:cs="Arial"/>
          <w:sz w:val="22"/>
          <w:szCs w:val="22"/>
          <w:lang w:val="es-CO" w:eastAsia="en-US"/>
        </w:rPr>
        <w:t>Una vez consultad</w:t>
      </w:r>
      <w:r w:rsidR="00DB72E6">
        <w:rPr>
          <w:rFonts w:ascii="Arial" w:eastAsia="Calibri" w:hAnsi="Arial" w:cs="Arial"/>
          <w:sz w:val="22"/>
          <w:szCs w:val="22"/>
          <w:lang w:val="es-CO" w:eastAsia="en-US"/>
        </w:rPr>
        <w:t>as</w:t>
      </w:r>
      <w:r w:rsidRPr="000756E4">
        <w:rPr>
          <w:rFonts w:ascii="Arial" w:eastAsia="Calibri" w:hAnsi="Arial" w:cs="Arial"/>
          <w:sz w:val="22"/>
          <w:szCs w:val="22"/>
          <w:lang w:val="es-CO" w:eastAsia="en-US"/>
        </w:rPr>
        <w:t xml:space="preserve"> las Categorías Ingresos y Gastos Inversión del Formulario Único Territorial – FUT, se pudo evidenciar que cumple con los criterios de calidad y consistencia para la vigencia </w:t>
      </w:r>
      <w:r w:rsidR="009E683E">
        <w:rPr>
          <w:rFonts w:ascii="Arial" w:eastAsia="Calibri" w:hAnsi="Arial" w:cs="Arial"/>
          <w:sz w:val="22"/>
          <w:szCs w:val="22"/>
          <w:lang w:val="es-CO" w:eastAsia="en-US"/>
        </w:rPr>
        <w:t>2021.</w:t>
      </w:r>
    </w:p>
    <w:p w:rsidR="008F095B" w:rsidRPr="000756E4" w:rsidRDefault="008F095B">
      <w:pPr>
        <w:contextualSpacing/>
        <w:jc w:val="both"/>
        <w:rPr>
          <w:rFonts w:ascii="Arial" w:eastAsia="Calibri" w:hAnsi="Arial" w:cs="Arial"/>
          <w:sz w:val="22"/>
          <w:szCs w:val="22"/>
          <w:lang w:val="es-CO" w:eastAsia="en-US"/>
        </w:rPr>
      </w:pPr>
    </w:p>
    <w:p w:rsidR="008F095B" w:rsidRPr="000756E4" w:rsidRDefault="008F095B">
      <w:pPr>
        <w:tabs>
          <w:tab w:val="left" w:pos="3119"/>
        </w:tabs>
        <w:contextualSpacing/>
        <w:jc w:val="both"/>
        <w:rPr>
          <w:rFonts w:ascii="Arial" w:eastAsia="Calibri" w:hAnsi="Arial" w:cs="Arial"/>
          <w:sz w:val="22"/>
          <w:szCs w:val="22"/>
          <w:lang w:val="es-CO" w:eastAsia="en-US"/>
        </w:rPr>
      </w:pPr>
      <w:r w:rsidRPr="000756E4">
        <w:rPr>
          <w:rFonts w:ascii="Arial" w:eastAsia="Calibri" w:hAnsi="Arial" w:cs="Arial"/>
          <w:sz w:val="22"/>
          <w:szCs w:val="22"/>
          <w:lang w:val="es-CO" w:eastAsia="en-US"/>
        </w:rPr>
        <w:t>Al analizar el uso de los recursos de la Asignación Especial para Alimentación Escolar, se evidencia que los $</w:t>
      </w:r>
      <w:r w:rsidR="00FF3D5C">
        <w:rPr>
          <w:rFonts w:ascii="Arial" w:eastAsia="Calibri" w:hAnsi="Arial" w:cs="Arial"/>
          <w:sz w:val="22"/>
          <w:szCs w:val="22"/>
          <w:lang w:val="es-CO" w:eastAsia="en-US"/>
        </w:rPr>
        <w:t>437.258.988</w:t>
      </w:r>
      <w:r w:rsidRPr="000756E4">
        <w:rPr>
          <w:rFonts w:ascii="Arial" w:eastAsia="Calibri" w:hAnsi="Arial" w:cs="Arial"/>
          <w:sz w:val="22"/>
          <w:szCs w:val="22"/>
          <w:lang w:val="es-CO" w:eastAsia="en-US"/>
        </w:rPr>
        <w:t xml:space="preserve"> que le fueron asignados, la Entidad Territorial </w:t>
      </w:r>
      <w:r w:rsidR="00FF3D5C">
        <w:rPr>
          <w:rFonts w:ascii="Arial" w:eastAsia="Calibri" w:hAnsi="Arial" w:cs="Arial"/>
          <w:sz w:val="22"/>
          <w:szCs w:val="22"/>
          <w:lang w:val="es-CO" w:eastAsia="en-US"/>
        </w:rPr>
        <w:t>debido a la Medida Cautelar, aplazó apropiaciones y por ende no ejecutó recurso</w:t>
      </w:r>
      <w:r w:rsidR="00BB0E10">
        <w:rPr>
          <w:rFonts w:ascii="Arial" w:eastAsia="Calibri" w:hAnsi="Arial" w:cs="Arial"/>
          <w:sz w:val="22"/>
          <w:szCs w:val="22"/>
          <w:lang w:val="es-CO" w:eastAsia="en-US"/>
        </w:rPr>
        <w:t>s</w:t>
      </w:r>
      <w:r w:rsidR="00FF3D5C">
        <w:rPr>
          <w:rFonts w:ascii="Arial" w:eastAsia="Calibri" w:hAnsi="Arial" w:cs="Arial"/>
          <w:sz w:val="22"/>
          <w:szCs w:val="22"/>
          <w:lang w:val="es-CO" w:eastAsia="en-US"/>
        </w:rPr>
        <w:t xml:space="preserve"> </w:t>
      </w:r>
      <w:r w:rsidR="00BB0E10">
        <w:rPr>
          <w:rFonts w:ascii="Arial" w:eastAsia="Calibri" w:hAnsi="Arial" w:cs="Arial"/>
          <w:sz w:val="22"/>
          <w:szCs w:val="22"/>
          <w:lang w:val="es-CO" w:eastAsia="en-US"/>
        </w:rPr>
        <w:t xml:space="preserve">con </w:t>
      </w:r>
      <w:r w:rsidR="00FF3D5C">
        <w:rPr>
          <w:rFonts w:ascii="Arial" w:eastAsia="Calibri" w:hAnsi="Arial" w:cs="Arial"/>
          <w:sz w:val="22"/>
          <w:szCs w:val="22"/>
          <w:lang w:val="es-CO" w:eastAsia="en-US"/>
        </w:rPr>
        <w:t xml:space="preserve">cargo </w:t>
      </w:r>
      <w:r w:rsidR="00BB0E10">
        <w:rPr>
          <w:rFonts w:ascii="Arial" w:eastAsia="Calibri" w:hAnsi="Arial" w:cs="Arial"/>
          <w:sz w:val="22"/>
          <w:szCs w:val="22"/>
          <w:lang w:val="es-CO" w:eastAsia="en-US"/>
        </w:rPr>
        <w:t xml:space="preserve">a </w:t>
      </w:r>
      <w:r w:rsidR="00FF3D5C">
        <w:rPr>
          <w:rFonts w:ascii="Arial" w:eastAsia="Calibri" w:hAnsi="Arial" w:cs="Arial"/>
          <w:sz w:val="22"/>
          <w:szCs w:val="22"/>
          <w:lang w:val="es-CO" w:eastAsia="en-US"/>
        </w:rPr>
        <w:t>esta fuente.</w:t>
      </w:r>
    </w:p>
    <w:p w:rsidR="008F095B" w:rsidRPr="000756E4" w:rsidRDefault="008F095B">
      <w:pPr>
        <w:contextualSpacing/>
        <w:jc w:val="both"/>
        <w:rPr>
          <w:rFonts w:ascii="Arial" w:eastAsia="Calibri" w:hAnsi="Arial" w:cs="Arial"/>
          <w:sz w:val="22"/>
          <w:szCs w:val="22"/>
          <w:lang w:val="es-CO" w:eastAsia="en-US"/>
        </w:rPr>
      </w:pPr>
    </w:p>
    <w:p w:rsidR="008F095B" w:rsidRPr="000756E4"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Oportunidad:</w:t>
      </w:r>
    </w:p>
    <w:p w:rsidR="008F095B" w:rsidRPr="000756E4" w:rsidRDefault="008F095B">
      <w:pPr>
        <w:contextualSpacing/>
        <w:jc w:val="both"/>
        <w:rPr>
          <w:rFonts w:ascii="Arial" w:eastAsia="Calibri" w:hAnsi="Arial" w:cs="Arial"/>
          <w:b/>
          <w:sz w:val="22"/>
          <w:szCs w:val="22"/>
          <w:lang w:val="es-CO" w:eastAsia="en-US"/>
        </w:rPr>
      </w:pPr>
    </w:p>
    <w:p w:rsidR="008F095B" w:rsidRPr="000756E4" w:rsidRDefault="008F095B">
      <w:pPr>
        <w:contextualSpacing/>
        <w:jc w:val="both"/>
        <w:rPr>
          <w:rFonts w:ascii="Arial" w:eastAsia="Calibri" w:hAnsi="Arial" w:cs="Arial"/>
          <w:sz w:val="22"/>
          <w:szCs w:val="22"/>
          <w:lang w:val="es-CO" w:eastAsia="en-US"/>
        </w:rPr>
      </w:pPr>
      <w:r w:rsidRPr="000756E4">
        <w:rPr>
          <w:rFonts w:ascii="Arial" w:eastAsia="Calibri" w:hAnsi="Arial" w:cs="Arial"/>
          <w:sz w:val="22"/>
          <w:szCs w:val="22"/>
          <w:lang w:val="es-CO" w:eastAsia="en-US"/>
        </w:rPr>
        <w:t>Según el certificado de la Unidad Administrativa Especial de la Contaduría General de la Nación - CGN, la Entidad Territorial tuvo reporte “</w:t>
      </w:r>
      <w:r w:rsidRPr="000756E4">
        <w:rPr>
          <w:rFonts w:ascii="Arial" w:eastAsia="Calibri" w:hAnsi="Arial" w:cs="Arial"/>
          <w:i/>
          <w:sz w:val="22"/>
          <w:szCs w:val="22"/>
          <w:lang w:val="es-CO" w:eastAsia="en-US"/>
        </w:rPr>
        <w:t>Oportuno</w:t>
      </w:r>
      <w:r w:rsidRPr="000756E4">
        <w:rPr>
          <w:rFonts w:ascii="Arial" w:eastAsia="Calibri" w:hAnsi="Arial" w:cs="Arial"/>
          <w:sz w:val="22"/>
          <w:szCs w:val="22"/>
          <w:lang w:val="es-CO" w:eastAsia="en-US"/>
        </w:rPr>
        <w:t>”, en las Categorías FUT Gastos Inversión</w:t>
      </w:r>
      <w:r w:rsidR="00D940A4">
        <w:rPr>
          <w:rFonts w:ascii="Arial" w:eastAsia="Calibri" w:hAnsi="Arial" w:cs="Arial"/>
          <w:sz w:val="22"/>
          <w:szCs w:val="22"/>
          <w:lang w:val="es-CO" w:eastAsia="en-US"/>
        </w:rPr>
        <w:t>, Cuentas por Pagar, Reservas</w:t>
      </w:r>
      <w:r w:rsidRPr="000756E4">
        <w:rPr>
          <w:rFonts w:ascii="Arial" w:eastAsia="Calibri" w:hAnsi="Arial" w:cs="Arial"/>
          <w:sz w:val="22"/>
          <w:szCs w:val="22"/>
          <w:lang w:val="es-CO" w:eastAsia="en-US"/>
        </w:rPr>
        <w:t xml:space="preserve"> e Ingresos a </w:t>
      </w:r>
      <w:r w:rsidR="00E1422B">
        <w:rPr>
          <w:rFonts w:ascii="Arial" w:eastAsia="Calibri" w:hAnsi="Arial" w:cs="Arial"/>
          <w:sz w:val="22"/>
          <w:szCs w:val="22"/>
          <w:lang w:val="es-CO" w:eastAsia="en-US"/>
        </w:rPr>
        <w:t>diciembre</w:t>
      </w:r>
      <w:r w:rsidRPr="000756E4">
        <w:rPr>
          <w:rFonts w:ascii="Arial" w:eastAsia="Calibri" w:hAnsi="Arial" w:cs="Arial"/>
          <w:sz w:val="22"/>
          <w:szCs w:val="22"/>
          <w:lang w:val="es-CO" w:eastAsia="en-US"/>
        </w:rPr>
        <w:t xml:space="preserve"> de 20</w:t>
      </w:r>
      <w:r w:rsidR="00E1422B">
        <w:rPr>
          <w:rFonts w:ascii="Arial" w:eastAsia="Calibri" w:hAnsi="Arial" w:cs="Arial"/>
          <w:sz w:val="22"/>
          <w:szCs w:val="22"/>
          <w:lang w:val="es-CO" w:eastAsia="en-US"/>
        </w:rPr>
        <w:t>21</w:t>
      </w:r>
      <w:r w:rsidRPr="000756E4">
        <w:rPr>
          <w:rFonts w:ascii="Arial" w:eastAsia="Calibri" w:hAnsi="Arial" w:cs="Arial"/>
          <w:sz w:val="22"/>
          <w:szCs w:val="22"/>
          <w:lang w:val="es-CO" w:eastAsia="en-US"/>
        </w:rPr>
        <w:t>.</w:t>
      </w:r>
    </w:p>
    <w:p w:rsidR="008F095B" w:rsidRPr="000756E4" w:rsidRDefault="008F095B">
      <w:pPr>
        <w:contextualSpacing/>
        <w:jc w:val="both"/>
        <w:rPr>
          <w:rFonts w:ascii="Arial" w:eastAsia="Calibri" w:hAnsi="Arial" w:cs="Arial"/>
          <w:sz w:val="22"/>
          <w:szCs w:val="22"/>
          <w:lang w:val="es-CO" w:eastAsia="en-US"/>
        </w:rPr>
      </w:pPr>
    </w:p>
    <w:p w:rsidR="008F095B" w:rsidRPr="000756E4"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 xml:space="preserve">Estado: </w:t>
      </w:r>
      <w:r w:rsidR="00D940A4">
        <w:rPr>
          <w:rFonts w:ascii="Arial" w:eastAsia="Calibri" w:hAnsi="Arial" w:cs="Arial"/>
          <w:b/>
          <w:sz w:val="22"/>
          <w:szCs w:val="22"/>
          <w:lang w:val="es-CO" w:eastAsia="en-US"/>
        </w:rPr>
        <w:t>C</w:t>
      </w:r>
      <w:r w:rsidRPr="000756E4">
        <w:rPr>
          <w:rFonts w:ascii="Arial" w:eastAsia="Calibri" w:hAnsi="Arial" w:cs="Arial"/>
          <w:b/>
          <w:sz w:val="22"/>
          <w:szCs w:val="22"/>
          <w:lang w:val="es-CO" w:eastAsia="en-US"/>
        </w:rPr>
        <w:t>umple con los requerimientos del producto.</w:t>
      </w:r>
    </w:p>
    <w:p w:rsidR="000427B7" w:rsidRDefault="000427B7">
      <w:pPr>
        <w:contextualSpacing/>
        <w:jc w:val="both"/>
        <w:rPr>
          <w:rFonts w:ascii="Arial" w:eastAsia="Calibri" w:hAnsi="Arial" w:cs="Arial"/>
          <w:b/>
          <w:sz w:val="22"/>
          <w:szCs w:val="22"/>
          <w:lang w:val="es-CO" w:eastAsia="en-US"/>
        </w:rPr>
      </w:pPr>
    </w:p>
    <w:p w:rsidR="008F095B" w:rsidRPr="000756E4"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 xml:space="preserve">Actividad 1.1.2. Reportar la </w:t>
      </w:r>
      <w:r w:rsidR="00DB72E6">
        <w:rPr>
          <w:rFonts w:ascii="Arial" w:eastAsia="Calibri" w:hAnsi="Arial" w:cs="Arial"/>
          <w:b/>
          <w:sz w:val="22"/>
          <w:szCs w:val="22"/>
          <w:lang w:val="es-CO" w:eastAsia="en-US"/>
        </w:rPr>
        <w:t>C</w:t>
      </w:r>
      <w:r w:rsidRPr="000756E4">
        <w:rPr>
          <w:rFonts w:ascii="Arial" w:eastAsia="Calibri" w:hAnsi="Arial" w:cs="Arial"/>
          <w:b/>
          <w:sz w:val="22"/>
          <w:szCs w:val="22"/>
          <w:lang w:val="es-CO" w:eastAsia="en-US"/>
        </w:rPr>
        <w:t>ategoría MEN</w:t>
      </w:r>
      <w:r w:rsidR="00DB72E6">
        <w:rPr>
          <w:rFonts w:ascii="Arial" w:eastAsia="Calibri" w:hAnsi="Arial" w:cs="Arial"/>
          <w:b/>
          <w:sz w:val="22"/>
          <w:szCs w:val="22"/>
          <w:lang w:val="es-CO" w:eastAsia="en-US"/>
        </w:rPr>
        <w:t>-</w:t>
      </w:r>
      <w:r w:rsidRPr="000756E4">
        <w:rPr>
          <w:rFonts w:ascii="Arial" w:eastAsia="Calibri" w:hAnsi="Arial" w:cs="Arial"/>
          <w:b/>
          <w:sz w:val="22"/>
          <w:szCs w:val="22"/>
          <w:lang w:val="es-CO" w:eastAsia="en-US"/>
        </w:rPr>
        <w:t>PAE del CHIP.</w:t>
      </w:r>
    </w:p>
    <w:p w:rsidR="008F095B" w:rsidRPr="000756E4" w:rsidRDefault="008F095B">
      <w:pPr>
        <w:contextualSpacing/>
        <w:jc w:val="both"/>
        <w:rPr>
          <w:rFonts w:ascii="Arial" w:eastAsia="Calibri" w:hAnsi="Arial" w:cs="Arial"/>
          <w:b/>
          <w:sz w:val="22"/>
          <w:szCs w:val="22"/>
          <w:lang w:val="es-CO" w:eastAsia="en-US"/>
        </w:rPr>
      </w:pPr>
    </w:p>
    <w:p w:rsidR="00BF383C" w:rsidRDefault="001C52C7" w:rsidP="00E12D94">
      <w:pPr>
        <w:ind w:right="59"/>
        <w:contextualSpacing/>
        <w:jc w:val="both"/>
        <w:rPr>
          <w:rFonts w:ascii="Arial" w:eastAsia="Arial" w:hAnsi="Arial" w:cs="Arial"/>
          <w:sz w:val="22"/>
          <w:szCs w:val="22"/>
        </w:rPr>
      </w:pPr>
      <w:r w:rsidRPr="001071BD">
        <w:rPr>
          <w:rFonts w:ascii="Arial" w:eastAsia="Arial" w:hAnsi="Arial" w:cs="Arial"/>
          <w:sz w:val="22"/>
          <w:szCs w:val="22"/>
        </w:rPr>
        <w:t>Frente a est</w:t>
      </w:r>
      <w:r w:rsidR="00583F4F">
        <w:rPr>
          <w:rFonts w:ascii="Arial" w:eastAsia="Arial" w:hAnsi="Arial" w:cs="Arial"/>
          <w:sz w:val="22"/>
          <w:szCs w:val="22"/>
        </w:rPr>
        <w:t xml:space="preserve">a </w:t>
      </w:r>
      <w:r w:rsidR="00DB72E6">
        <w:rPr>
          <w:rFonts w:ascii="Arial" w:eastAsia="Arial" w:hAnsi="Arial" w:cs="Arial"/>
          <w:sz w:val="22"/>
          <w:szCs w:val="22"/>
        </w:rPr>
        <w:t>A</w:t>
      </w:r>
      <w:r w:rsidR="00583F4F">
        <w:rPr>
          <w:rFonts w:ascii="Arial" w:eastAsia="Arial" w:hAnsi="Arial" w:cs="Arial"/>
          <w:sz w:val="22"/>
          <w:szCs w:val="22"/>
        </w:rPr>
        <w:t>ctividad</w:t>
      </w:r>
      <w:r w:rsidRPr="001071BD">
        <w:rPr>
          <w:rFonts w:ascii="Arial" w:eastAsia="Arial" w:hAnsi="Arial" w:cs="Arial"/>
          <w:sz w:val="22"/>
          <w:szCs w:val="22"/>
        </w:rPr>
        <w:t xml:space="preserve">, se evidencia a partir de las comunicaciones enviada por la UApA </w:t>
      </w:r>
      <w:r>
        <w:rPr>
          <w:rFonts w:ascii="Arial" w:eastAsia="Arial" w:hAnsi="Arial" w:cs="Arial"/>
          <w:sz w:val="22"/>
          <w:szCs w:val="22"/>
        </w:rPr>
        <w:t xml:space="preserve">en donde se indica </w:t>
      </w:r>
      <w:r w:rsidRPr="001071BD">
        <w:rPr>
          <w:rFonts w:ascii="Arial" w:eastAsia="Arial" w:hAnsi="Arial" w:cs="Arial"/>
          <w:sz w:val="22"/>
          <w:szCs w:val="22"/>
        </w:rPr>
        <w:t>que</w:t>
      </w:r>
      <w:r w:rsidR="00BF383C">
        <w:rPr>
          <w:rFonts w:ascii="Arial" w:eastAsia="Arial" w:hAnsi="Arial" w:cs="Arial"/>
          <w:sz w:val="22"/>
          <w:szCs w:val="22"/>
        </w:rPr>
        <w:t>:</w:t>
      </w:r>
    </w:p>
    <w:p w:rsidR="00BF383C" w:rsidRDefault="00BF383C" w:rsidP="00E12D94">
      <w:pPr>
        <w:ind w:right="59"/>
        <w:contextualSpacing/>
        <w:jc w:val="both"/>
        <w:rPr>
          <w:rFonts w:ascii="Arial" w:eastAsia="Arial" w:hAnsi="Arial" w:cs="Arial"/>
          <w:sz w:val="22"/>
          <w:szCs w:val="22"/>
        </w:rPr>
      </w:pPr>
    </w:p>
    <w:p w:rsidR="00964DAE" w:rsidRDefault="001C52C7" w:rsidP="00CD1B49">
      <w:pPr>
        <w:ind w:left="1416" w:right="59"/>
        <w:contextualSpacing/>
        <w:jc w:val="both"/>
        <w:rPr>
          <w:rFonts w:ascii="Arial" w:eastAsia="Arial" w:hAnsi="Arial" w:cs="Arial"/>
          <w:sz w:val="22"/>
          <w:szCs w:val="22"/>
        </w:rPr>
      </w:pPr>
      <w:r w:rsidRPr="00CD1B49">
        <w:rPr>
          <w:rFonts w:ascii="Arial" w:eastAsia="Arial" w:hAnsi="Arial" w:cs="Arial"/>
          <w:sz w:val="18"/>
          <w:szCs w:val="18"/>
        </w:rPr>
        <w:lastRenderedPageBreak/>
        <w:t>“</w:t>
      </w:r>
      <w:r w:rsidRPr="00CD1B49">
        <w:rPr>
          <w:rFonts w:ascii="Arial" w:eastAsia="Arial" w:hAnsi="Arial" w:cs="Arial"/>
          <w:i/>
          <w:iCs/>
          <w:sz w:val="18"/>
          <w:szCs w:val="18"/>
        </w:rPr>
        <w:t>la Unidad Especial de Alimentación Escolar – “Alimentos para Aprender”, se encuentra realizando los procedimientos administrativos del orden institucional que permita a las Entidades Territoriales realizar el reporte de información para el seguimiento y monitoreo de los recursos destinados para el Programa de Alimentación Escolar PAE, en las categorías MEN PAE y MEN PAE ejecución de recursos en el Consolidador de Hacienda e información Pública – CHIP</w:t>
      </w:r>
      <w:r w:rsidRPr="00CD1B49">
        <w:rPr>
          <w:rFonts w:ascii="Arial" w:eastAsia="Arial" w:hAnsi="Arial" w:cs="Arial"/>
          <w:sz w:val="18"/>
          <w:szCs w:val="18"/>
        </w:rPr>
        <w:t xml:space="preserve">”. </w:t>
      </w:r>
    </w:p>
    <w:p w:rsidR="00964DAE" w:rsidRDefault="00964DAE" w:rsidP="00E953C6">
      <w:pPr>
        <w:ind w:right="59"/>
        <w:contextualSpacing/>
        <w:jc w:val="both"/>
        <w:rPr>
          <w:rFonts w:ascii="Arial" w:eastAsia="Arial" w:hAnsi="Arial" w:cs="Arial"/>
          <w:sz w:val="22"/>
          <w:szCs w:val="22"/>
        </w:rPr>
      </w:pPr>
    </w:p>
    <w:p w:rsidR="001C52C7" w:rsidRPr="001071BD" w:rsidRDefault="001C52C7">
      <w:pPr>
        <w:ind w:right="59"/>
        <w:contextualSpacing/>
        <w:jc w:val="both"/>
        <w:rPr>
          <w:rFonts w:ascii="Arial" w:eastAsia="Arial" w:hAnsi="Arial" w:cs="Arial"/>
          <w:sz w:val="22"/>
          <w:szCs w:val="22"/>
        </w:rPr>
      </w:pPr>
      <w:r w:rsidRPr="001071BD">
        <w:rPr>
          <w:rFonts w:ascii="Arial" w:eastAsia="Arial" w:hAnsi="Arial" w:cs="Arial"/>
          <w:sz w:val="22"/>
          <w:szCs w:val="22"/>
        </w:rPr>
        <w:t xml:space="preserve">En este sentido se concluye que la Administración Municipal no logró realizar la presentación oportuna de la información debido a las modificaciones en los </w:t>
      </w:r>
      <w:r>
        <w:rPr>
          <w:rFonts w:ascii="Arial" w:eastAsia="Arial" w:hAnsi="Arial" w:cs="Arial"/>
          <w:sz w:val="22"/>
          <w:szCs w:val="22"/>
        </w:rPr>
        <w:t>F</w:t>
      </w:r>
      <w:r w:rsidRPr="001071BD">
        <w:rPr>
          <w:rFonts w:ascii="Arial" w:eastAsia="Arial" w:hAnsi="Arial" w:cs="Arial"/>
          <w:sz w:val="22"/>
          <w:szCs w:val="22"/>
        </w:rPr>
        <w:t>ormularios.</w:t>
      </w:r>
    </w:p>
    <w:p w:rsidR="008F095B" w:rsidRPr="000756E4" w:rsidRDefault="008F095B">
      <w:pPr>
        <w:contextualSpacing/>
        <w:jc w:val="both"/>
        <w:rPr>
          <w:rFonts w:ascii="Arial" w:eastAsia="Calibri" w:hAnsi="Arial" w:cs="Arial"/>
          <w:sz w:val="22"/>
          <w:szCs w:val="22"/>
          <w:lang w:val="es-CO" w:eastAsia="en-US"/>
        </w:rPr>
      </w:pPr>
    </w:p>
    <w:p w:rsidR="008F095B" w:rsidRPr="000756E4" w:rsidRDefault="008F095B">
      <w:pPr>
        <w:contextualSpacing/>
        <w:jc w:val="both"/>
        <w:rPr>
          <w:rFonts w:ascii="Arial" w:eastAsia="Calibri" w:hAnsi="Arial" w:cs="Arial"/>
          <w:b/>
          <w:sz w:val="22"/>
          <w:szCs w:val="22"/>
          <w:highlight w:val="yellow"/>
          <w:lang w:val="es-CO" w:eastAsia="en-US"/>
        </w:rPr>
      </w:pPr>
      <w:r w:rsidRPr="000756E4">
        <w:rPr>
          <w:rFonts w:ascii="Arial" w:eastAsia="Calibri" w:hAnsi="Arial" w:cs="Arial"/>
          <w:b/>
          <w:sz w:val="22"/>
          <w:szCs w:val="22"/>
          <w:lang w:val="es-CO" w:eastAsia="en-US"/>
        </w:rPr>
        <w:t xml:space="preserve">Estado: </w:t>
      </w:r>
      <w:r w:rsidR="00C63815">
        <w:rPr>
          <w:rFonts w:ascii="Arial" w:eastAsia="Calibri" w:hAnsi="Arial" w:cs="Arial"/>
          <w:b/>
          <w:sz w:val="22"/>
          <w:szCs w:val="22"/>
          <w:lang w:val="es-CO" w:eastAsia="en-US"/>
        </w:rPr>
        <w:t>No Aplica</w:t>
      </w:r>
      <w:r w:rsidRPr="000756E4">
        <w:rPr>
          <w:rFonts w:ascii="Arial" w:eastAsia="Calibri" w:hAnsi="Arial" w:cs="Arial"/>
          <w:b/>
          <w:sz w:val="22"/>
          <w:szCs w:val="22"/>
          <w:lang w:val="es-CO" w:eastAsia="en-US"/>
        </w:rPr>
        <w:t>.</w:t>
      </w:r>
    </w:p>
    <w:p w:rsidR="000427B7" w:rsidRDefault="000427B7">
      <w:pPr>
        <w:contextualSpacing/>
        <w:jc w:val="both"/>
        <w:rPr>
          <w:rFonts w:ascii="Arial" w:eastAsia="Calibri" w:hAnsi="Arial" w:cs="Arial"/>
          <w:b/>
          <w:sz w:val="22"/>
          <w:szCs w:val="22"/>
          <w:lang w:val="es-CO" w:eastAsia="en-US"/>
        </w:rPr>
      </w:pPr>
    </w:p>
    <w:p w:rsidR="008F095B" w:rsidRPr="000756E4"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Actividad 1.1.3. Elaborar un informe donde se identifique las diferentes Fuentes de Financiación del Programa de Alimentación Escolar – PAE en el Municipio, determinando el porcentaje en el que concurren cada una de ellas y estableciendo la destinación para corroborar que este sea conforme a la normatividad vigente.</w:t>
      </w:r>
    </w:p>
    <w:p w:rsidR="008F095B" w:rsidRPr="000756E4" w:rsidRDefault="008F095B">
      <w:pPr>
        <w:contextualSpacing/>
        <w:jc w:val="both"/>
        <w:rPr>
          <w:rFonts w:ascii="Arial" w:eastAsia="Calibri" w:hAnsi="Arial" w:cs="Arial"/>
          <w:b/>
          <w:sz w:val="22"/>
          <w:szCs w:val="22"/>
          <w:highlight w:val="yellow"/>
          <w:lang w:val="es-CO" w:eastAsia="en-US"/>
        </w:rPr>
      </w:pPr>
    </w:p>
    <w:p w:rsidR="008F095B" w:rsidRPr="000756E4" w:rsidRDefault="008F095B">
      <w:pPr>
        <w:contextualSpacing/>
        <w:jc w:val="both"/>
        <w:rPr>
          <w:rFonts w:ascii="Arial" w:eastAsia="Calibri" w:hAnsi="Arial" w:cs="Arial"/>
          <w:sz w:val="22"/>
          <w:szCs w:val="22"/>
          <w:lang w:val="es-CO" w:eastAsia="en-US"/>
        </w:rPr>
      </w:pPr>
      <w:r w:rsidRPr="000756E4">
        <w:rPr>
          <w:rFonts w:ascii="Arial" w:eastAsia="Calibri" w:hAnsi="Arial" w:cs="Arial"/>
          <w:sz w:val="22"/>
          <w:szCs w:val="22"/>
          <w:lang w:val="es-CO" w:eastAsia="en-US"/>
        </w:rPr>
        <w:t xml:space="preserve">La </w:t>
      </w:r>
      <w:r w:rsidR="00BF383C">
        <w:rPr>
          <w:rFonts w:ascii="Arial" w:eastAsia="Calibri" w:hAnsi="Arial" w:cs="Arial"/>
          <w:sz w:val="22"/>
          <w:szCs w:val="22"/>
          <w:lang w:val="es-CO" w:eastAsia="en-US"/>
        </w:rPr>
        <w:t>T</w:t>
      </w:r>
      <w:r w:rsidRPr="000756E4">
        <w:rPr>
          <w:rFonts w:ascii="Arial" w:eastAsia="Calibri" w:hAnsi="Arial" w:cs="Arial"/>
          <w:sz w:val="22"/>
          <w:szCs w:val="22"/>
          <w:lang w:val="es-CO" w:eastAsia="en-US"/>
        </w:rPr>
        <w:t xml:space="preserve">esorera del Municipio de San Bernardo del Viento – Córdoba remitió a esta Dirección la información sobre las fuentes de financiación con las que cuenta el PAE a </w:t>
      </w:r>
      <w:r w:rsidR="00B61EEC">
        <w:rPr>
          <w:rFonts w:ascii="Arial" w:eastAsia="Calibri" w:hAnsi="Arial" w:cs="Arial"/>
          <w:sz w:val="22"/>
          <w:szCs w:val="22"/>
          <w:lang w:val="es-CO" w:eastAsia="en-US"/>
        </w:rPr>
        <w:t>diciembre</w:t>
      </w:r>
      <w:r w:rsidRPr="000756E4">
        <w:rPr>
          <w:rFonts w:ascii="Arial" w:eastAsia="Calibri" w:hAnsi="Arial" w:cs="Arial"/>
          <w:sz w:val="22"/>
          <w:szCs w:val="22"/>
          <w:lang w:val="es-CO" w:eastAsia="en-US"/>
        </w:rPr>
        <w:t xml:space="preserve"> de 20</w:t>
      </w:r>
      <w:r w:rsidR="00B61EEC">
        <w:rPr>
          <w:rFonts w:ascii="Arial" w:eastAsia="Calibri" w:hAnsi="Arial" w:cs="Arial"/>
          <w:sz w:val="22"/>
          <w:szCs w:val="22"/>
          <w:lang w:val="es-CO" w:eastAsia="en-US"/>
        </w:rPr>
        <w:t>21</w:t>
      </w:r>
      <w:r w:rsidRPr="000756E4">
        <w:rPr>
          <w:rFonts w:ascii="Arial" w:eastAsia="Calibri" w:hAnsi="Arial" w:cs="Arial"/>
          <w:sz w:val="22"/>
          <w:szCs w:val="22"/>
          <w:lang w:val="es-CO" w:eastAsia="en-US"/>
        </w:rPr>
        <w:t>, lo que reveló la existencia de $</w:t>
      </w:r>
      <w:r w:rsidR="00B61EEC">
        <w:rPr>
          <w:rFonts w:ascii="Arial" w:eastAsia="Calibri" w:hAnsi="Arial" w:cs="Arial"/>
          <w:sz w:val="22"/>
          <w:szCs w:val="22"/>
          <w:lang w:val="es-CO" w:eastAsia="en-US"/>
        </w:rPr>
        <w:t>427</w:t>
      </w:r>
      <w:r w:rsidRPr="000756E4">
        <w:rPr>
          <w:rFonts w:ascii="Arial" w:eastAsia="Calibri" w:hAnsi="Arial" w:cs="Arial"/>
          <w:sz w:val="22"/>
          <w:szCs w:val="22"/>
          <w:lang w:val="es-CO" w:eastAsia="en-US"/>
        </w:rPr>
        <w:t>.</w:t>
      </w:r>
      <w:r w:rsidR="00B61EEC">
        <w:rPr>
          <w:rFonts w:ascii="Arial" w:eastAsia="Calibri" w:hAnsi="Arial" w:cs="Arial"/>
          <w:sz w:val="22"/>
          <w:szCs w:val="22"/>
          <w:lang w:val="es-CO" w:eastAsia="en-US"/>
        </w:rPr>
        <w:t>140</w:t>
      </w:r>
      <w:r w:rsidRPr="000756E4">
        <w:rPr>
          <w:rFonts w:ascii="Arial" w:eastAsia="Calibri" w:hAnsi="Arial" w:cs="Arial"/>
          <w:sz w:val="22"/>
          <w:szCs w:val="22"/>
          <w:lang w:val="es-CO" w:eastAsia="en-US"/>
        </w:rPr>
        <w:t>.</w:t>
      </w:r>
      <w:r w:rsidR="00B61EEC">
        <w:rPr>
          <w:rFonts w:ascii="Arial" w:eastAsia="Calibri" w:hAnsi="Arial" w:cs="Arial"/>
          <w:sz w:val="22"/>
          <w:szCs w:val="22"/>
          <w:lang w:val="es-CO" w:eastAsia="en-US"/>
        </w:rPr>
        <w:t>040</w:t>
      </w:r>
      <w:r w:rsidRPr="000756E4">
        <w:rPr>
          <w:rFonts w:ascii="Arial" w:eastAsia="Calibri" w:hAnsi="Arial" w:cs="Arial"/>
          <w:sz w:val="22"/>
          <w:szCs w:val="22"/>
          <w:lang w:val="es-CO" w:eastAsia="en-US"/>
        </w:rPr>
        <w:t>, los cuales se desagregan en el cuadro No</w:t>
      </w:r>
      <w:r w:rsidR="00B61EEC">
        <w:rPr>
          <w:rFonts w:ascii="Arial" w:eastAsia="Calibri" w:hAnsi="Arial" w:cs="Arial"/>
          <w:sz w:val="22"/>
          <w:szCs w:val="22"/>
          <w:lang w:val="es-CO" w:eastAsia="en-US"/>
        </w:rPr>
        <w:t>.</w:t>
      </w:r>
      <w:r w:rsidRPr="000756E4">
        <w:rPr>
          <w:rFonts w:ascii="Arial" w:eastAsia="Calibri" w:hAnsi="Arial" w:cs="Arial"/>
          <w:sz w:val="22"/>
          <w:szCs w:val="22"/>
          <w:lang w:val="es-CO" w:eastAsia="en-US"/>
        </w:rPr>
        <w:t xml:space="preserve"> </w:t>
      </w:r>
      <w:r w:rsidR="00B61EEC">
        <w:rPr>
          <w:rFonts w:ascii="Arial" w:eastAsia="Calibri" w:hAnsi="Arial" w:cs="Arial"/>
          <w:sz w:val="22"/>
          <w:szCs w:val="22"/>
          <w:lang w:val="es-CO" w:eastAsia="en-US"/>
        </w:rPr>
        <w:t>6</w:t>
      </w:r>
      <w:r w:rsidR="00DC25AE">
        <w:rPr>
          <w:rFonts w:ascii="Arial" w:eastAsia="Calibri" w:hAnsi="Arial" w:cs="Arial"/>
          <w:sz w:val="22"/>
          <w:szCs w:val="22"/>
          <w:lang w:val="es-CO" w:eastAsia="en-US"/>
        </w:rPr>
        <w:t>.</w:t>
      </w:r>
    </w:p>
    <w:p w:rsidR="00D72219" w:rsidRPr="00CD1B49" w:rsidRDefault="00D72219" w:rsidP="00CD1B49">
      <w:pPr>
        <w:contextualSpacing/>
        <w:rPr>
          <w:rFonts w:ascii="Arial" w:eastAsia="Calibri" w:hAnsi="Arial" w:cs="Arial"/>
          <w:b/>
          <w:sz w:val="22"/>
          <w:szCs w:val="22"/>
          <w:lang w:val="es-CO" w:eastAsia="en-US"/>
        </w:rPr>
      </w:pPr>
    </w:p>
    <w:p w:rsidR="00DC25AE" w:rsidRDefault="00D116E7" w:rsidP="00E953C6">
      <w:pPr>
        <w:contextualSpacing/>
        <w:jc w:val="center"/>
        <w:rPr>
          <w:rFonts w:ascii="Arial" w:eastAsia="Calibri" w:hAnsi="Arial" w:cs="Arial"/>
          <w:b/>
          <w:color w:val="1F497D" w:themeColor="text2"/>
          <w:sz w:val="20"/>
          <w:szCs w:val="20"/>
          <w:lang w:val="es-CO" w:eastAsia="en-US"/>
        </w:rPr>
      </w:pPr>
      <w:r w:rsidRPr="0030772E">
        <w:rPr>
          <w:rFonts w:ascii="Arial" w:eastAsia="Calibri" w:hAnsi="Arial" w:cs="Arial"/>
          <w:b/>
          <w:color w:val="1F497D" w:themeColor="text2"/>
          <w:sz w:val="20"/>
          <w:szCs w:val="20"/>
          <w:lang w:val="es-CO" w:eastAsia="en-US"/>
        </w:rPr>
        <w:t xml:space="preserve">Tabla No. </w:t>
      </w:r>
      <w:r w:rsidR="00964DAE">
        <w:rPr>
          <w:rFonts w:ascii="Arial" w:eastAsia="Calibri" w:hAnsi="Arial" w:cs="Arial"/>
          <w:b/>
          <w:color w:val="1F497D" w:themeColor="text2"/>
          <w:sz w:val="20"/>
          <w:szCs w:val="20"/>
          <w:lang w:val="es-CO" w:eastAsia="en-US"/>
        </w:rPr>
        <w:t>6</w:t>
      </w:r>
    </w:p>
    <w:p w:rsidR="008F095B" w:rsidRPr="0030772E" w:rsidRDefault="00D116E7">
      <w:pPr>
        <w:contextualSpacing/>
        <w:jc w:val="center"/>
        <w:rPr>
          <w:rFonts w:ascii="Arial" w:eastAsia="Calibri" w:hAnsi="Arial" w:cs="Arial"/>
          <w:b/>
          <w:color w:val="1F497D" w:themeColor="text2"/>
          <w:sz w:val="20"/>
          <w:szCs w:val="20"/>
          <w:lang w:val="es-CO" w:eastAsia="en-US"/>
        </w:rPr>
      </w:pPr>
      <w:r w:rsidRPr="0030772E">
        <w:rPr>
          <w:rFonts w:ascii="Arial" w:eastAsia="Calibri" w:hAnsi="Arial" w:cs="Arial"/>
          <w:b/>
          <w:color w:val="1F497D" w:themeColor="text2"/>
          <w:sz w:val="20"/>
          <w:szCs w:val="20"/>
          <w:lang w:val="es-CO" w:eastAsia="en-US"/>
        </w:rPr>
        <w:t>Fuentes de Financiación</w:t>
      </w:r>
      <w:r w:rsidR="0049374C">
        <w:rPr>
          <w:rFonts w:ascii="Arial" w:eastAsia="Calibri" w:hAnsi="Arial" w:cs="Arial"/>
          <w:b/>
          <w:color w:val="1F497D" w:themeColor="text2"/>
          <w:sz w:val="20"/>
          <w:szCs w:val="20"/>
          <w:lang w:val="es-CO" w:eastAsia="en-US"/>
        </w:rPr>
        <w:t xml:space="preserve"> 2021</w:t>
      </w:r>
      <w:r w:rsidR="001172A9">
        <w:rPr>
          <w:rFonts w:ascii="Arial" w:eastAsia="Calibri" w:hAnsi="Arial" w:cs="Arial"/>
          <w:b/>
          <w:color w:val="1F497D" w:themeColor="text2"/>
          <w:sz w:val="20"/>
          <w:szCs w:val="20"/>
          <w:lang w:val="es-CO" w:eastAsia="en-US"/>
        </w:rPr>
        <w:t xml:space="preserve"> (cifras en pesos)</w:t>
      </w:r>
      <w:r w:rsidR="008F095B" w:rsidRPr="0030772E">
        <w:rPr>
          <w:rFonts w:ascii="Arial" w:eastAsia="Calibri" w:hAnsi="Arial" w:cs="Arial"/>
          <w:b/>
          <w:color w:val="1F497D" w:themeColor="text2"/>
          <w:sz w:val="20"/>
          <w:szCs w:val="20"/>
          <w:lang w:val="es-CO" w:eastAsia="en-US"/>
        </w:rPr>
        <w:fldChar w:fldCharType="begin"/>
      </w:r>
      <w:r w:rsidR="008F095B" w:rsidRPr="0030772E">
        <w:rPr>
          <w:rFonts w:ascii="Arial" w:eastAsia="Calibri" w:hAnsi="Arial" w:cs="Arial"/>
          <w:b/>
          <w:color w:val="1F497D" w:themeColor="text2"/>
          <w:sz w:val="20"/>
          <w:szCs w:val="20"/>
          <w:lang w:val="es-CO" w:eastAsia="en-US"/>
        </w:rPr>
        <w:instrText xml:space="preserve"> LINK Excel.Sheet.12 "D:\\_1_1_MONITOREO_SEGUIMIENTO Y CONTROL 028\\2_ARACATACA MAGDALENA\\1ER_SEGUIMIENTO_ ARACATACA_\\1° SEGUIMIENTO_EJECUCIONES PPTALES PARA_ INFORME.xlsx" Hoja3!F19C6:F27C7 \a \f 4 \h  \* MERGEFORMAT </w:instrText>
      </w:r>
      <w:r w:rsidR="008F095B" w:rsidRPr="0030772E">
        <w:rPr>
          <w:rFonts w:ascii="Arial" w:eastAsia="Calibri" w:hAnsi="Arial" w:cs="Arial"/>
          <w:b/>
          <w:color w:val="1F497D" w:themeColor="text2"/>
          <w:sz w:val="20"/>
          <w:szCs w:val="20"/>
          <w:lang w:val="es-CO" w:eastAsia="en-US"/>
        </w:rPr>
        <w:fldChar w:fldCharType="separate"/>
      </w:r>
    </w:p>
    <w:tbl>
      <w:tblPr>
        <w:tblW w:w="5807" w:type="dxa"/>
        <w:jc w:val="center"/>
        <w:tblCellMar>
          <w:left w:w="70" w:type="dxa"/>
          <w:right w:w="70" w:type="dxa"/>
        </w:tblCellMar>
        <w:tblLook w:val="04A0" w:firstRow="1" w:lastRow="0" w:firstColumn="1" w:lastColumn="0" w:noHBand="0" w:noVBand="1"/>
      </w:tblPr>
      <w:tblGrid>
        <w:gridCol w:w="3351"/>
        <w:gridCol w:w="1395"/>
        <w:gridCol w:w="1061"/>
      </w:tblGrid>
      <w:tr w:rsidR="00D116E7" w:rsidRPr="0030772E" w:rsidTr="00BF2469">
        <w:trPr>
          <w:trHeight w:val="70"/>
          <w:jc w:val="center"/>
        </w:trPr>
        <w:tc>
          <w:tcPr>
            <w:tcW w:w="3402" w:type="dxa"/>
            <w:tcBorders>
              <w:top w:val="single" w:sz="4" w:space="0" w:color="auto"/>
              <w:left w:val="single" w:sz="4" w:space="0" w:color="auto"/>
              <w:bottom w:val="single" w:sz="4" w:space="0" w:color="auto"/>
              <w:right w:val="single" w:sz="4" w:space="0" w:color="auto"/>
            </w:tcBorders>
            <w:shd w:val="clear" w:color="auto" w:fill="666699"/>
            <w:vAlign w:val="center"/>
            <w:hideMark/>
          </w:tcPr>
          <w:p w:rsidR="008F095B" w:rsidRPr="0030772E" w:rsidRDefault="008F095B">
            <w:pPr>
              <w:contextualSpacing/>
              <w:jc w:val="center"/>
              <w:rPr>
                <w:rFonts w:ascii="Arial" w:eastAsia="Times New Roman" w:hAnsi="Arial" w:cs="Arial"/>
                <w:b/>
                <w:bCs/>
                <w:color w:val="FFFFFF" w:themeColor="background1"/>
                <w:sz w:val="18"/>
                <w:szCs w:val="18"/>
                <w:lang w:val="es-419" w:eastAsia="es-419"/>
              </w:rPr>
            </w:pPr>
            <w:r w:rsidRPr="0030772E">
              <w:rPr>
                <w:rFonts w:ascii="Arial" w:eastAsia="Times New Roman" w:hAnsi="Arial" w:cs="Arial"/>
                <w:b/>
                <w:bCs/>
                <w:color w:val="FFFFFF" w:themeColor="background1"/>
                <w:sz w:val="18"/>
                <w:szCs w:val="18"/>
                <w:lang w:val="es-419" w:eastAsia="es-419"/>
              </w:rPr>
              <w:t xml:space="preserve">FUENTE </w:t>
            </w:r>
          </w:p>
        </w:tc>
        <w:tc>
          <w:tcPr>
            <w:tcW w:w="1398" w:type="dxa"/>
            <w:tcBorders>
              <w:top w:val="single" w:sz="4" w:space="0" w:color="auto"/>
              <w:left w:val="nil"/>
              <w:bottom w:val="single" w:sz="4" w:space="0" w:color="auto"/>
              <w:right w:val="single" w:sz="4" w:space="0" w:color="auto"/>
            </w:tcBorders>
            <w:shd w:val="clear" w:color="auto" w:fill="666699"/>
            <w:vAlign w:val="center"/>
            <w:hideMark/>
          </w:tcPr>
          <w:p w:rsidR="008F095B" w:rsidRPr="0030772E" w:rsidRDefault="008F095B">
            <w:pPr>
              <w:contextualSpacing/>
              <w:jc w:val="center"/>
              <w:rPr>
                <w:rFonts w:ascii="Arial" w:eastAsia="Times New Roman" w:hAnsi="Arial" w:cs="Arial"/>
                <w:b/>
                <w:bCs/>
                <w:color w:val="FFFFFF" w:themeColor="background1"/>
                <w:sz w:val="18"/>
                <w:szCs w:val="18"/>
                <w:lang w:val="es-419" w:eastAsia="es-419"/>
              </w:rPr>
            </w:pPr>
            <w:r w:rsidRPr="0030772E">
              <w:rPr>
                <w:rFonts w:ascii="Arial" w:eastAsia="Times New Roman" w:hAnsi="Arial" w:cs="Arial"/>
                <w:b/>
                <w:bCs/>
                <w:color w:val="FFFFFF" w:themeColor="background1"/>
                <w:sz w:val="18"/>
                <w:szCs w:val="18"/>
                <w:lang w:val="es-419" w:eastAsia="es-419"/>
              </w:rPr>
              <w:t>VALOR</w:t>
            </w:r>
          </w:p>
        </w:tc>
        <w:tc>
          <w:tcPr>
            <w:tcW w:w="1007" w:type="dxa"/>
            <w:tcBorders>
              <w:top w:val="single" w:sz="4" w:space="0" w:color="auto"/>
              <w:left w:val="nil"/>
              <w:bottom w:val="single" w:sz="4" w:space="0" w:color="auto"/>
              <w:right w:val="single" w:sz="4" w:space="0" w:color="auto"/>
            </w:tcBorders>
            <w:shd w:val="clear" w:color="auto" w:fill="666699"/>
            <w:hideMark/>
          </w:tcPr>
          <w:p w:rsidR="008F095B" w:rsidRPr="0030772E" w:rsidRDefault="008F095B">
            <w:pPr>
              <w:contextualSpacing/>
              <w:jc w:val="center"/>
              <w:rPr>
                <w:rFonts w:ascii="Arial" w:eastAsia="Times New Roman" w:hAnsi="Arial" w:cs="Arial"/>
                <w:b/>
                <w:bCs/>
                <w:color w:val="FFFFFF" w:themeColor="background1"/>
                <w:sz w:val="18"/>
                <w:szCs w:val="18"/>
                <w:lang w:val="es-419" w:eastAsia="es-419"/>
              </w:rPr>
            </w:pPr>
            <w:r w:rsidRPr="0030772E">
              <w:rPr>
                <w:rFonts w:ascii="Arial" w:eastAsia="Times New Roman" w:hAnsi="Arial" w:cs="Arial"/>
                <w:b/>
                <w:bCs/>
                <w:color w:val="FFFFFF" w:themeColor="background1"/>
                <w:sz w:val="18"/>
                <w:szCs w:val="18"/>
                <w:lang w:val="es-419" w:eastAsia="es-419"/>
              </w:rPr>
              <w:t>Porcentaje</w:t>
            </w:r>
            <w:r w:rsidR="001172A9">
              <w:rPr>
                <w:rFonts w:ascii="Arial" w:eastAsia="Times New Roman" w:hAnsi="Arial" w:cs="Arial"/>
                <w:b/>
                <w:bCs/>
                <w:color w:val="FFFFFF" w:themeColor="background1"/>
                <w:sz w:val="18"/>
                <w:szCs w:val="18"/>
                <w:lang w:val="es-419" w:eastAsia="es-419"/>
              </w:rPr>
              <w:t xml:space="preserve"> (</w:t>
            </w:r>
            <w:r w:rsidRPr="0030772E">
              <w:rPr>
                <w:rFonts w:ascii="Arial" w:eastAsia="Times New Roman" w:hAnsi="Arial" w:cs="Arial"/>
                <w:b/>
                <w:bCs/>
                <w:color w:val="FFFFFF" w:themeColor="background1"/>
                <w:sz w:val="18"/>
                <w:szCs w:val="18"/>
                <w:lang w:val="es-419" w:eastAsia="es-419"/>
              </w:rPr>
              <w:t>%</w:t>
            </w:r>
            <w:r w:rsidR="001172A9">
              <w:rPr>
                <w:rFonts w:ascii="Arial" w:eastAsia="Times New Roman" w:hAnsi="Arial" w:cs="Arial"/>
                <w:b/>
                <w:bCs/>
                <w:color w:val="FFFFFF" w:themeColor="background1"/>
                <w:sz w:val="18"/>
                <w:szCs w:val="18"/>
                <w:lang w:val="es-419" w:eastAsia="es-419"/>
              </w:rPr>
              <w:t>)</w:t>
            </w:r>
          </w:p>
        </w:tc>
      </w:tr>
      <w:tr w:rsidR="00D116E7" w:rsidRPr="0030772E" w:rsidTr="00BF2469">
        <w:trPr>
          <w:trHeight w:val="102"/>
          <w:jc w:val="center"/>
        </w:trPr>
        <w:tc>
          <w:tcPr>
            <w:tcW w:w="3402" w:type="dxa"/>
            <w:tcBorders>
              <w:top w:val="nil"/>
              <w:left w:val="single" w:sz="4" w:space="0" w:color="auto"/>
              <w:bottom w:val="single" w:sz="4" w:space="0" w:color="auto"/>
              <w:right w:val="single" w:sz="4" w:space="0" w:color="auto"/>
            </w:tcBorders>
            <w:vAlign w:val="center"/>
            <w:hideMark/>
          </w:tcPr>
          <w:p w:rsidR="008F095B" w:rsidRPr="0030772E" w:rsidRDefault="008F095B" w:rsidP="00E953C6">
            <w:pPr>
              <w:contextualSpacing/>
              <w:rPr>
                <w:rFonts w:ascii="Arial" w:eastAsia="Times New Roman" w:hAnsi="Arial" w:cs="Arial"/>
                <w:sz w:val="20"/>
                <w:szCs w:val="20"/>
                <w:lang w:val="es-419" w:eastAsia="es-419"/>
              </w:rPr>
            </w:pPr>
            <w:r w:rsidRPr="0030772E">
              <w:rPr>
                <w:rFonts w:ascii="Arial" w:eastAsia="Times New Roman" w:hAnsi="Arial" w:cs="Arial"/>
                <w:sz w:val="20"/>
                <w:szCs w:val="20"/>
                <w:lang w:val="es-419" w:eastAsia="es-419"/>
              </w:rPr>
              <w:t>Ingresos Propios</w:t>
            </w:r>
          </w:p>
        </w:tc>
        <w:tc>
          <w:tcPr>
            <w:tcW w:w="1398" w:type="dxa"/>
            <w:tcBorders>
              <w:top w:val="nil"/>
              <w:left w:val="nil"/>
              <w:bottom w:val="single" w:sz="4" w:space="0" w:color="auto"/>
              <w:right w:val="single" w:sz="4" w:space="0" w:color="auto"/>
            </w:tcBorders>
            <w:vAlign w:val="center"/>
            <w:hideMark/>
          </w:tcPr>
          <w:p w:rsidR="008F095B" w:rsidRPr="0030772E" w:rsidRDefault="008F095B">
            <w:pPr>
              <w:contextualSpacing/>
              <w:jc w:val="right"/>
              <w:rPr>
                <w:rFonts w:ascii="Arial" w:eastAsia="Times New Roman" w:hAnsi="Arial" w:cs="Arial"/>
                <w:sz w:val="20"/>
                <w:szCs w:val="20"/>
                <w:lang w:val="es-419" w:eastAsia="es-419"/>
              </w:rPr>
            </w:pPr>
            <w:r w:rsidRPr="0030772E">
              <w:rPr>
                <w:rFonts w:ascii="Arial" w:eastAsia="Times New Roman" w:hAnsi="Arial" w:cs="Arial"/>
                <w:sz w:val="20"/>
                <w:szCs w:val="20"/>
                <w:lang w:val="es-419" w:eastAsia="es-419"/>
              </w:rPr>
              <w:t>-</w:t>
            </w:r>
          </w:p>
        </w:tc>
        <w:tc>
          <w:tcPr>
            <w:tcW w:w="1007" w:type="dxa"/>
            <w:tcBorders>
              <w:top w:val="nil"/>
              <w:left w:val="nil"/>
              <w:bottom w:val="single" w:sz="4" w:space="0" w:color="auto"/>
              <w:right w:val="single" w:sz="4" w:space="0" w:color="auto"/>
            </w:tcBorders>
            <w:vAlign w:val="center"/>
            <w:hideMark/>
          </w:tcPr>
          <w:p w:rsidR="008F095B" w:rsidRPr="0030772E" w:rsidRDefault="008F095B">
            <w:pPr>
              <w:contextualSpacing/>
              <w:jc w:val="center"/>
              <w:rPr>
                <w:rFonts w:ascii="Arial" w:eastAsia="Times New Roman" w:hAnsi="Arial" w:cs="Arial"/>
                <w:sz w:val="20"/>
                <w:szCs w:val="20"/>
                <w:lang w:val="es-419" w:eastAsia="es-419"/>
              </w:rPr>
            </w:pPr>
            <w:r w:rsidRPr="0030772E">
              <w:rPr>
                <w:rFonts w:ascii="Arial" w:eastAsia="Times New Roman" w:hAnsi="Arial" w:cs="Arial"/>
                <w:sz w:val="20"/>
                <w:szCs w:val="20"/>
                <w:lang w:val="es-419" w:eastAsia="es-419"/>
              </w:rPr>
              <w:t>-</w:t>
            </w:r>
          </w:p>
        </w:tc>
      </w:tr>
      <w:tr w:rsidR="00D116E7" w:rsidRPr="0030772E" w:rsidTr="00BF2469">
        <w:trPr>
          <w:trHeight w:val="176"/>
          <w:jc w:val="center"/>
        </w:trPr>
        <w:tc>
          <w:tcPr>
            <w:tcW w:w="3402" w:type="dxa"/>
            <w:tcBorders>
              <w:top w:val="nil"/>
              <w:left w:val="single" w:sz="4" w:space="0" w:color="auto"/>
              <w:bottom w:val="single" w:sz="4" w:space="0" w:color="auto"/>
              <w:right w:val="single" w:sz="4" w:space="0" w:color="auto"/>
            </w:tcBorders>
            <w:vAlign w:val="center"/>
            <w:hideMark/>
          </w:tcPr>
          <w:p w:rsidR="008F095B" w:rsidRPr="0030772E" w:rsidRDefault="00B61EEC" w:rsidP="00E953C6">
            <w:pPr>
              <w:contextualSpacing/>
              <w:rPr>
                <w:rFonts w:ascii="Arial" w:eastAsia="Times New Roman" w:hAnsi="Arial" w:cs="Arial"/>
                <w:sz w:val="20"/>
                <w:szCs w:val="20"/>
                <w:lang w:val="es-419" w:eastAsia="es-419"/>
              </w:rPr>
            </w:pPr>
            <w:r w:rsidRPr="0030772E">
              <w:rPr>
                <w:rFonts w:ascii="Arial" w:eastAsia="Times New Roman" w:hAnsi="Arial" w:cs="Arial"/>
                <w:sz w:val="20"/>
                <w:szCs w:val="20"/>
                <w:lang w:val="es-419" w:eastAsia="es-419"/>
              </w:rPr>
              <w:t>C</w:t>
            </w:r>
            <w:r w:rsidR="00BF383C" w:rsidRPr="0030772E">
              <w:rPr>
                <w:rFonts w:ascii="Arial" w:eastAsia="Times New Roman" w:hAnsi="Arial" w:cs="Arial"/>
                <w:sz w:val="20"/>
                <w:szCs w:val="20"/>
                <w:lang w:val="es-419" w:eastAsia="es-419"/>
              </w:rPr>
              <w:t>onpes</w:t>
            </w:r>
            <w:r w:rsidRPr="0030772E">
              <w:rPr>
                <w:rFonts w:ascii="Arial" w:eastAsia="Times New Roman" w:hAnsi="Arial" w:cs="Arial"/>
                <w:sz w:val="20"/>
                <w:szCs w:val="20"/>
                <w:lang w:val="es-419" w:eastAsia="es-419"/>
              </w:rPr>
              <w:t xml:space="preserve"> </w:t>
            </w:r>
            <w:r w:rsidR="008F095B" w:rsidRPr="0030772E">
              <w:rPr>
                <w:rFonts w:ascii="Arial" w:eastAsia="Times New Roman" w:hAnsi="Arial" w:cs="Arial"/>
                <w:sz w:val="20"/>
                <w:szCs w:val="20"/>
                <w:lang w:val="es-419" w:eastAsia="es-419"/>
              </w:rPr>
              <w:t xml:space="preserve">151 </w:t>
            </w:r>
          </w:p>
        </w:tc>
        <w:tc>
          <w:tcPr>
            <w:tcW w:w="1398" w:type="dxa"/>
            <w:tcBorders>
              <w:top w:val="nil"/>
              <w:left w:val="nil"/>
              <w:bottom w:val="single" w:sz="4" w:space="0" w:color="auto"/>
              <w:right w:val="single" w:sz="4" w:space="0" w:color="auto"/>
            </w:tcBorders>
            <w:vAlign w:val="center"/>
            <w:hideMark/>
          </w:tcPr>
          <w:p w:rsidR="008F095B" w:rsidRPr="0030772E" w:rsidRDefault="00B61EEC">
            <w:pPr>
              <w:contextualSpacing/>
              <w:jc w:val="right"/>
              <w:rPr>
                <w:rFonts w:ascii="Arial" w:eastAsia="Times New Roman" w:hAnsi="Arial" w:cs="Arial"/>
                <w:sz w:val="20"/>
                <w:szCs w:val="20"/>
                <w:lang w:val="es-419" w:eastAsia="es-419"/>
              </w:rPr>
            </w:pPr>
            <w:r w:rsidRPr="00B61EEC">
              <w:rPr>
                <w:rFonts w:ascii="Arial" w:eastAsia="Times New Roman" w:hAnsi="Arial" w:cs="Arial"/>
                <w:sz w:val="20"/>
                <w:szCs w:val="20"/>
                <w:lang w:val="es-419" w:eastAsia="es-419"/>
              </w:rPr>
              <w:t>298</w:t>
            </w:r>
            <w:r>
              <w:rPr>
                <w:rFonts w:ascii="Arial" w:eastAsia="Times New Roman" w:hAnsi="Arial" w:cs="Arial"/>
                <w:sz w:val="20"/>
                <w:szCs w:val="20"/>
                <w:lang w:val="es-419" w:eastAsia="es-419"/>
              </w:rPr>
              <w:t>.</w:t>
            </w:r>
            <w:r w:rsidRPr="00B61EEC">
              <w:rPr>
                <w:rFonts w:ascii="Arial" w:eastAsia="Times New Roman" w:hAnsi="Arial" w:cs="Arial"/>
                <w:sz w:val="20"/>
                <w:szCs w:val="20"/>
                <w:lang w:val="es-419" w:eastAsia="es-419"/>
              </w:rPr>
              <w:t>998</w:t>
            </w:r>
            <w:r>
              <w:rPr>
                <w:rFonts w:ascii="Arial" w:eastAsia="Times New Roman" w:hAnsi="Arial" w:cs="Arial"/>
                <w:sz w:val="20"/>
                <w:szCs w:val="20"/>
                <w:lang w:val="es-419" w:eastAsia="es-419"/>
              </w:rPr>
              <w:t>.</w:t>
            </w:r>
            <w:r w:rsidRPr="00B61EEC">
              <w:rPr>
                <w:rFonts w:ascii="Arial" w:eastAsia="Times New Roman" w:hAnsi="Arial" w:cs="Arial"/>
                <w:sz w:val="20"/>
                <w:szCs w:val="20"/>
                <w:lang w:val="es-419" w:eastAsia="es-419"/>
              </w:rPr>
              <w:t>028</w:t>
            </w:r>
          </w:p>
        </w:tc>
        <w:tc>
          <w:tcPr>
            <w:tcW w:w="1007" w:type="dxa"/>
            <w:tcBorders>
              <w:top w:val="nil"/>
              <w:left w:val="nil"/>
              <w:bottom w:val="single" w:sz="4" w:space="0" w:color="auto"/>
              <w:right w:val="single" w:sz="4" w:space="0" w:color="auto"/>
            </w:tcBorders>
            <w:vAlign w:val="center"/>
            <w:hideMark/>
          </w:tcPr>
          <w:p w:rsidR="008F095B" w:rsidRPr="0030772E" w:rsidRDefault="00B61EEC">
            <w:pPr>
              <w:contextualSpacing/>
              <w:jc w:val="center"/>
              <w:rPr>
                <w:rFonts w:ascii="Arial" w:eastAsia="Times New Roman" w:hAnsi="Arial" w:cs="Arial"/>
                <w:sz w:val="20"/>
                <w:szCs w:val="20"/>
                <w:lang w:val="es-419" w:eastAsia="es-419"/>
              </w:rPr>
            </w:pPr>
            <w:r>
              <w:rPr>
                <w:rFonts w:ascii="Arial" w:eastAsia="Times New Roman" w:hAnsi="Arial" w:cs="Arial"/>
                <w:sz w:val="20"/>
                <w:szCs w:val="20"/>
                <w:lang w:val="es-419" w:eastAsia="es-419"/>
              </w:rPr>
              <w:t xml:space="preserve">70 </w:t>
            </w:r>
            <w:r w:rsidR="008F095B" w:rsidRPr="0030772E">
              <w:rPr>
                <w:rFonts w:ascii="Arial" w:eastAsia="Times New Roman" w:hAnsi="Arial" w:cs="Arial"/>
                <w:sz w:val="20"/>
                <w:szCs w:val="20"/>
                <w:lang w:val="es-419" w:eastAsia="es-419"/>
              </w:rPr>
              <w:t>%</w:t>
            </w:r>
          </w:p>
        </w:tc>
      </w:tr>
      <w:tr w:rsidR="00D116E7" w:rsidRPr="0030772E" w:rsidTr="00BF2469">
        <w:trPr>
          <w:trHeight w:val="182"/>
          <w:jc w:val="center"/>
        </w:trPr>
        <w:tc>
          <w:tcPr>
            <w:tcW w:w="3402" w:type="dxa"/>
            <w:tcBorders>
              <w:top w:val="nil"/>
              <w:left w:val="single" w:sz="4" w:space="0" w:color="auto"/>
              <w:bottom w:val="single" w:sz="4" w:space="0" w:color="auto"/>
              <w:right w:val="single" w:sz="4" w:space="0" w:color="auto"/>
            </w:tcBorders>
            <w:vAlign w:val="center"/>
            <w:hideMark/>
          </w:tcPr>
          <w:p w:rsidR="008F095B" w:rsidRPr="0030772E" w:rsidRDefault="008F095B" w:rsidP="00E953C6">
            <w:pPr>
              <w:contextualSpacing/>
              <w:rPr>
                <w:rFonts w:ascii="Arial" w:eastAsia="Times New Roman" w:hAnsi="Arial" w:cs="Arial"/>
                <w:sz w:val="20"/>
                <w:szCs w:val="20"/>
                <w:lang w:val="es-419" w:eastAsia="es-419"/>
              </w:rPr>
            </w:pPr>
            <w:r w:rsidRPr="0030772E">
              <w:rPr>
                <w:rFonts w:ascii="Arial" w:eastAsia="Times New Roman" w:hAnsi="Arial" w:cs="Arial"/>
                <w:sz w:val="20"/>
                <w:szCs w:val="20"/>
                <w:lang w:val="es-419" w:eastAsia="es-419"/>
              </w:rPr>
              <w:t xml:space="preserve">SGP Alimentación Escolar V. Actual </w:t>
            </w:r>
          </w:p>
        </w:tc>
        <w:tc>
          <w:tcPr>
            <w:tcW w:w="1398" w:type="dxa"/>
            <w:tcBorders>
              <w:top w:val="nil"/>
              <w:left w:val="nil"/>
              <w:bottom w:val="single" w:sz="4" w:space="0" w:color="auto"/>
              <w:right w:val="single" w:sz="4" w:space="0" w:color="auto"/>
            </w:tcBorders>
            <w:vAlign w:val="center"/>
            <w:hideMark/>
          </w:tcPr>
          <w:p w:rsidR="008F095B" w:rsidRPr="0030772E" w:rsidRDefault="00B61EEC">
            <w:pPr>
              <w:contextualSpacing/>
              <w:jc w:val="right"/>
              <w:rPr>
                <w:rFonts w:ascii="Arial" w:eastAsia="Times New Roman" w:hAnsi="Arial" w:cs="Arial"/>
                <w:sz w:val="20"/>
                <w:szCs w:val="20"/>
                <w:lang w:val="es-419" w:eastAsia="es-419"/>
              </w:rPr>
            </w:pPr>
            <w:r>
              <w:rPr>
                <w:rFonts w:ascii="Arial" w:eastAsia="Times New Roman" w:hAnsi="Arial" w:cs="Arial"/>
                <w:sz w:val="20"/>
                <w:szCs w:val="20"/>
                <w:lang w:val="es-419" w:eastAsia="es-419"/>
              </w:rPr>
              <w:t>-</w:t>
            </w:r>
          </w:p>
        </w:tc>
        <w:tc>
          <w:tcPr>
            <w:tcW w:w="1007" w:type="dxa"/>
            <w:tcBorders>
              <w:top w:val="nil"/>
              <w:left w:val="nil"/>
              <w:bottom w:val="single" w:sz="4" w:space="0" w:color="auto"/>
              <w:right w:val="single" w:sz="4" w:space="0" w:color="auto"/>
            </w:tcBorders>
            <w:vAlign w:val="center"/>
            <w:hideMark/>
          </w:tcPr>
          <w:p w:rsidR="008F095B" w:rsidRPr="0030772E" w:rsidRDefault="00B61EEC">
            <w:pPr>
              <w:contextualSpacing/>
              <w:jc w:val="center"/>
              <w:rPr>
                <w:rFonts w:ascii="Arial" w:eastAsia="Times New Roman" w:hAnsi="Arial" w:cs="Arial"/>
                <w:sz w:val="20"/>
                <w:szCs w:val="20"/>
                <w:lang w:val="es-419" w:eastAsia="es-419"/>
              </w:rPr>
            </w:pPr>
            <w:r>
              <w:rPr>
                <w:rFonts w:ascii="Arial" w:eastAsia="Times New Roman" w:hAnsi="Arial" w:cs="Arial"/>
                <w:sz w:val="20"/>
                <w:szCs w:val="20"/>
                <w:lang w:val="es-419" w:eastAsia="es-419"/>
              </w:rPr>
              <w:t>-</w:t>
            </w:r>
          </w:p>
        </w:tc>
      </w:tr>
      <w:tr w:rsidR="00D116E7" w:rsidRPr="0030772E" w:rsidTr="00BF2469">
        <w:trPr>
          <w:trHeight w:val="100"/>
          <w:jc w:val="center"/>
        </w:trPr>
        <w:tc>
          <w:tcPr>
            <w:tcW w:w="3402" w:type="dxa"/>
            <w:tcBorders>
              <w:top w:val="nil"/>
              <w:left w:val="single" w:sz="4" w:space="0" w:color="auto"/>
              <w:bottom w:val="single" w:sz="4" w:space="0" w:color="auto"/>
              <w:right w:val="single" w:sz="4" w:space="0" w:color="auto"/>
            </w:tcBorders>
            <w:vAlign w:val="center"/>
            <w:hideMark/>
          </w:tcPr>
          <w:p w:rsidR="008F095B" w:rsidRPr="0030772E" w:rsidRDefault="008F095B" w:rsidP="00E953C6">
            <w:pPr>
              <w:contextualSpacing/>
              <w:rPr>
                <w:rFonts w:ascii="Arial" w:eastAsia="Times New Roman" w:hAnsi="Arial" w:cs="Arial"/>
                <w:sz w:val="20"/>
                <w:szCs w:val="20"/>
                <w:lang w:val="es-419" w:eastAsia="es-419"/>
              </w:rPr>
            </w:pPr>
            <w:r w:rsidRPr="0030772E">
              <w:rPr>
                <w:rFonts w:ascii="Arial" w:eastAsia="Times New Roman" w:hAnsi="Arial" w:cs="Arial"/>
                <w:sz w:val="20"/>
                <w:szCs w:val="20"/>
                <w:lang w:val="es-419" w:eastAsia="es-419"/>
              </w:rPr>
              <w:t>SGP Recursos del Balance Calidad</w:t>
            </w:r>
          </w:p>
        </w:tc>
        <w:tc>
          <w:tcPr>
            <w:tcW w:w="1398" w:type="dxa"/>
            <w:tcBorders>
              <w:top w:val="nil"/>
              <w:left w:val="nil"/>
              <w:bottom w:val="single" w:sz="4" w:space="0" w:color="auto"/>
              <w:right w:val="single" w:sz="4" w:space="0" w:color="auto"/>
            </w:tcBorders>
            <w:vAlign w:val="center"/>
            <w:hideMark/>
          </w:tcPr>
          <w:p w:rsidR="008F095B" w:rsidRPr="0030772E" w:rsidRDefault="008F095B">
            <w:pPr>
              <w:contextualSpacing/>
              <w:jc w:val="right"/>
              <w:rPr>
                <w:rFonts w:ascii="Arial" w:eastAsia="Times New Roman" w:hAnsi="Arial" w:cs="Arial"/>
                <w:sz w:val="20"/>
                <w:szCs w:val="20"/>
                <w:lang w:val="es-419" w:eastAsia="es-419"/>
              </w:rPr>
            </w:pPr>
            <w:r w:rsidRPr="0030772E">
              <w:rPr>
                <w:rFonts w:ascii="Arial" w:eastAsia="Times New Roman" w:hAnsi="Arial" w:cs="Arial"/>
                <w:sz w:val="20"/>
                <w:szCs w:val="20"/>
                <w:lang w:val="es-419" w:eastAsia="es-419"/>
              </w:rPr>
              <w:t>-</w:t>
            </w:r>
          </w:p>
        </w:tc>
        <w:tc>
          <w:tcPr>
            <w:tcW w:w="1007" w:type="dxa"/>
            <w:tcBorders>
              <w:top w:val="nil"/>
              <w:left w:val="nil"/>
              <w:bottom w:val="single" w:sz="4" w:space="0" w:color="auto"/>
              <w:right w:val="single" w:sz="4" w:space="0" w:color="auto"/>
            </w:tcBorders>
            <w:vAlign w:val="center"/>
            <w:hideMark/>
          </w:tcPr>
          <w:p w:rsidR="008F095B" w:rsidRPr="0030772E" w:rsidRDefault="008F095B">
            <w:pPr>
              <w:contextualSpacing/>
              <w:jc w:val="center"/>
              <w:rPr>
                <w:rFonts w:ascii="Arial" w:eastAsia="Times New Roman" w:hAnsi="Arial" w:cs="Arial"/>
                <w:sz w:val="20"/>
                <w:szCs w:val="20"/>
                <w:lang w:val="es-419" w:eastAsia="es-419"/>
              </w:rPr>
            </w:pPr>
            <w:r w:rsidRPr="0030772E">
              <w:rPr>
                <w:rFonts w:ascii="Arial" w:eastAsia="Times New Roman" w:hAnsi="Arial" w:cs="Arial"/>
                <w:sz w:val="20"/>
                <w:szCs w:val="20"/>
                <w:lang w:val="es-419" w:eastAsia="es-419"/>
              </w:rPr>
              <w:t>-</w:t>
            </w:r>
          </w:p>
        </w:tc>
      </w:tr>
      <w:tr w:rsidR="00D116E7" w:rsidRPr="0030772E" w:rsidTr="00BF2469">
        <w:trPr>
          <w:trHeight w:val="56"/>
          <w:jc w:val="center"/>
        </w:trPr>
        <w:tc>
          <w:tcPr>
            <w:tcW w:w="3402" w:type="dxa"/>
            <w:tcBorders>
              <w:top w:val="nil"/>
              <w:left w:val="single" w:sz="4" w:space="0" w:color="auto"/>
              <w:bottom w:val="single" w:sz="4" w:space="0" w:color="auto"/>
              <w:right w:val="single" w:sz="4" w:space="0" w:color="auto"/>
            </w:tcBorders>
            <w:vAlign w:val="center"/>
            <w:hideMark/>
          </w:tcPr>
          <w:p w:rsidR="008F095B" w:rsidRPr="0030772E" w:rsidRDefault="008F095B" w:rsidP="00E953C6">
            <w:pPr>
              <w:contextualSpacing/>
              <w:rPr>
                <w:rFonts w:ascii="Arial" w:eastAsia="Times New Roman" w:hAnsi="Arial" w:cs="Arial"/>
                <w:sz w:val="20"/>
                <w:szCs w:val="20"/>
                <w:lang w:val="es-419" w:eastAsia="es-419"/>
              </w:rPr>
            </w:pPr>
            <w:r w:rsidRPr="0030772E">
              <w:rPr>
                <w:rFonts w:ascii="Arial" w:eastAsia="Times New Roman" w:hAnsi="Arial" w:cs="Arial"/>
                <w:sz w:val="20"/>
                <w:szCs w:val="20"/>
                <w:lang w:val="es-419" w:eastAsia="es-419"/>
              </w:rPr>
              <w:t xml:space="preserve">SGP Educación </w:t>
            </w:r>
            <w:r w:rsidR="00BF2469">
              <w:rPr>
                <w:rFonts w:ascii="Arial" w:eastAsia="Times New Roman" w:hAnsi="Arial" w:cs="Arial"/>
                <w:sz w:val="20"/>
                <w:szCs w:val="20"/>
                <w:lang w:val="es-419" w:eastAsia="es-419"/>
              </w:rPr>
              <w:t>- Calidad</w:t>
            </w:r>
          </w:p>
        </w:tc>
        <w:tc>
          <w:tcPr>
            <w:tcW w:w="1398" w:type="dxa"/>
            <w:tcBorders>
              <w:top w:val="nil"/>
              <w:left w:val="nil"/>
              <w:bottom w:val="single" w:sz="4" w:space="0" w:color="auto"/>
              <w:right w:val="single" w:sz="4" w:space="0" w:color="auto"/>
            </w:tcBorders>
            <w:vAlign w:val="center"/>
            <w:hideMark/>
          </w:tcPr>
          <w:p w:rsidR="008F095B" w:rsidRPr="0030772E" w:rsidRDefault="00B61EEC">
            <w:pPr>
              <w:contextualSpacing/>
              <w:jc w:val="right"/>
              <w:rPr>
                <w:rFonts w:ascii="Arial" w:eastAsia="Times New Roman" w:hAnsi="Arial" w:cs="Arial"/>
                <w:sz w:val="20"/>
                <w:szCs w:val="20"/>
                <w:lang w:val="es-419" w:eastAsia="es-419"/>
              </w:rPr>
            </w:pPr>
            <w:r w:rsidRPr="00B61EEC">
              <w:rPr>
                <w:rFonts w:ascii="Arial" w:eastAsia="Times New Roman" w:hAnsi="Arial" w:cs="Arial"/>
                <w:sz w:val="20"/>
                <w:szCs w:val="20"/>
                <w:lang w:val="es-419" w:eastAsia="es-419"/>
              </w:rPr>
              <w:t>128</w:t>
            </w:r>
            <w:r w:rsidR="00C82A1A">
              <w:rPr>
                <w:rFonts w:ascii="Arial" w:eastAsia="Times New Roman" w:hAnsi="Arial" w:cs="Arial"/>
                <w:sz w:val="20"/>
                <w:szCs w:val="20"/>
                <w:lang w:val="es-419" w:eastAsia="es-419"/>
              </w:rPr>
              <w:t>.</w:t>
            </w:r>
            <w:r w:rsidRPr="00B61EEC">
              <w:rPr>
                <w:rFonts w:ascii="Arial" w:eastAsia="Times New Roman" w:hAnsi="Arial" w:cs="Arial"/>
                <w:sz w:val="20"/>
                <w:szCs w:val="20"/>
                <w:lang w:val="es-419" w:eastAsia="es-419"/>
              </w:rPr>
              <w:t>142</w:t>
            </w:r>
            <w:r w:rsidR="00C82A1A">
              <w:rPr>
                <w:rFonts w:ascii="Arial" w:eastAsia="Times New Roman" w:hAnsi="Arial" w:cs="Arial"/>
                <w:sz w:val="20"/>
                <w:szCs w:val="20"/>
                <w:lang w:val="es-419" w:eastAsia="es-419"/>
              </w:rPr>
              <w:t>.</w:t>
            </w:r>
            <w:r w:rsidRPr="00B61EEC">
              <w:rPr>
                <w:rFonts w:ascii="Arial" w:eastAsia="Times New Roman" w:hAnsi="Arial" w:cs="Arial"/>
                <w:sz w:val="20"/>
                <w:szCs w:val="20"/>
                <w:lang w:val="es-419" w:eastAsia="es-419"/>
              </w:rPr>
              <w:t>012</w:t>
            </w:r>
          </w:p>
        </w:tc>
        <w:tc>
          <w:tcPr>
            <w:tcW w:w="1007" w:type="dxa"/>
            <w:tcBorders>
              <w:top w:val="nil"/>
              <w:left w:val="nil"/>
              <w:bottom w:val="single" w:sz="4" w:space="0" w:color="auto"/>
              <w:right w:val="single" w:sz="4" w:space="0" w:color="auto"/>
            </w:tcBorders>
            <w:vAlign w:val="center"/>
            <w:hideMark/>
          </w:tcPr>
          <w:p w:rsidR="008F095B" w:rsidRPr="0030772E" w:rsidRDefault="00B61EEC">
            <w:pPr>
              <w:contextualSpacing/>
              <w:jc w:val="center"/>
              <w:rPr>
                <w:rFonts w:ascii="Arial" w:eastAsia="Times New Roman" w:hAnsi="Arial" w:cs="Arial"/>
                <w:sz w:val="20"/>
                <w:szCs w:val="20"/>
                <w:lang w:val="es-419" w:eastAsia="es-419"/>
              </w:rPr>
            </w:pPr>
            <w:r>
              <w:rPr>
                <w:rFonts w:ascii="Arial" w:eastAsia="Times New Roman" w:hAnsi="Arial" w:cs="Arial"/>
                <w:sz w:val="20"/>
                <w:szCs w:val="20"/>
                <w:lang w:val="es-419" w:eastAsia="es-419"/>
              </w:rPr>
              <w:t>30 %</w:t>
            </w:r>
          </w:p>
        </w:tc>
      </w:tr>
      <w:tr w:rsidR="00D116E7" w:rsidRPr="0030772E" w:rsidTr="00BF2469">
        <w:trPr>
          <w:trHeight w:val="234"/>
          <w:jc w:val="center"/>
        </w:trPr>
        <w:tc>
          <w:tcPr>
            <w:tcW w:w="3402" w:type="dxa"/>
            <w:tcBorders>
              <w:top w:val="nil"/>
              <w:left w:val="single" w:sz="4" w:space="0" w:color="auto"/>
              <w:bottom w:val="single" w:sz="4" w:space="0" w:color="auto"/>
              <w:right w:val="single" w:sz="4" w:space="0" w:color="auto"/>
            </w:tcBorders>
            <w:vAlign w:val="center"/>
            <w:hideMark/>
          </w:tcPr>
          <w:p w:rsidR="008F095B" w:rsidRPr="0030772E" w:rsidRDefault="008F095B" w:rsidP="00E953C6">
            <w:pPr>
              <w:contextualSpacing/>
              <w:rPr>
                <w:rFonts w:ascii="Arial" w:eastAsia="Times New Roman" w:hAnsi="Arial" w:cs="Arial"/>
                <w:sz w:val="20"/>
                <w:szCs w:val="20"/>
                <w:lang w:val="es-419" w:eastAsia="es-419"/>
              </w:rPr>
            </w:pPr>
            <w:r w:rsidRPr="0030772E">
              <w:rPr>
                <w:rFonts w:ascii="Arial" w:eastAsia="Times New Roman" w:hAnsi="Arial" w:cs="Arial"/>
                <w:sz w:val="20"/>
                <w:szCs w:val="20"/>
                <w:lang w:val="es-419" w:eastAsia="es-419"/>
              </w:rPr>
              <w:t xml:space="preserve">Recursos de Capital </w:t>
            </w:r>
          </w:p>
        </w:tc>
        <w:tc>
          <w:tcPr>
            <w:tcW w:w="1398" w:type="dxa"/>
            <w:tcBorders>
              <w:top w:val="nil"/>
              <w:left w:val="nil"/>
              <w:bottom w:val="single" w:sz="4" w:space="0" w:color="auto"/>
              <w:right w:val="single" w:sz="4" w:space="0" w:color="auto"/>
            </w:tcBorders>
            <w:vAlign w:val="center"/>
          </w:tcPr>
          <w:p w:rsidR="008F095B" w:rsidRPr="0030772E" w:rsidRDefault="00B61EEC">
            <w:pPr>
              <w:contextualSpacing/>
              <w:jc w:val="right"/>
              <w:rPr>
                <w:rFonts w:ascii="Arial" w:eastAsia="Times New Roman" w:hAnsi="Arial" w:cs="Arial"/>
                <w:sz w:val="20"/>
                <w:szCs w:val="20"/>
                <w:lang w:val="es-419" w:eastAsia="es-419"/>
              </w:rPr>
            </w:pPr>
            <w:r>
              <w:rPr>
                <w:rFonts w:ascii="Arial" w:eastAsia="Times New Roman" w:hAnsi="Arial" w:cs="Arial"/>
                <w:sz w:val="20"/>
                <w:szCs w:val="20"/>
                <w:lang w:val="es-419" w:eastAsia="es-419"/>
              </w:rPr>
              <w:t>-</w:t>
            </w:r>
          </w:p>
        </w:tc>
        <w:tc>
          <w:tcPr>
            <w:tcW w:w="1007" w:type="dxa"/>
            <w:tcBorders>
              <w:top w:val="nil"/>
              <w:left w:val="nil"/>
              <w:bottom w:val="single" w:sz="4" w:space="0" w:color="auto"/>
              <w:right w:val="single" w:sz="4" w:space="0" w:color="auto"/>
            </w:tcBorders>
            <w:vAlign w:val="center"/>
          </w:tcPr>
          <w:p w:rsidR="008F095B" w:rsidRPr="0030772E" w:rsidRDefault="00B61EEC">
            <w:pPr>
              <w:contextualSpacing/>
              <w:jc w:val="center"/>
              <w:rPr>
                <w:rFonts w:ascii="Arial" w:eastAsia="Times New Roman" w:hAnsi="Arial" w:cs="Arial"/>
                <w:sz w:val="20"/>
                <w:szCs w:val="20"/>
                <w:lang w:val="es-419" w:eastAsia="es-419"/>
              </w:rPr>
            </w:pPr>
            <w:r>
              <w:rPr>
                <w:rFonts w:ascii="Arial" w:eastAsia="Times New Roman" w:hAnsi="Arial" w:cs="Arial"/>
                <w:sz w:val="20"/>
                <w:szCs w:val="20"/>
                <w:lang w:val="es-419" w:eastAsia="es-419"/>
              </w:rPr>
              <w:t>-</w:t>
            </w:r>
          </w:p>
        </w:tc>
      </w:tr>
      <w:tr w:rsidR="00D116E7" w:rsidRPr="0030772E" w:rsidTr="00BF2469">
        <w:trPr>
          <w:trHeight w:val="99"/>
          <w:jc w:val="center"/>
        </w:trPr>
        <w:tc>
          <w:tcPr>
            <w:tcW w:w="3402" w:type="dxa"/>
            <w:tcBorders>
              <w:top w:val="nil"/>
              <w:left w:val="single" w:sz="4" w:space="0" w:color="auto"/>
              <w:bottom w:val="single" w:sz="4" w:space="0" w:color="auto"/>
              <w:right w:val="single" w:sz="4" w:space="0" w:color="auto"/>
            </w:tcBorders>
            <w:vAlign w:val="center"/>
            <w:hideMark/>
          </w:tcPr>
          <w:p w:rsidR="008F095B" w:rsidRPr="002A78FC" w:rsidRDefault="008F095B" w:rsidP="00E953C6">
            <w:pPr>
              <w:contextualSpacing/>
              <w:rPr>
                <w:rFonts w:ascii="Arial" w:eastAsia="Times New Roman" w:hAnsi="Arial" w:cs="Arial"/>
                <w:b/>
                <w:bCs/>
                <w:sz w:val="20"/>
                <w:szCs w:val="20"/>
                <w:lang w:val="es-419" w:eastAsia="es-419"/>
              </w:rPr>
            </w:pPr>
            <w:r w:rsidRPr="002A78FC">
              <w:rPr>
                <w:rFonts w:ascii="Arial" w:eastAsia="Times New Roman" w:hAnsi="Arial" w:cs="Arial"/>
                <w:b/>
                <w:bCs/>
                <w:sz w:val="20"/>
                <w:szCs w:val="20"/>
                <w:lang w:val="es-419" w:eastAsia="es-419"/>
              </w:rPr>
              <w:t>TOTAL</w:t>
            </w:r>
          </w:p>
        </w:tc>
        <w:tc>
          <w:tcPr>
            <w:tcW w:w="1398" w:type="dxa"/>
            <w:tcBorders>
              <w:top w:val="nil"/>
              <w:left w:val="nil"/>
              <w:bottom w:val="single" w:sz="4" w:space="0" w:color="auto"/>
              <w:right w:val="single" w:sz="4" w:space="0" w:color="auto"/>
            </w:tcBorders>
            <w:vAlign w:val="center"/>
            <w:hideMark/>
          </w:tcPr>
          <w:p w:rsidR="008F095B" w:rsidRPr="002A78FC" w:rsidRDefault="00BF2469">
            <w:pPr>
              <w:contextualSpacing/>
              <w:jc w:val="right"/>
              <w:rPr>
                <w:rFonts w:ascii="Arial" w:eastAsia="Times New Roman" w:hAnsi="Arial" w:cs="Arial"/>
                <w:b/>
                <w:bCs/>
                <w:sz w:val="20"/>
                <w:szCs w:val="20"/>
                <w:lang w:val="es-419" w:eastAsia="es-419"/>
              </w:rPr>
            </w:pPr>
            <w:r w:rsidRPr="002A78FC">
              <w:rPr>
                <w:rFonts w:ascii="Arial" w:eastAsia="Times New Roman" w:hAnsi="Arial" w:cs="Arial"/>
                <w:b/>
                <w:bCs/>
                <w:sz w:val="20"/>
                <w:szCs w:val="20"/>
                <w:lang w:val="es-419" w:eastAsia="es-419"/>
              </w:rPr>
              <w:t>427.140.040</w:t>
            </w:r>
          </w:p>
        </w:tc>
        <w:tc>
          <w:tcPr>
            <w:tcW w:w="1007" w:type="dxa"/>
            <w:tcBorders>
              <w:top w:val="nil"/>
              <w:left w:val="nil"/>
              <w:bottom w:val="single" w:sz="4" w:space="0" w:color="auto"/>
              <w:right w:val="single" w:sz="4" w:space="0" w:color="auto"/>
            </w:tcBorders>
            <w:vAlign w:val="center"/>
            <w:hideMark/>
          </w:tcPr>
          <w:p w:rsidR="008F095B" w:rsidRPr="002A78FC" w:rsidRDefault="008F095B">
            <w:pPr>
              <w:contextualSpacing/>
              <w:jc w:val="center"/>
              <w:rPr>
                <w:rFonts w:ascii="Arial" w:eastAsia="Times New Roman" w:hAnsi="Arial" w:cs="Arial"/>
                <w:b/>
                <w:bCs/>
                <w:sz w:val="20"/>
                <w:szCs w:val="20"/>
                <w:lang w:val="es-419" w:eastAsia="es-419"/>
              </w:rPr>
            </w:pPr>
            <w:r w:rsidRPr="002A78FC">
              <w:rPr>
                <w:rFonts w:ascii="Arial" w:eastAsia="Times New Roman" w:hAnsi="Arial" w:cs="Arial"/>
                <w:b/>
                <w:bCs/>
                <w:sz w:val="20"/>
                <w:szCs w:val="20"/>
                <w:lang w:val="es-419" w:eastAsia="es-419"/>
              </w:rPr>
              <w:t>100</w:t>
            </w:r>
            <w:r w:rsidR="00BF2469" w:rsidRPr="002A78FC">
              <w:rPr>
                <w:rFonts w:ascii="Arial" w:eastAsia="Times New Roman" w:hAnsi="Arial" w:cs="Arial"/>
                <w:b/>
                <w:bCs/>
                <w:sz w:val="20"/>
                <w:szCs w:val="20"/>
                <w:lang w:val="es-419" w:eastAsia="es-419"/>
              </w:rPr>
              <w:t xml:space="preserve"> </w:t>
            </w:r>
            <w:r w:rsidRPr="002A78FC">
              <w:rPr>
                <w:rFonts w:ascii="Arial" w:eastAsia="Times New Roman" w:hAnsi="Arial" w:cs="Arial"/>
                <w:b/>
                <w:bCs/>
                <w:sz w:val="20"/>
                <w:szCs w:val="20"/>
                <w:lang w:val="es-419" w:eastAsia="es-419"/>
              </w:rPr>
              <w:t>%</w:t>
            </w:r>
          </w:p>
        </w:tc>
      </w:tr>
    </w:tbl>
    <w:p w:rsidR="008F095B" w:rsidRPr="000756E4" w:rsidRDefault="008F095B" w:rsidP="00E953C6">
      <w:pPr>
        <w:contextualSpacing/>
        <w:jc w:val="center"/>
        <w:rPr>
          <w:rFonts w:ascii="Arial" w:eastAsia="Calibri" w:hAnsi="Arial" w:cs="Arial"/>
          <w:sz w:val="16"/>
          <w:szCs w:val="16"/>
          <w:lang w:val="es-CO" w:eastAsia="en-US"/>
        </w:rPr>
      </w:pPr>
      <w:r w:rsidRPr="0030772E">
        <w:rPr>
          <w:rFonts w:ascii="Arial" w:eastAsia="Calibri" w:hAnsi="Arial" w:cs="Arial"/>
          <w:color w:val="1F497D" w:themeColor="text2"/>
          <w:sz w:val="20"/>
          <w:szCs w:val="20"/>
          <w:lang w:val="es-CO" w:eastAsia="en-US"/>
        </w:rPr>
        <w:fldChar w:fldCharType="end"/>
      </w:r>
      <w:r w:rsidRPr="000756E4">
        <w:rPr>
          <w:rFonts w:ascii="Arial" w:eastAsia="Calibri" w:hAnsi="Arial" w:cs="Arial"/>
          <w:sz w:val="16"/>
          <w:szCs w:val="16"/>
          <w:lang w:val="es-CO" w:eastAsia="en-US"/>
        </w:rPr>
        <w:t>Fuente: Fuentes de financiación PAE.</w:t>
      </w:r>
    </w:p>
    <w:p w:rsidR="008F095B" w:rsidRPr="000756E4" w:rsidRDefault="008F095B">
      <w:pPr>
        <w:contextualSpacing/>
        <w:jc w:val="both"/>
        <w:rPr>
          <w:rFonts w:ascii="Arial" w:eastAsia="Calibri" w:hAnsi="Arial" w:cs="Arial"/>
          <w:sz w:val="22"/>
          <w:szCs w:val="22"/>
          <w:lang w:val="es-CO" w:eastAsia="en-US"/>
        </w:rPr>
      </w:pPr>
    </w:p>
    <w:p w:rsidR="00961B6D" w:rsidRDefault="00961B6D">
      <w:pPr>
        <w:contextualSpacing/>
        <w:jc w:val="both"/>
        <w:rPr>
          <w:rFonts w:ascii="Arial" w:eastAsia="Calibri" w:hAnsi="Arial" w:cs="Arial"/>
          <w:sz w:val="22"/>
          <w:szCs w:val="22"/>
          <w:lang w:val="es-CO" w:eastAsia="en-US"/>
        </w:rPr>
      </w:pPr>
      <w:r>
        <w:rPr>
          <w:rFonts w:ascii="Arial" w:eastAsia="Calibri" w:hAnsi="Arial" w:cs="Arial"/>
          <w:sz w:val="22"/>
          <w:szCs w:val="22"/>
          <w:lang w:val="es-CO" w:eastAsia="en-US"/>
        </w:rPr>
        <w:t xml:space="preserve">Cabe resaltar que para la vigencia 2020, el </w:t>
      </w:r>
      <w:r w:rsidR="00DB72E6">
        <w:rPr>
          <w:rFonts w:ascii="Arial" w:eastAsia="Calibri" w:hAnsi="Arial" w:cs="Arial"/>
          <w:sz w:val="22"/>
          <w:szCs w:val="22"/>
          <w:lang w:val="es-CO" w:eastAsia="en-US"/>
        </w:rPr>
        <w:t>M</w:t>
      </w:r>
      <w:r>
        <w:rPr>
          <w:rFonts w:ascii="Arial" w:eastAsia="Calibri" w:hAnsi="Arial" w:cs="Arial"/>
          <w:sz w:val="22"/>
          <w:szCs w:val="22"/>
          <w:lang w:val="es-CO" w:eastAsia="en-US"/>
        </w:rPr>
        <w:t xml:space="preserve">unicipio aportó de recursos propios las suma de $30.000.000, para la prestación del </w:t>
      </w:r>
      <w:r w:rsidR="00DB72E6">
        <w:rPr>
          <w:rFonts w:ascii="Arial" w:eastAsia="Calibri" w:hAnsi="Arial" w:cs="Arial"/>
          <w:sz w:val="22"/>
          <w:szCs w:val="22"/>
          <w:lang w:val="es-CO" w:eastAsia="en-US"/>
        </w:rPr>
        <w:t>S</w:t>
      </w:r>
      <w:r>
        <w:rPr>
          <w:rFonts w:ascii="Arial" w:eastAsia="Calibri" w:hAnsi="Arial" w:cs="Arial"/>
          <w:sz w:val="22"/>
          <w:szCs w:val="22"/>
          <w:lang w:val="es-CO" w:eastAsia="en-US"/>
        </w:rPr>
        <w:t xml:space="preserve">ervicio de </w:t>
      </w:r>
      <w:r w:rsidR="00DB72E6">
        <w:rPr>
          <w:rFonts w:ascii="Arial" w:eastAsia="Calibri" w:hAnsi="Arial" w:cs="Arial"/>
          <w:sz w:val="22"/>
          <w:szCs w:val="22"/>
          <w:lang w:val="es-CO" w:eastAsia="en-US"/>
        </w:rPr>
        <w:t>A</w:t>
      </w:r>
      <w:r>
        <w:rPr>
          <w:rFonts w:ascii="Arial" w:eastAsia="Calibri" w:hAnsi="Arial" w:cs="Arial"/>
          <w:sz w:val="22"/>
          <w:szCs w:val="22"/>
          <w:lang w:val="es-CO" w:eastAsia="en-US"/>
        </w:rPr>
        <w:t xml:space="preserve">limentación </w:t>
      </w:r>
      <w:r w:rsidR="00DB72E6">
        <w:rPr>
          <w:rFonts w:ascii="Arial" w:eastAsia="Calibri" w:hAnsi="Arial" w:cs="Arial"/>
          <w:sz w:val="22"/>
          <w:szCs w:val="22"/>
          <w:lang w:val="es-CO" w:eastAsia="en-US"/>
        </w:rPr>
        <w:t>E</w:t>
      </w:r>
      <w:r>
        <w:rPr>
          <w:rFonts w:ascii="Arial" w:eastAsia="Calibri" w:hAnsi="Arial" w:cs="Arial"/>
          <w:sz w:val="22"/>
          <w:szCs w:val="22"/>
          <w:lang w:val="es-CO" w:eastAsia="en-US"/>
        </w:rPr>
        <w:t>scolar</w:t>
      </w:r>
      <w:r w:rsidR="008E4C3B">
        <w:rPr>
          <w:rFonts w:ascii="Arial" w:eastAsia="Calibri" w:hAnsi="Arial" w:cs="Arial"/>
          <w:sz w:val="22"/>
          <w:szCs w:val="22"/>
          <w:lang w:val="es-CO" w:eastAsia="en-US"/>
        </w:rPr>
        <w:t xml:space="preserve"> a través del Certificado de Disponibilidad Presupuestal No. 000119 expedido el 10 de marzo de 2020 por solicitud del </w:t>
      </w:r>
      <w:r w:rsidR="00DB72E6">
        <w:rPr>
          <w:rFonts w:ascii="Arial" w:eastAsia="Calibri" w:hAnsi="Arial" w:cs="Arial"/>
          <w:sz w:val="22"/>
          <w:szCs w:val="22"/>
          <w:lang w:val="es-CO" w:eastAsia="en-US"/>
        </w:rPr>
        <w:t>o</w:t>
      </w:r>
      <w:r w:rsidR="008E4C3B">
        <w:rPr>
          <w:rFonts w:ascii="Arial" w:eastAsia="Calibri" w:hAnsi="Arial" w:cs="Arial"/>
          <w:sz w:val="22"/>
          <w:szCs w:val="22"/>
          <w:lang w:val="es-CO" w:eastAsia="en-US"/>
        </w:rPr>
        <w:t xml:space="preserve">rdenador del </w:t>
      </w:r>
      <w:r w:rsidR="00DB72E6">
        <w:rPr>
          <w:rFonts w:ascii="Arial" w:eastAsia="Calibri" w:hAnsi="Arial" w:cs="Arial"/>
          <w:sz w:val="22"/>
          <w:szCs w:val="22"/>
          <w:lang w:val="es-CO" w:eastAsia="en-US"/>
        </w:rPr>
        <w:t>g</w:t>
      </w:r>
      <w:r w:rsidR="008E4C3B">
        <w:rPr>
          <w:rFonts w:ascii="Arial" w:eastAsia="Calibri" w:hAnsi="Arial" w:cs="Arial"/>
          <w:sz w:val="22"/>
          <w:szCs w:val="22"/>
          <w:lang w:val="es-CO" w:eastAsia="en-US"/>
        </w:rPr>
        <w:t xml:space="preserve">asto. Adicionalmente el </w:t>
      </w:r>
      <w:r w:rsidR="00DB72E6">
        <w:rPr>
          <w:rFonts w:ascii="Arial" w:eastAsia="Calibri" w:hAnsi="Arial" w:cs="Arial"/>
          <w:sz w:val="22"/>
          <w:szCs w:val="22"/>
          <w:lang w:val="es-CO" w:eastAsia="en-US"/>
        </w:rPr>
        <w:t>C</w:t>
      </w:r>
      <w:r w:rsidR="008E4C3B">
        <w:rPr>
          <w:rFonts w:ascii="Arial" w:eastAsia="Calibri" w:hAnsi="Arial" w:cs="Arial"/>
          <w:sz w:val="22"/>
          <w:szCs w:val="22"/>
          <w:lang w:val="es-CO" w:eastAsia="en-US"/>
        </w:rPr>
        <w:t xml:space="preserve">ontrato No. SA-MSBV fue celebrado con el contratista </w:t>
      </w:r>
      <w:r w:rsidR="00DB72E6">
        <w:rPr>
          <w:rFonts w:ascii="Arial" w:eastAsia="Calibri" w:hAnsi="Arial" w:cs="Arial"/>
          <w:sz w:val="22"/>
          <w:szCs w:val="22"/>
          <w:lang w:val="es-CO" w:eastAsia="en-US"/>
        </w:rPr>
        <w:t>Consorcio Alimentación Escolar Municipio San Bernardo del Viento</w:t>
      </w:r>
      <w:r w:rsidR="008E4C3B">
        <w:rPr>
          <w:rFonts w:ascii="Arial" w:eastAsia="Calibri" w:hAnsi="Arial" w:cs="Arial"/>
          <w:sz w:val="22"/>
          <w:szCs w:val="22"/>
          <w:lang w:val="es-CO" w:eastAsia="en-US"/>
        </w:rPr>
        <w:t xml:space="preserve"> por un valor inicial de $61.564.800.</w:t>
      </w:r>
    </w:p>
    <w:p w:rsidR="00961B6D" w:rsidRDefault="00961B6D">
      <w:pPr>
        <w:contextualSpacing/>
        <w:jc w:val="both"/>
        <w:rPr>
          <w:rFonts w:ascii="Arial" w:eastAsia="Calibri" w:hAnsi="Arial" w:cs="Arial"/>
          <w:sz w:val="22"/>
          <w:szCs w:val="22"/>
          <w:lang w:val="es-CO" w:eastAsia="en-US"/>
        </w:rPr>
      </w:pPr>
    </w:p>
    <w:p w:rsidR="008F095B" w:rsidRDefault="008F095B">
      <w:pPr>
        <w:contextualSpacing/>
        <w:jc w:val="both"/>
        <w:rPr>
          <w:rFonts w:ascii="Arial" w:eastAsia="Calibri" w:hAnsi="Arial" w:cs="Arial"/>
          <w:i/>
          <w:iCs/>
          <w:sz w:val="22"/>
          <w:szCs w:val="22"/>
          <w:lang w:val="es-CO" w:eastAsia="en-US"/>
        </w:rPr>
      </w:pPr>
      <w:r w:rsidRPr="000756E4">
        <w:rPr>
          <w:rFonts w:ascii="Arial" w:eastAsia="Calibri" w:hAnsi="Arial" w:cs="Arial"/>
          <w:sz w:val="22"/>
          <w:szCs w:val="22"/>
          <w:lang w:val="es-CO" w:eastAsia="en-US"/>
        </w:rPr>
        <w:t xml:space="preserve">Para el cumplimiento de esta Actividad el </w:t>
      </w:r>
      <w:r w:rsidR="00DB72E6">
        <w:rPr>
          <w:rFonts w:ascii="Arial" w:eastAsia="Calibri" w:hAnsi="Arial" w:cs="Arial"/>
          <w:sz w:val="22"/>
          <w:szCs w:val="22"/>
          <w:lang w:val="es-CO" w:eastAsia="en-US"/>
        </w:rPr>
        <w:t>M</w:t>
      </w:r>
      <w:r w:rsidR="00C82A1A" w:rsidRPr="000756E4">
        <w:rPr>
          <w:rFonts w:ascii="Arial" w:eastAsia="Calibri" w:hAnsi="Arial" w:cs="Arial"/>
          <w:sz w:val="22"/>
          <w:szCs w:val="22"/>
          <w:lang w:val="es-CO" w:eastAsia="en-US"/>
        </w:rPr>
        <w:t xml:space="preserve">unicipio </w:t>
      </w:r>
      <w:r w:rsidRPr="000756E4">
        <w:rPr>
          <w:rFonts w:ascii="Arial" w:eastAsia="Calibri" w:hAnsi="Arial" w:cs="Arial"/>
          <w:sz w:val="22"/>
          <w:szCs w:val="22"/>
          <w:lang w:val="es-CO" w:eastAsia="en-US"/>
        </w:rPr>
        <w:t>también envió copia del Certificado de Disponibilidad Presupuestal - CDP No</w:t>
      </w:r>
      <w:r w:rsidR="00C82A1A">
        <w:rPr>
          <w:rFonts w:ascii="Arial" w:eastAsia="Calibri" w:hAnsi="Arial" w:cs="Arial"/>
          <w:sz w:val="22"/>
          <w:szCs w:val="22"/>
          <w:lang w:val="es-CO" w:eastAsia="en-US"/>
        </w:rPr>
        <w:t>.</w:t>
      </w:r>
      <w:r w:rsidRPr="000756E4">
        <w:rPr>
          <w:rFonts w:ascii="Arial" w:eastAsia="Calibri" w:hAnsi="Arial" w:cs="Arial"/>
          <w:sz w:val="22"/>
          <w:szCs w:val="22"/>
          <w:lang w:val="es-CO" w:eastAsia="en-US"/>
        </w:rPr>
        <w:t xml:space="preserve"> </w:t>
      </w:r>
      <w:r w:rsidR="002A78FC">
        <w:rPr>
          <w:rFonts w:ascii="Arial" w:eastAsia="Calibri" w:hAnsi="Arial" w:cs="Arial"/>
          <w:sz w:val="22"/>
          <w:szCs w:val="22"/>
          <w:lang w:val="es-CO" w:eastAsia="en-US"/>
        </w:rPr>
        <w:t>210001</w:t>
      </w:r>
      <w:r w:rsidRPr="000756E4">
        <w:rPr>
          <w:rFonts w:ascii="Arial" w:eastAsia="Calibri" w:hAnsi="Arial" w:cs="Arial"/>
          <w:sz w:val="22"/>
          <w:szCs w:val="22"/>
          <w:lang w:val="es-CO" w:eastAsia="en-US"/>
        </w:rPr>
        <w:t xml:space="preserve"> por $</w:t>
      </w:r>
      <w:r w:rsidR="002A78FC">
        <w:rPr>
          <w:rFonts w:ascii="Arial" w:eastAsia="Calibri" w:hAnsi="Arial" w:cs="Arial"/>
          <w:sz w:val="22"/>
          <w:szCs w:val="22"/>
          <w:lang w:val="es-CO" w:eastAsia="en-US"/>
        </w:rPr>
        <w:t>427</w:t>
      </w:r>
      <w:r w:rsidRPr="000756E4">
        <w:rPr>
          <w:rFonts w:ascii="Arial" w:eastAsia="Calibri" w:hAnsi="Arial" w:cs="Arial"/>
          <w:sz w:val="22"/>
          <w:szCs w:val="22"/>
          <w:lang w:val="es-CO" w:eastAsia="en-US"/>
        </w:rPr>
        <w:t>.</w:t>
      </w:r>
      <w:r w:rsidR="002A78FC">
        <w:rPr>
          <w:rFonts w:ascii="Arial" w:eastAsia="Calibri" w:hAnsi="Arial" w:cs="Arial"/>
          <w:sz w:val="22"/>
          <w:szCs w:val="22"/>
          <w:lang w:val="es-CO" w:eastAsia="en-US"/>
        </w:rPr>
        <w:t>140</w:t>
      </w:r>
      <w:r w:rsidRPr="000756E4">
        <w:rPr>
          <w:rFonts w:ascii="Arial" w:eastAsia="Calibri" w:hAnsi="Arial" w:cs="Arial"/>
          <w:sz w:val="22"/>
          <w:szCs w:val="22"/>
          <w:lang w:val="es-CO" w:eastAsia="en-US"/>
        </w:rPr>
        <w:t>.</w:t>
      </w:r>
      <w:r w:rsidR="002A78FC">
        <w:rPr>
          <w:rFonts w:ascii="Arial" w:eastAsia="Calibri" w:hAnsi="Arial" w:cs="Arial"/>
          <w:sz w:val="22"/>
          <w:szCs w:val="22"/>
          <w:lang w:val="es-CO" w:eastAsia="en-US"/>
        </w:rPr>
        <w:t>040</w:t>
      </w:r>
      <w:r w:rsidRPr="000756E4">
        <w:rPr>
          <w:rFonts w:ascii="Arial" w:eastAsia="Calibri" w:hAnsi="Arial" w:cs="Arial"/>
          <w:sz w:val="22"/>
          <w:szCs w:val="22"/>
          <w:lang w:val="es-CO" w:eastAsia="en-US"/>
        </w:rPr>
        <w:t>, del 1</w:t>
      </w:r>
      <w:r w:rsidR="002A78FC">
        <w:rPr>
          <w:rFonts w:ascii="Arial" w:eastAsia="Calibri" w:hAnsi="Arial" w:cs="Arial"/>
          <w:sz w:val="22"/>
          <w:szCs w:val="22"/>
          <w:lang w:val="es-CO" w:eastAsia="en-US"/>
        </w:rPr>
        <w:t>5</w:t>
      </w:r>
      <w:r w:rsidRPr="000756E4">
        <w:rPr>
          <w:rFonts w:ascii="Arial" w:eastAsia="Calibri" w:hAnsi="Arial" w:cs="Arial"/>
          <w:sz w:val="22"/>
          <w:szCs w:val="22"/>
          <w:lang w:val="es-CO" w:eastAsia="en-US"/>
        </w:rPr>
        <w:t xml:space="preserve"> de </w:t>
      </w:r>
      <w:r w:rsidR="002A78FC">
        <w:rPr>
          <w:rFonts w:ascii="Arial" w:eastAsia="Calibri" w:hAnsi="Arial" w:cs="Arial"/>
          <w:sz w:val="22"/>
          <w:szCs w:val="22"/>
          <w:lang w:val="es-CO" w:eastAsia="en-US"/>
        </w:rPr>
        <w:t>enero de 2021</w:t>
      </w:r>
      <w:r w:rsidRPr="000756E4">
        <w:rPr>
          <w:rFonts w:ascii="Arial" w:eastAsia="Calibri" w:hAnsi="Arial" w:cs="Arial"/>
          <w:sz w:val="22"/>
          <w:szCs w:val="22"/>
          <w:lang w:val="es-CO" w:eastAsia="en-US"/>
        </w:rPr>
        <w:t xml:space="preserve"> con objeto </w:t>
      </w:r>
      <w:r w:rsidRPr="002E5D15">
        <w:rPr>
          <w:rFonts w:ascii="Arial" w:eastAsia="Calibri" w:hAnsi="Arial" w:cs="Arial"/>
          <w:i/>
          <w:iCs/>
          <w:sz w:val="22"/>
          <w:szCs w:val="22"/>
          <w:lang w:val="es-CO" w:eastAsia="en-US"/>
        </w:rPr>
        <w:t>“</w:t>
      </w:r>
      <w:r w:rsidR="002E5D15" w:rsidRPr="002E5D15">
        <w:rPr>
          <w:rFonts w:ascii="Arial" w:eastAsia="Calibri" w:hAnsi="Arial" w:cs="Arial"/>
          <w:i/>
          <w:iCs/>
          <w:sz w:val="22"/>
          <w:szCs w:val="22"/>
          <w:lang w:val="es-CO" w:eastAsia="en-US"/>
        </w:rPr>
        <w:t xml:space="preserve">Amparar la contratación para la provisión integral del Programa de Alimentación Escolar en el </w:t>
      </w:r>
      <w:r w:rsidR="00DB72E6">
        <w:rPr>
          <w:rFonts w:ascii="Arial" w:eastAsia="Calibri" w:hAnsi="Arial" w:cs="Arial"/>
          <w:i/>
          <w:iCs/>
          <w:sz w:val="22"/>
          <w:szCs w:val="22"/>
          <w:lang w:val="es-CO" w:eastAsia="en-US"/>
        </w:rPr>
        <w:t>M</w:t>
      </w:r>
      <w:r w:rsidR="002E5D15" w:rsidRPr="002E5D15">
        <w:rPr>
          <w:rFonts w:ascii="Arial" w:eastAsia="Calibri" w:hAnsi="Arial" w:cs="Arial"/>
          <w:i/>
          <w:iCs/>
          <w:sz w:val="22"/>
          <w:szCs w:val="22"/>
          <w:lang w:val="es-CO" w:eastAsia="en-US"/>
        </w:rPr>
        <w:t>unicipio de San Bernardo del Viento – Córdoba para la vigencia 2021</w:t>
      </w:r>
      <w:r w:rsidRPr="002E5D15">
        <w:rPr>
          <w:rFonts w:ascii="Arial" w:eastAsia="Calibri" w:hAnsi="Arial" w:cs="Arial"/>
          <w:i/>
          <w:iCs/>
          <w:sz w:val="22"/>
          <w:szCs w:val="22"/>
          <w:lang w:val="es-CO" w:eastAsia="en-US"/>
        </w:rPr>
        <w:t>”.</w:t>
      </w:r>
    </w:p>
    <w:p w:rsidR="00C82A1A" w:rsidRDefault="00C82A1A">
      <w:pPr>
        <w:contextualSpacing/>
        <w:jc w:val="both"/>
        <w:rPr>
          <w:rFonts w:ascii="Arial" w:eastAsia="Calibri" w:hAnsi="Arial" w:cs="Arial"/>
          <w:i/>
          <w:iCs/>
          <w:sz w:val="22"/>
          <w:szCs w:val="22"/>
          <w:lang w:val="es-CO" w:eastAsia="en-US"/>
        </w:rPr>
      </w:pPr>
    </w:p>
    <w:p w:rsidR="00C82A1A" w:rsidRPr="00C82A1A" w:rsidRDefault="00C82A1A">
      <w:pPr>
        <w:contextualSpacing/>
        <w:jc w:val="both"/>
        <w:rPr>
          <w:rFonts w:ascii="Arial" w:eastAsia="Calibri" w:hAnsi="Arial" w:cs="Arial"/>
          <w:sz w:val="22"/>
          <w:szCs w:val="22"/>
          <w:lang w:val="es-CO" w:eastAsia="en-US"/>
        </w:rPr>
      </w:pPr>
      <w:r>
        <w:rPr>
          <w:rFonts w:ascii="Arial" w:eastAsia="Calibri" w:hAnsi="Arial" w:cs="Arial"/>
          <w:sz w:val="22"/>
          <w:szCs w:val="22"/>
          <w:lang w:val="es-CO" w:eastAsia="en-US"/>
        </w:rPr>
        <w:lastRenderedPageBreak/>
        <w:t xml:space="preserve">Por otro lado, la </w:t>
      </w:r>
      <w:r w:rsidR="00DB72E6">
        <w:rPr>
          <w:rFonts w:ascii="Arial" w:eastAsia="Calibri" w:hAnsi="Arial" w:cs="Arial"/>
          <w:sz w:val="22"/>
          <w:szCs w:val="22"/>
          <w:lang w:val="es-CO" w:eastAsia="en-US"/>
        </w:rPr>
        <w:t>A</w:t>
      </w:r>
      <w:r>
        <w:rPr>
          <w:rFonts w:ascii="Arial" w:eastAsia="Calibri" w:hAnsi="Arial" w:cs="Arial"/>
          <w:sz w:val="22"/>
          <w:szCs w:val="22"/>
          <w:lang w:val="es-CO" w:eastAsia="en-US"/>
        </w:rPr>
        <w:t xml:space="preserve">dministración </w:t>
      </w:r>
      <w:r w:rsidR="00DB72E6">
        <w:rPr>
          <w:rFonts w:ascii="Arial" w:eastAsia="Calibri" w:hAnsi="Arial" w:cs="Arial"/>
          <w:sz w:val="22"/>
          <w:szCs w:val="22"/>
          <w:lang w:val="es-CO" w:eastAsia="en-US"/>
        </w:rPr>
        <w:t>M</w:t>
      </w:r>
      <w:r>
        <w:rPr>
          <w:rFonts w:ascii="Arial" w:eastAsia="Calibri" w:hAnsi="Arial" w:cs="Arial"/>
          <w:sz w:val="22"/>
          <w:szCs w:val="22"/>
          <w:lang w:val="es-CO" w:eastAsia="en-US"/>
        </w:rPr>
        <w:t>unicipal también envió el Registro Presupuestal No. 04210132, expedido el 23 de abril de 2021, discriminado por rubro presupuestal y por el mismo valor del CDP.</w:t>
      </w:r>
    </w:p>
    <w:p w:rsidR="008F095B" w:rsidRPr="000756E4" w:rsidRDefault="008F095B">
      <w:pPr>
        <w:ind w:left="720"/>
        <w:contextualSpacing/>
        <w:jc w:val="both"/>
        <w:rPr>
          <w:rFonts w:ascii="Arial" w:eastAsia="Calibri" w:hAnsi="Arial" w:cs="Arial"/>
          <w:sz w:val="22"/>
          <w:szCs w:val="22"/>
          <w:lang w:val="es-CO" w:eastAsia="en-US"/>
        </w:rPr>
      </w:pPr>
    </w:p>
    <w:p w:rsidR="008F095B" w:rsidRPr="000756E4" w:rsidRDefault="00961B6D">
      <w:pPr>
        <w:contextualSpacing/>
        <w:jc w:val="both"/>
        <w:rPr>
          <w:rFonts w:ascii="Arial" w:eastAsia="Calibri" w:hAnsi="Arial" w:cs="Arial"/>
          <w:sz w:val="22"/>
          <w:szCs w:val="22"/>
          <w:lang w:val="es-CO" w:eastAsia="en-US"/>
        </w:rPr>
      </w:pPr>
      <w:r>
        <w:rPr>
          <w:rFonts w:ascii="Arial" w:eastAsia="Calibri" w:hAnsi="Arial" w:cs="Arial"/>
          <w:sz w:val="22"/>
          <w:szCs w:val="22"/>
          <w:lang w:val="es-CO" w:eastAsia="en-US"/>
        </w:rPr>
        <w:t xml:space="preserve">Finalmente, se da por cumplida esta </w:t>
      </w:r>
      <w:r w:rsidR="00DB72E6">
        <w:rPr>
          <w:rFonts w:ascii="Arial" w:eastAsia="Calibri" w:hAnsi="Arial" w:cs="Arial"/>
          <w:sz w:val="22"/>
          <w:szCs w:val="22"/>
          <w:lang w:val="es-CO" w:eastAsia="en-US"/>
        </w:rPr>
        <w:t>A</w:t>
      </w:r>
      <w:r>
        <w:rPr>
          <w:rFonts w:ascii="Arial" w:eastAsia="Calibri" w:hAnsi="Arial" w:cs="Arial"/>
          <w:sz w:val="22"/>
          <w:szCs w:val="22"/>
          <w:lang w:val="es-CO" w:eastAsia="en-US"/>
        </w:rPr>
        <w:t xml:space="preserve">ctividad dado que se remitió la totalidad de </w:t>
      </w:r>
      <w:r w:rsidR="001B3691">
        <w:rPr>
          <w:rFonts w:ascii="Arial" w:eastAsia="Calibri" w:hAnsi="Arial" w:cs="Arial"/>
          <w:sz w:val="22"/>
          <w:szCs w:val="22"/>
          <w:lang w:val="es-CO" w:eastAsia="en-US"/>
        </w:rPr>
        <w:t xml:space="preserve">los </w:t>
      </w:r>
      <w:r>
        <w:rPr>
          <w:rFonts w:ascii="Arial" w:eastAsia="Calibri" w:hAnsi="Arial" w:cs="Arial"/>
          <w:sz w:val="22"/>
          <w:szCs w:val="22"/>
          <w:lang w:val="es-CO" w:eastAsia="en-US"/>
        </w:rPr>
        <w:t xml:space="preserve">productos tales como, </w:t>
      </w:r>
      <w:r w:rsidR="00DB72E6">
        <w:rPr>
          <w:rFonts w:ascii="Arial" w:eastAsia="Calibri" w:hAnsi="Arial" w:cs="Arial"/>
          <w:sz w:val="22"/>
          <w:szCs w:val="22"/>
          <w:lang w:val="es-CO" w:eastAsia="en-US"/>
        </w:rPr>
        <w:t xml:space="preserve">certificado de disponibilidad presupuestal, </w:t>
      </w:r>
      <w:r w:rsidR="00DB72E6" w:rsidRPr="000756E4">
        <w:rPr>
          <w:rFonts w:ascii="Arial" w:eastAsia="Calibri" w:hAnsi="Arial" w:cs="Arial"/>
          <w:sz w:val="22"/>
          <w:szCs w:val="22"/>
          <w:lang w:val="es-CO" w:eastAsia="en-US"/>
        </w:rPr>
        <w:t xml:space="preserve">registro presupuestal </w:t>
      </w:r>
      <w:r w:rsidR="008F095B" w:rsidRPr="000756E4">
        <w:rPr>
          <w:rFonts w:ascii="Arial" w:eastAsia="Calibri" w:hAnsi="Arial" w:cs="Arial"/>
          <w:sz w:val="22"/>
          <w:szCs w:val="22"/>
          <w:lang w:val="es-CO" w:eastAsia="en-US"/>
        </w:rPr>
        <w:t xml:space="preserve">y </w:t>
      </w:r>
      <w:r>
        <w:rPr>
          <w:rFonts w:ascii="Arial" w:eastAsia="Calibri" w:hAnsi="Arial" w:cs="Arial"/>
          <w:sz w:val="22"/>
          <w:szCs w:val="22"/>
          <w:lang w:val="es-CO" w:eastAsia="en-US"/>
        </w:rPr>
        <w:t>el</w:t>
      </w:r>
      <w:r w:rsidR="008F095B" w:rsidRPr="000756E4">
        <w:rPr>
          <w:rFonts w:ascii="Arial" w:eastAsia="Calibri" w:hAnsi="Arial" w:cs="Arial"/>
          <w:sz w:val="22"/>
          <w:szCs w:val="22"/>
          <w:lang w:val="es-CO" w:eastAsia="en-US"/>
        </w:rPr>
        <w:t xml:space="preserve"> informe trimestral donde se identifique lo asignado, incorporado y ejecutado.</w:t>
      </w:r>
    </w:p>
    <w:p w:rsidR="008F095B" w:rsidRPr="000756E4" w:rsidRDefault="008F095B">
      <w:pPr>
        <w:contextualSpacing/>
        <w:jc w:val="both"/>
        <w:rPr>
          <w:rFonts w:ascii="Arial" w:eastAsia="Calibri" w:hAnsi="Arial" w:cs="Arial"/>
          <w:sz w:val="22"/>
          <w:szCs w:val="22"/>
          <w:lang w:val="es-CO" w:eastAsia="en-US"/>
        </w:rPr>
      </w:pPr>
    </w:p>
    <w:p w:rsidR="008F095B" w:rsidRPr="000756E4"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Estado: Cumple con los requerimientos del producto.</w:t>
      </w:r>
    </w:p>
    <w:p w:rsidR="008F095B" w:rsidRPr="000756E4" w:rsidRDefault="008F095B">
      <w:pPr>
        <w:contextualSpacing/>
        <w:jc w:val="both"/>
        <w:rPr>
          <w:rFonts w:ascii="Arial" w:eastAsia="Calibri" w:hAnsi="Arial" w:cs="Arial"/>
          <w:sz w:val="22"/>
          <w:szCs w:val="22"/>
          <w:highlight w:val="yellow"/>
          <w:lang w:val="es-CO" w:eastAsia="en-US"/>
        </w:rPr>
      </w:pPr>
    </w:p>
    <w:p w:rsidR="001B3691" w:rsidRPr="00CD1B49" w:rsidRDefault="008F095B">
      <w:pPr>
        <w:pStyle w:val="Prrafodelista"/>
        <w:numPr>
          <w:ilvl w:val="0"/>
          <w:numId w:val="9"/>
        </w:numPr>
        <w:spacing w:after="160"/>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Categoría Contractual</w:t>
      </w:r>
      <w:r w:rsidR="001B3691">
        <w:rPr>
          <w:rFonts w:ascii="Arial" w:eastAsia="Calibri" w:hAnsi="Arial" w:cs="Arial"/>
          <w:b/>
          <w:sz w:val="22"/>
          <w:szCs w:val="22"/>
          <w:lang w:val="es-CO" w:eastAsia="en-US"/>
        </w:rPr>
        <w:t>.</w:t>
      </w:r>
    </w:p>
    <w:p w:rsidR="001B3691" w:rsidRPr="00CD1B49" w:rsidRDefault="001B3691">
      <w:pPr>
        <w:spacing w:before="240"/>
        <w:contextualSpacing/>
        <w:jc w:val="both"/>
        <w:rPr>
          <w:rFonts w:ascii="Arial" w:eastAsia="Calibri" w:hAnsi="Arial" w:cs="Arial"/>
          <w:bCs/>
          <w:sz w:val="22"/>
          <w:szCs w:val="22"/>
          <w:lang w:val="es-CO" w:eastAsia="en-US"/>
        </w:rPr>
      </w:pPr>
    </w:p>
    <w:p w:rsidR="008F095B" w:rsidRPr="000756E4" w:rsidRDefault="008F095B">
      <w:pPr>
        <w:spacing w:before="240"/>
        <w:contextualSpacing/>
        <w:jc w:val="both"/>
        <w:rPr>
          <w:rFonts w:ascii="Arial" w:eastAsia="Calibri" w:hAnsi="Arial" w:cs="Arial"/>
          <w:sz w:val="22"/>
          <w:szCs w:val="22"/>
          <w:lang w:val="es-CO" w:eastAsia="en-US"/>
        </w:rPr>
      </w:pPr>
      <w:r w:rsidRPr="000756E4">
        <w:rPr>
          <w:rFonts w:ascii="Arial" w:eastAsia="Calibri" w:hAnsi="Arial" w:cs="Arial"/>
          <w:b/>
          <w:sz w:val="22"/>
          <w:szCs w:val="22"/>
          <w:lang w:val="es-CO" w:eastAsia="en-US"/>
        </w:rPr>
        <w:t>Objetivo:</w:t>
      </w:r>
      <w:r w:rsidRPr="000756E4">
        <w:rPr>
          <w:rFonts w:ascii="Arial" w:eastAsia="Calibri" w:hAnsi="Arial" w:cs="Arial"/>
          <w:sz w:val="22"/>
          <w:szCs w:val="22"/>
          <w:lang w:val="es-CO" w:eastAsia="en-US"/>
        </w:rPr>
        <w:t xml:space="preserve"> Suscribir y ejecutar los contratos y/o convenios de para la prestación del Servicio de Alimentación Escolar en el marco de los Lineamientos Técnicos del PAE y las normas de contratación vigentes para garantizar la prestación del Servicio a los titulares de derecho durante el calendario escolar.</w:t>
      </w:r>
    </w:p>
    <w:p w:rsidR="000427B7" w:rsidRDefault="000427B7">
      <w:pPr>
        <w:spacing w:before="240"/>
        <w:contextualSpacing/>
        <w:jc w:val="both"/>
        <w:rPr>
          <w:rFonts w:ascii="Arial" w:eastAsia="Calibri" w:hAnsi="Arial" w:cs="Arial"/>
          <w:b/>
          <w:sz w:val="22"/>
          <w:szCs w:val="22"/>
          <w:lang w:val="es-CO" w:eastAsia="en-US"/>
        </w:rPr>
      </w:pPr>
    </w:p>
    <w:p w:rsidR="008F095B" w:rsidRPr="000756E4" w:rsidRDefault="008F095B">
      <w:pPr>
        <w:spacing w:before="240"/>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Actividad 2.1.1. Suscribir los contratos en el Municipio para la prestación del Servicio de Alimentación Escolar.</w:t>
      </w:r>
    </w:p>
    <w:p w:rsidR="008F095B" w:rsidRPr="000756E4" w:rsidRDefault="008F095B">
      <w:pPr>
        <w:contextualSpacing/>
        <w:jc w:val="both"/>
        <w:rPr>
          <w:rFonts w:ascii="Arial" w:eastAsia="Calibri" w:hAnsi="Arial" w:cs="Arial"/>
          <w:b/>
          <w:sz w:val="22"/>
          <w:szCs w:val="22"/>
          <w:lang w:val="es-CO" w:eastAsia="en-US"/>
        </w:rPr>
      </w:pPr>
    </w:p>
    <w:p w:rsidR="008F095B" w:rsidRDefault="008F095B">
      <w:pPr>
        <w:contextualSpacing/>
        <w:jc w:val="both"/>
        <w:rPr>
          <w:rFonts w:ascii="Arial" w:eastAsia="Calibri" w:hAnsi="Arial" w:cs="Arial"/>
          <w:sz w:val="22"/>
          <w:szCs w:val="22"/>
          <w:lang w:val="es-CO" w:eastAsia="en-US"/>
        </w:rPr>
      </w:pPr>
      <w:r w:rsidRPr="000756E4">
        <w:rPr>
          <w:rFonts w:ascii="Arial" w:eastAsia="Calibri" w:hAnsi="Arial" w:cs="Arial"/>
          <w:sz w:val="22"/>
          <w:szCs w:val="22"/>
          <w:lang w:val="es-CO" w:eastAsia="en-US"/>
        </w:rPr>
        <w:t xml:space="preserve">El </w:t>
      </w:r>
      <w:r w:rsidR="00DB72E6">
        <w:rPr>
          <w:rFonts w:ascii="Arial" w:eastAsia="Calibri" w:hAnsi="Arial" w:cs="Arial"/>
          <w:sz w:val="22"/>
          <w:szCs w:val="22"/>
          <w:lang w:val="es-CO" w:eastAsia="en-US"/>
        </w:rPr>
        <w:t>M</w:t>
      </w:r>
      <w:r w:rsidR="00C2705B" w:rsidRPr="000756E4">
        <w:rPr>
          <w:rFonts w:ascii="Arial" w:eastAsia="Calibri" w:hAnsi="Arial" w:cs="Arial"/>
          <w:sz w:val="22"/>
          <w:szCs w:val="22"/>
          <w:lang w:val="es-CO" w:eastAsia="en-US"/>
        </w:rPr>
        <w:t xml:space="preserve">unicipio </w:t>
      </w:r>
      <w:r w:rsidRPr="000756E4">
        <w:rPr>
          <w:rFonts w:ascii="Arial" w:eastAsia="Calibri" w:hAnsi="Arial" w:cs="Arial"/>
          <w:sz w:val="22"/>
          <w:szCs w:val="22"/>
          <w:lang w:val="es-CO" w:eastAsia="en-US"/>
        </w:rPr>
        <w:t>de San Bernardo del Viento – Córdoba, remitió a la Dirección General de Apoyo Fiscal, el producto relacionado con esta Actividad el cual según el Decreto</w:t>
      </w:r>
      <w:r w:rsidR="001B3691">
        <w:rPr>
          <w:rFonts w:ascii="Arial" w:eastAsia="Calibri" w:hAnsi="Arial" w:cs="Arial"/>
          <w:sz w:val="22"/>
          <w:szCs w:val="22"/>
          <w:lang w:val="es-CO" w:eastAsia="en-US"/>
        </w:rPr>
        <w:t xml:space="preserve"> No.</w:t>
      </w:r>
      <w:r w:rsidRPr="000756E4">
        <w:rPr>
          <w:rFonts w:ascii="Arial" w:eastAsia="Calibri" w:hAnsi="Arial" w:cs="Arial"/>
          <w:sz w:val="22"/>
          <w:szCs w:val="22"/>
          <w:lang w:val="es-CO" w:eastAsia="en-US"/>
        </w:rPr>
        <w:t xml:space="preserve"> 072 del 08 de febrero de 2019, suscrito por el </w:t>
      </w:r>
      <w:r w:rsidR="00DB72E6">
        <w:rPr>
          <w:rFonts w:ascii="Arial" w:eastAsia="Calibri" w:hAnsi="Arial" w:cs="Arial"/>
          <w:sz w:val="22"/>
          <w:szCs w:val="22"/>
          <w:lang w:val="es-CO" w:eastAsia="en-US"/>
        </w:rPr>
        <w:t>A</w:t>
      </w:r>
      <w:r w:rsidR="0027516B" w:rsidRPr="000756E4">
        <w:rPr>
          <w:rFonts w:ascii="Arial" w:eastAsia="Calibri" w:hAnsi="Arial" w:cs="Arial"/>
          <w:sz w:val="22"/>
          <w:szCs w:val="22"/>
          <w:lang w:val="es-CO" w:eastAsia="en-US"/>
        </w:rPr>
        <w:t>lcalde</w:t>
      </w:r>
      <w:r w:rsidRPr="000756E4">
        <w:rPr>
          <w:rFonts w:ascii="Arial" w:eastAsia="Calibri" w:hAnsi="Arial" w:cs="Arial"/>
          <w:sz w:val="22"/>
          <w:szCs w:val="22"/>
          <w:lang w:val="es-CO" w:eastAsia="en-US"/>
        </w:rPr>
        <w:t xml:space="preserve"> dice lo siguiente “</w:t>
      </w:r>
      <w:r w:rsidRPr="000756E4">
        <w:rPr>
          <w:rFonts w:ascii="Arial" w:eastAsia="Calibri" w:hAnsi="Arial" w:cs="Arial"/>
          <w:i/>
          <w:sz w:val="22"/>
          <w:szCs w:val="22"/>
          <w:lang w:val="es-CO" w:eastAsia="en-US"/>
        </w:rPr>
        <w:t>Relación contractual al detalle indicando número de proceso, fecha de suscripción, cuantía, duración, CDP, fuentes de financiación</w:t>
      </w:r>
      <w:r w:rsidRPr="000756E4">
        <w:rPr>
          <w:rFonts w:ascii="Arial" w:eastAsia="Calibri" w:hAnsi="Arial" w:cs="Arial"/>
          <w:sz w:val="22"/>
          <w:szCs w:val="22"/>
          <w:lang w:val="es-CO" w:eastAsia="en-US"/>
        </w:rPr>
        <w:t>”.</w:t>
      </w:r>
    </w:p>
    <w:p w:rsidR="00C2705B" w:rsidRPr="000756E4" w:rsidRDefault="00C2705B">
      <w:pPr>
        <w:contextualSpacing/>
        <w:jc w:val="both"/>
        <w:rPr>
          <w:rFonts w:ascii="Arial" w:eastAsia="Calibri" w:hAnsi="Arial" w:cs="Arial"/>
          <w:sz w:val="22"/>
          <w:szCs w:val="22"/>
          <w:lang w:val="es-CO" w:eastAsia="en-US"/>
        </w:rPr>
      </w:pPr>
    </w:p>
    <w:p w:rsidR="00D72219" w:rsidRDefault="0027516B">
      <w:pPr>
        <w:contextualSpacing/>
        <w:jc w:val="center"/>
        <w:rPr>
          <w:rFonts w:ascii="Arial" w:eastAsia="Calibri" w:hAnsi="Arial" w:cs="Arial"/>
          <w:b/>
          <w:color w:val="1F497D" w:themeColor="text2"/>
          <w:sz w:val="20"/>
          <w:szCs w:val="20"/>
          <w:lang w:val="es-CO" w:eastAsia="en-US"/>
        </w:rPr>
      </w:pPr>
      <w:r w:rsidRPr="0030772E">
        <w:rPr>
          <w:rFonts w:ascii="Arial" w:eastAsia="Calibri" w:hAnsi="Arial" w:cs="Arial"/>
          <w:b/>
          <w:color w:val="1F497D" w:themeColor="text2"/>
          <w:sz w:val="20"/>
          <w:szCs w:val="20"/>
          <w:lang w:val="es-CO" w:eastAsia="en-US"/>
        </w:rPr>
        <w:t xml:space="preserve">Tabla No. </w:t>
      </w:r>
      <w:r w:rsidR="00066FB2">
        <w:rPr>
          <w:rFonts w:ascii="Arial" w:eastAsia="Calibri" w:hAnsi="Arial" w:cs="Arial"/>
          <w:b/>
          <w:color w:val="1F497D" w:themeColor="text2"/>
          <w:sz w:val="20"/>
          <w:szCs w:val="20"/>
          <w:lang w:val="es-CO" w:eastAsia="en-US"/>
        </w:rPr>
        <w:t>7</w:t>
      </w:r>
      <w:r w:rsidRPr="0030772E">
        <w:rPr>
          <w:rFonts w:ascii="Arial" w:eastAsia="Calibri" w:hAnsi="Arial" w:cs="Arial"/>
          <w:b/>
          <w:color w:val="1F497D" w:themeColor="text2"/>
          <w:sz w:val="20"/>
          <w:szCs w:val="20"/>
          <w:lang w:val="es-CO" w:eastAsia="en-US"/>
        </w:rPr>
        <w:t xml:space="preserve"> </w:t>
      </w:r>
    </w:p>
    <w:p w:rsidR="008F095B" w:rsidRPr="0030772E" w:rsidRDefault="0027516B">
      <w:pPr>
        <w:contextualSpacing/>
        <w:jc w:val="center"/>
        <w:rPr>
          <w:rFonts w:ascii="Arial" w:eastAsia="Calibri" w:hAnsi="Arial" w:cs="Arial"/>
          <w:b/>
          <w:color w:val="1F497D" w:themeColor="text2"/>
          <w:sz w:val="20"/>
          <w:szCs w:val="20"/>
          <w:lang w:val="es-CO" w:eastAsia="en-US"/>
        </w:rPr>
      </w:pPr>
      <w:r w:rsidRPr="0030772E">
        <w:rPr>
          <w:rFonts w:ascii="Arial" w:eastAsia="Calibri" w:hAnsi="Arial" w:cs="Arial"/>
          <w:b/>
          <w:color w:val="1F497D" w:themeColor="text2"/>
          <w:sz w:val="20"/>
          <w:szCs w:val="20"/>
          <w:lang w:val="es-CO" w:eastAsia="en-US"/>
        </w:rPr>
        <w:t>Relación Contractual</w:t>
      </w:r>
    </w:p>
    <w:tbl>
      <w:tblPr>
        <w:tblStyle w:val="Tablaconcuadrcula"/>
        <w:tblW w:w="10343" w:type="dxa"/>
        <w:jc w:val="center"/>
        <w:tblLook w:val="04A0" w:firstRow="1" w:lastRow="0" w:firstColumn="1" w:lastColumn="0" w:noHBand="0" w:noVBand="1"/>
      </w:tblPr>
      <w:tblGrid>
        <w:gridCol w:w="975"/>
        <w:gridCol w:w="2989"/>
        <w:gridCol w:w="1351"/>
        <w:gridCol w:w="867"/>
        <w:gridCol w:w="1247"/>
        <w:gridCol w:w="1587"/>
        <w:gridCol w:w="1327"/>
      </w:tblGrid>
      <w:tr w:rsidR="008F095B" w:rsidRPr="000756E4" w:rsidTr="008F095B">
        <w:trPr>
          <w:jc w:val="center"/>
        </w:trPr>
        <w:tc>
          <w:tcPr>
            <w:tcW w:w="10343" w:type="dxa"/>
            <w:gridSpan w:val="7"/>
            <w:tcBorders>
              <w:top w:val="single" w:sz="4" w:space="0" w:color="auto"/>
              <w:left w:val="single" w:sz="4" w:space="0" w:color="auto"/>
              <w:bottom w:val="single" w:sz="4" w:space="0" w:color="auto"/>
              <w:right w:val="single" w:sz="4" w:space="0" w:color="auto"/>
            </w:tcBorders>
            <w:shd w:val="clear" w:color="auto" w:fill="666699"/>
            <w:hideMark/>
          </w:tcPr>
          <w:p w:rsidR="008F095B" w:rsidRPr="000756E4" w:rsidRDefault="0089125D">
            <w:pPr>
              <w:ind w:right="-609"/>
              <w:contextualSpacing/>
              <w:jc w:val="center"/>
              <w:rPr>
                <w:rFonts w:ascii="Arial" w:eastAsia="Calibri" w:hAnsi="Arial" w:cs="Arial"/>
                <w:sz w:val="18"/>
                <w:szCs w:val="18"/>
                <w:lang w:val="es-CO" w:eastAsia="en-US"/>
              </w:rPr>
            </w:pPr>
            <w:r>
              <w:rPr>
                <w:rFonts w:ascii="Arial" w:eastAsia="Times New Roman" w:hAnsi="Arial" w:cs="Arial"/>
                <w:b/>
                <w:bCs/>
                <w:color w:val="FFFFFF"/>
                <w:sz w:val="18"/>
                <w:szCs w:val="18"/>
                <w:lang w:val="es-419" w:eastAsia="es-419"/>
              </w:rPr>
              <w:t>(</w:t>
            </w:r>
            <w:r w:rsidR="008F095B" w:rsidRPr="000756E4">
              <w:rPr>
                <w:rFonts w:ascii="Arial" w:eastAsia="Times New Roman" w:hAnsi="Arial" w:cs="Arial"/>
                <w:b/>
                <w:bCs/>
                <w:color w:val="FFFFFF"/>
                <w:sz w:val="18"/>
                <w:szCs w:val="18"/>
                <w:lang w:val="es-419" w:eastAsia="es-419"/>
              </w:rPr>
              <w:t>Cifras en Pesos</w:t>
            </w:r>
            <w:r>
              <w:rPr>
                <w:rFonts w:ascii="Arial" w:eastAsia="Times New Roman" w:hAnsi="Arial" w:cs="Arial"/>
                <w:b/>
                <w:bCs/>
                <w:color w:val="FFFFFF"/>
                <w:sz w:val="18"/>
                <w:szCs w:val="18"/>
                <w:lang w:val="es-419" w:eastAsia="es-419"/>
              </w:rPr>
              <w:t>)</w:t>
            </w:r>
          </w:p>
        </w:tc>
      </w:tr>
      <w:tr w:rsidR="008F095B" w:rsidRPr="000756E4" w:rsidTr="00D72219">
        <w:trPr>
          <w:jc w:val="center"/>
        </w:trPr>
        <w:tc>
          <w:tcPr>
            <w:tcW w:w="975" w:type="dxa"/>
            <w:tcBorders>
              <w:top w:val="single" w:sz="4" w:space="0" w:color="auto"/>
              <w:left w:val="single" w:sz="4" w:space="0" w:color="auto"/>
              <w:bottom w:val="single" w:sz="4" w:space="0" w:color="auto"/>
              <w:right w:val="single" w:sz="4" w:space="0" w:color="auto"/>
            </w:tcBorders>
            <w:shd w:val="clear" w:color="auto" w:fill="CCCCFF"/>
            <w:vAlign w:val="center"/>
            <w:hideMark/>
          </w:tcPr>
          <w:p w:rsidR="008F095B" w:rsidRPr="000756E4" w:rsidRDefault="008F095B" w:rsidP="00E953C6">
            <w:pPr>
              <w:contextualSpacing/>
              <w:jc w:val="center"/>
              <w:rPr>
                <w:rFonts w:ascii="Arial" w:eastAsia="Calibri" w:hAnsi="Arial" w:cs="Arial"/>
                <w:b/>
                <w:sz w:val="18"/>
                <w:szCs w:val="18"/>
                <w:lang w:val="es-CO" w:eastAsia="en-US"/>
              </w:rPr>
            </w:pPr>
            <w:r w:rsidRPr="000756E4">
              <w:rPr>
                <w:rFonts w:ascii="Arial" w:eastAsia="Calibri" w:hAnsi="Arial" w:cs="Arial"/>
                <w:b/>
                <w:sz w:val="18"/>
                <w:szCs w:val="18"/>
                <w:lang w:val="es-CO" w:eastAsia="en-US"/>
              </w:rPr>
              <w:t>No. Contrato</w:t>
            </w:r>
          </w:p>
        </w:tc>
        <w:tc>
          <w:tcPr>
            <w:tcW w:w="2989" w:type="dxa"/>
            <w:tcBorders>
              <w:top w:val="single" w:sz="4" w:space="0" w:color="auto"/>
              <w:left w:val="single" w:sz="4" w:space="0" w:color="auto"/>
              <w:bottom w:val="single" w:sz="4" w:space="0" w:color="auto"/>
              <w:right w:val="single" w:sz="4" w:space="0" w:color="auto"/>
            </w:tcBorders>
            <w:shd w:val="clear" w:color="auto" w:fill="CCCCFF"/>
            <w:vAlign w:val="center"/>
            <w:hideMark/>
          </w:tcPr>
          <w:p w:rsidR="008F095B" w:rsidRPr="000756E4" w:rsidRDefault="008F095B">
            <w:pPr>
              <w:contextualSpacing/>
              <w:jc w:val="center"/>
              <w:rPr>
                <w:rFonts w:ascii="Arial" w:eastAsia="Calibri" w:hAnsi="Arial" w:cs="Arial"/>
                <w:b/>
                <w:sz w:val="18"/>
                <w:szCs w:val="18"/>
                <w:lang w:val="es-CO" w:eastAsia="en-US"/>
              </w:rPr>
            </w:pPr>
            <w:r w:rsidRPr="000756E4">
              <w:rPr>
                <w:rFonts w:ascii="Arial" w:eastAsia="Calibri" w:hAnsi="Arial" w:cs="Arial"/>
                <w:b/>
                <w:sz w:val="18"/>
                <w:szCs w:val="18"/>
                <w:lang w:val="es-CO" w:eastAsia="en-US"/>
              </w:rPr>
              <w:t>Objeto</w:t>
            </w:r>
          </w:p>
        </w:tc>
        <w:tc>
          <w:tcPr>
            <w:tcW w:w="1351" w:type="dxa"/>
            <w:tcBorders>
              <w:top w:val="single" w:sz="4" w:space="0" w:color="auto"/>
              <w:left w:val="single" w:sz="4" w:space="0" w:color="auto"/>
              <w:bottom w:val="single" w:sz="4" w:space="0" w:color="auto"/>
              <w:right w:val="single" w:sz="4" w:space="0" w:color="auto"/>
            </w:tcBorders>
            <w:shd w:val="clear" w:color="auto" w:fill="CCCCFF"/>
            <w:vAlign w:val="center"/>
            <w:hideMark/>
          </w:tcPr>
          <w:p w:rsidR="008F095B" w:rsidRPr="000756E4" w:rsidRDefault="008F095B">
            <w:pPr>
              <w:contextualSpacing/>
              <w:jc w:val="center"/>
              <w:rPr>
                <w:rFonts w:ascii="Arial" w:eastAsia="Calibri" w:hAnsi="Arial" w:cs="Arial"/>
                <w:b/>
                <w:sz w:val="18"/>
                <w:szCs w:val="18"/>
                <w:lang w:val="es-CO" w:eastAsia="en-US"/>
              </w:rPr>
            </w:pPr>
            <w:r w:rsidRPr="000756E4">
              <w:rPr>
                <w:rFonts w:ascii="Arial" w:eastAsia="Calibri" w:hAnsi="Arial" w:cs="Arial"/>
                <w:b/>
                <w:sz w:val="18"/>
                <w:szCs w:val="18"/>
                <w:lang w:val="es-CO" w:eastAsia="en-US"/>
              </w:rPr>
              <w:t>Beneficiario</w:t>
            </w:r>
          </w:p>
        </w:tc>
        <w:tc>
          <w:tcPr>
            <w:tcW w:w="867" w:type="dxa"/>
            <w:tcBorders>
              <w:top w:val="single" w:sz="4" w:space="0" w:color="auto"/>
              <w:left w:val="single" w:sz="4" w:space="0" w:color="auto"/>
              <w:bottom w:val="single" w:sz="4" w:space="0" w:color="auto"/>
              <w:right w:val="single" w:sz="4" w:space="0" w:color="auto"/>
            </w:tcBorders>
            <w:shd w:val="clear" w:color="auto" w:fill="CCCCFF"/>
            <w:vAlign w:val="center"/>
            <w:hideMark/>
          </w:tcPr>
          <w:p w:rsidR="008F095B" w:rsidRPr="000756E4" w:rsidRDefault="00A34E82">
            <w:pPr>
              <w:contextualSpacing/>
              <w:jc w:val="center"/>
              <w:rPr>
                <w:rFonts w:ascii="Arial" w:eastAsia="Calibri" w:hAnsi="Arial" w:cs="Arial"/>
                <w:b/>
                <w:sz w:val="18"/>
                <w:szCs w:val="18"/>
                <w:lang w:val="es-CO" w:eastAsia="en-US"/>
              </w:rPr>
            </w:pPr>
            <w:r>
              <w:rPr>
                <w:rFonts w:ascii="Arial" w:eastAsia="Calibri" w:hAnsi="Arial" w:cs="Arial"/>
                <w:b/>
                <w:sz w:val="18"/>
                <w:szCs w:val="18"/>
                <w:lang w:val="es-CO" w:eastAsia="en-US"/>
              </w:rPr>
              <w:t>Plazo</w:t>
            </w:r>
            <w:r w:rsidR="008F095B" w:rsidRPr="000756E4">
              <w:rPr>
                <w:rFonts w:ascii="Arial" w:eastAsia="Calibri" w:hAnsi="Arial" w:cs="Arial"/>
                <w:b/>
                <w:sz w:val="18"/>
                <w:szCs w:val="18"/>
                <w:lang w:val="es-CO" w:eastAsia="en-US"/>
              </w:rPr>
              <w:t xml:space="preserve"> Escolar</w:t>
            </w:r>
          </w:p>
        </w:tc>
        <w:tc>
          <w:tcPr>
            <w:tcW w:w="1247" w:type="dxa"/>
            <w:tcBorders>
              <w:top w:val="single" w:sz="4" w:space="0" w:color="auto"/>
              <w:left w:val="single" w:sz="4" w:space="0" w:color="auto"/>
              <w:bottom w:val="single" w:sz="4" w:space="0" w:color="auto"/>
              <w:right w:val="single" w:sz="4" w:space="0" w:color="auto"/>
            </w:tcBorders>
            <w:shd w:val="clear" w:color="auto" w:fill="CCCCFF"/>
            <w:vAlign w:val="center"/>
            <w:hideMark/>
          </w:tcPr>
          <w:p w:rsidR="008F095B" w:rsidRPr="000756E4" w:rsidRDefault="008F095B">
            <w:pPr>
              <w:contextualSpacing/>
              <w:jc w:val="center"/>
              <w:rPr>
                <w:rFonts w:ascii="Arial" w:eastAsia="Calibri" w:hAnsi="Arial" w:cs="Arial"/>
                <w:b/>
                <w:sz w:val="18"/>
                <w:szCs w:val="18"/>
                <w:lang w:val="es-CO" w:eastAsia="en-US"/>
              </w:rPr>
            </w:pPr>
            <w:r w:rsidRPr="000756E4">
              <w:rPr>
                <w:rFonts w:ascii="Arial" w:eastAsia="Calibri" w:hAnsi="Arial" w:cs="Arial"/>
                <w:b/>
                <w:sz w:val="18"/>
                <w:szCs w:val="18"/>
                <w:lang w:val="es-CO" w:eastAsia="en-US"/>
              </w:rPr>
              <w:t>Fecha Suscripción</w:t>
            </w:r>
          </w:p>
        </w:tc>
        <w:tc>
          <w:tcPr>
            <w:tcW w:w="1587" w:type="dxa"/>
            <w:tcBorders>
              <w:top w:val="single" w:sz="4" w:space="0" w:color="auto"/>
              <w:left w:val="single" w:sz="4" w:space="0" w:color="auto"/>
              <w:bottom w:val="single" w:sz="4" w:space="0" w:color="auto"/>
              <w:right w:val="single" w:sz="4" w:space="0" w:color="auto"/>
            </w:tcBorders>
            <w:shd w:val="clear" w:color="auto" w:fill="CCCCFF"/>
            <w:vAlign w:val="center"/>
            <w:hideMark/>
          </w:tcPr>
          <w:p w:rsidR="008F095B" w:rsidRPr="000756E4" w:rsidRDefault="008F095B">
            <w:pPr>
              <w:contextualSpacing/>
              <w:jc w:val="center"/>
              <w:rPr>
                <w:rFonts w:ascii="Arial" w:eastAsia="Calibri" w:hAnsi="Arial" w:cs="Arial"/>
                <w:b/>
                <w:sz w:val="18"/>
                <w:szCs w:val="18"/>
                <w:lang w:val="es-CO" w:eastAsia="en-US"/>
              </w:rPr>
            </w:pPr>
            <w:r w:rsidRPr="000756E4">
              <w:rPr>
                <w:rFonts w:ascii="Arial" w:eastAsia="Calibri" w:hAnsi="Arial" w:cs="Arial"/>
                <w:b/>
                <w:sz w:val="18"/>
                <w:szCs w:val="18"/>
                <w:lang w:val="es-CO" w:eastAsia="en-US"/>
              </w:rPr>
              <w:t>Fuente de Financiación</w:t>
            </w:r>
          </w:p>
        </w:tc>
        <w:tc>
          <w:tcPr>
            <w:tcW w:w="1327" w:type="dxa"/>
            <w:tcBorders>
              <w:top w:val="single" w:sz="4" w:space="0" w:color="auto"/>
              <w:left w:val="single" w:sz="4" w:space="0" w:color="auto"/>
              <w:bottom w:val="single" w:sz="4" w:space="0" w:color="auto"/>
              <w:right w:val="single" w:sz="4" w:space="0" w:color="auto"/>
            </w:tcBorders>
            <w:shd w:val="clear" w:color="auto" w:fill="CCCCFF"/>
            <w:vAlign w:val="center"/>
            <w:hideMark/>
          </w:tcPr>
          <w:p w:rsidR="008F095B" w:rsidRPr="000756E4" w:rsidRDefault="008F095B">
            <w:pPr>
              <w:contextualSpacing/>
              <w:jc w:val="center"/>
              <w:rPr>
                <w:rFonts w:ascii="Arial" w:eastAsia="Calibri" w:hAnsi="Arial" w:cs="Arial"/>
                <w:b/>
                <w:sz w:val="18"/>
                <w:szCs w:val="18"/>
                <w:lang w:val="es-CO" w:eastAsia="en-US"/>
              </w:rPr>
            </w:pPr>
            <w:r w:rsidRPr="000756E4">
              <w:rPr>
                <w:rFonts w:ascii="Arial" w:eastAsia="Calibri" w:hAnsi="Arial" w:cs="Arial"/>
                <w:b/>
                <w:sz w:val="18"/>
                <w:szCs w:val="18"/>
                <w:lang w:val="es-CO" w:eastAsia="en-US"/>
              </w:rPr>
              <w:t>Valor del Compromiso</w:t>
            </w:r>
          </w:p>
        </w:tc>
      </w:tr>
      <w:tr w:rsidR="008F095B" w:rsidRPr="000756E4" w:rsidTr="00D72219">
        <w:trPr>
          <w:jc w:val="center"/>
        </w:trPr>
        <w:tc>
          <w:tcPr>
            <w:tcW w:w="975" w:type="dxa"/>
            <w:tcBorders>
              <w:top w:val="single" w:sz="4" w:space="0" w:color="auto"/>
              <w:left w:val="single" w:sz="4" w:space="0" w:color="auto"/>
              <w:bottom w:val="single" w:sz="4" w:space="0" w:color="auto"/>
              <w:right w:val="single" w:sz="4" w:space="0" w:color="auto"/>
            </w:tcBorders>
            <w:vAlign w:val="center"/>
            <w:hideMark/>
          </w:tcPr>
          <w:p w:rsidR="008F095B" w:rsidRPr="000756E4" w:rsidRDefault="00A34E82" w:rsidP="00E953C6">
            <w:pPr>
              <w:contextualSpacing/>
              <w:jc w:val="center"/>
              <w:rPr>
                <w:rFonts w:ascii="Arial" w:eastAsia="Calibri" w:hAnsi="Arial" w:cs="Arial"/>
                <w:sz w:val="18"/>
                <w:szCs w:val="18"/>
                <w:lang w:val="es-CO" w:eastAsia="en-US"/>
              </w:rPr>
            </w:pPr>
            <w:r w:rsidRPr="00A34E82">
              <w:rPr>
                <w:rFonts w:ascii="Arial" w:eastAsia="Calibri" w:hAnsi="Arial" w:cs="Arial"/>
                <w:sz w:val="18"/>
                <w:szCs w:val="18"/>
                <w:lang w:val="es-CO" w:eastAsia="en-US"/>
              </w:rPr>
              <w:t>SI-MSBV-001-2021</w:t>
            </w:r>
          </w:p>
        </w:tc>
        <w:tc>
          <w:tcPr>
            <w:tcW w:w="2989" w:type="dxa"/>
            <w:tcBorders>
              <w:top w:val="single" w:sz="4" w:space="0" w:color="auto"/>
              <w:left w:val="single" w:sz="4" w:space="0" w:color="auto"/>
              <w:bottom w:val="single" w:sz="4" w:space="0" w:color="auto"/>
              <w:right w:val="single" w:sz="4" w:space="0" w:color="auto"/>
            </w:tcBorders>
            <w:vAlign w:val="center"/>
            <w:hideMark/>
          </w:tcPr>
          <w:p w:rsidR="00A34E82" w:rsidRPr="00A34E82" w:rsidRDefault="00A34E82">
            <w:pPr>
              <w:contextualSpacing/>
              <w:jc w:val="center"/>
              <w:rPr>
                <w:rFonts w:ascii="Arial" w:eastAsia="Calibri" w:hAnsi="Arial" w:cs="Arial"/>
                <w:sz w:val="18"/>
                <w:szCs w:val="18"/>
                <w:lang w:val="es-CO" w:eastAsia="en-US"/>
              </w:rPr>
            </w:pPr>
            <w:r w:rsidRPr="00A34E82">
              <w:rPr>
                <w:rFonts w:ascii="Arial" w:eastAsia="Calibri" w:hAnsi="Arial" w:cs="Arial"/>
                <w:sz w:val="18"/>
                <w:szCs w:val="18"/>
                <w:lang w:val="es-CO" w:eastAsia="en-US"/>
              </w:rPr>
              <w:t>INTEGRAR ESFUERZOS PARA LA PROVISIÓN Y</w:t>
            </w:r>
          </w:p>
          <w:p w:rsidR="00A34E82" w:rsidRPr="00A34E82" w:rsidRDefault="00A34E82">
            <w:pPr>
              <w:contextualSpacing/>
              <w:jc w:val="center"/>
              <w:rPr>
                <w:rFonts w:ascii="Arial" w:eastAsia="Calibri" w:hAnsi="Arial" w:cs="Arial"/>
                <w:sz w:val="18"/>
                <w:szCs w:val="18"/>
                <w:lang w:val="es-CO" w:eastAsia="en-US"/>
              </w:rPr>
            </w:pPr>
            <w:r w:rsidRPr="00A34E82">
              <w:rPr>
                <w:rFonts w:ascii="Arial" w:eastAsia="Calibri" w:hAnsi="Arial" w:cs="Arial"/>
                <w:sz w:val="18"/>
                <w:szCs w:val="18"/>
                <w:lang w:val="es-CO" w:eastAsia="en-US"/>
              </w:rPr>
              <w:t>ATENCIÓN INTEGRAL DEL PROGRAMA DE</w:t>
            </w:r>
          </w:p>
          <w:p w:rsidR="00A34E82" w:rsidRPr="00A34E82" w:rsidRDefault="00A34E82">
            <w:pPr>
              <w:contextualSpacing/>
              <w:jc w:val="center"/>
              <w:rPr>
                <w:rFonts w:ascii="Arial" w:eastAsia="Calibri" w:hAnsi="Arial" w:cs="Arial"/>
                <w:sz w:val="18"/>
                <w:szCs w:val="18"/>
                <w:lang w:val="es-CO" w:eastAsia="en-US"/>
              </w:rPr>
            </w:pPr>
            <w:r w:rsidRPr="00A34E82">
              <w:rPr>
                <w:rFonts w:ascii="Arial" w:eastAsia="Calibri" w:hAnsi="Arial" w:cs="Arial"/>
                <w:sz w:val="18"/>
                <w:szCs w:val="18"/>
                <w:lang w:val="es-CO" w:eastAsia="en-US"/>
              </w:rPr>
              <w:t>ALIMENTACIÓN ESCOLAR EN EL MUNICIPIO DE</w:t>
            </w:r>
          </w:p>
          <w:p w:rsidR="00A34E82" w:rsidRPr="00A34E82" w:rsidRDefault="00A34E82">
            <w:pPr>
              <w:contextualSpacing/>
              <w:jc w:val="center"/>
              <w:rPr>
                <w:rFonts w:ascii="Arial" w:eastAsia="Calibri" w:hAnsi="Arial" w:cs="Arial"/>
                <w:sz w:val="18"/>
                <w:szCs w:val="18"/>
                <w:lang w:val="es-CO" w:eastAsia="en-US"/>
              </w:rPr>
            </w:pPr>
            <w:r w:rsidRPr="00A34E82">
              <w:rPr>
                <w:rFonts w:ascii="Arial" w:eastAsia="Calibri" w:hAnsi="Arial" w:cs="Arial"/>
                <w:sz w:val="18"/>
                <w:szCs w:val="18"/>
                <w:lang w:val="es-CO" w:eastAsia="en-US"/>
              </w:rPr>
              <w:t>SAN BERNARDO DEL VIENTO-CÓRDOBA DURANTE</w:t>
            </w:r>
          </w:p>
          <w:p w:rsidR="008F095B" w:rsidRPr="000756E4" w:rsidRDefault="00A34E82">
            <w:pPr>
              <w:contextualSpacing/>
              <w:jc w:val="center"/>
              <w:rPr>
                <w:rFonts w:ascii="Arial" w:eastAsia="Calibri" w:hAnsi="Arial" w:cs="Arial"/>
                <w:sz w:val="18"/>
                <w:szCs w:val="18"/>
                <w:lang w:val="es-CO" w:eastAsia="en-US"/>
              </w:rPr>
            </w:pPr>
            <w:r w:rsidRPr="00A34E82">
              <w:rPr>
                <w:rFonts w:ascii="Arial" w:eastAsia="Calibri" w:hAnsi="Arial" w:cs="Arial"/>
                <w:sz w:val="18"/>
                <w:szCs w:val="18"/>
                <w:lang w:val="es-CO" w:eastAsia="en-US"/>
              </w:rPr>
              <w:t>LA VIGENCIA 2021</w:t>
            </w:r>
          </w:p>
        </w:tc>
        <w:tc>
          <w:tcPr>
            <w:tcW w:w="1351" w:type="dxa"/>
            <w:tcBorders>
              <w:top w:val="single" w:sz="4" w:space="0" w:color="auto"/>
              <w:left w:val="single" w:sz="4" w:space="0" w:color="auto"/>
              <w:bottom w:val="single" w:sz="4" w:space="0" w:color="auto"/>
              <w:right w:val="single" w:sz="4" w:space="0" w:color="auto"/>
            </w:tcBorders>
            <w:vAlign w:val="center"/>
            <w:hideMark/>
          </w:tcPr>
          <w:p w:rsidR="00A34E82" w:rsidRPr="00A34E82" w:rsidRDefault="00A34E82">
            <w:pPr>
              <w:contextualSpacing/>
              <w:jc w:val="center"/>
              <w:rPr>
                <w:rFonts w:ascii="Arial" w:eastAsia="Calibri" w:hAnsi="Arial" w:cs="Arial"/>
                <w:sz w:val="18"/>
                <w:szCs w:val="18"/>
                <w:lang w:val="es-CO" w:eastAsia="en-US"/>
              </w:rPr>
            </w:pPr>
            <w:r w:rsidRPr="00A34E82">
              <w:rPr>
                <w:rFonts w:ascii="Arial" w:eastAsia="Calibri" w:hAnsi="Arial" w:cs="Arial"/>
                <w:sz w:val="18"/>
                <w:szCs w:val="18"/>
                <w:lang w:val="es-CO" w:eastAsia="en-US"/>
              </w:rPr>
              <w:t>CONSORCIO PAE SAN BERNARDO DEL VIENTO</w:t>
            </w:r>
          </w:p>
          <w:p w:rsidR="008F095B" w:rsidRPr="000756E4" w:rsidRDefault="00A34E82">
            <w:pPr>
              <w:contextualSpacing/>
              <w:jc w:val="center"/>
              <w:rPr>
                <w:rFonts w:ascii="Arial" w:eastAsia="Calibri" w:hAnsi="Arial" w:cs="Arial"/>
                <w:sz w:val="18"/>
                <w:szCs w:val="18"/>
                <w:lang w:val="es-CO" w:eastAsia="en-US"/>
              </w:rPr>
            </w:pPr>
            <w:r w:rsidRPr="00A34E82">
              <w:rPr>
                <w:rFonts w:ascii="Arial" w:eastAsia="Calibri" w:hAnsi="Arial" w:cs="Arial"/>
                <w:sz w:val="18"/>
                <w:szCs w:val="18"/>
                <w:lang w:val="es-CO" w:eastAsia="en-US"/>
              </w:rPr>
              <w:t>2021</w:t>
            </w:r>
          </w:p>
        </w:tc>
        <w:tc>
          <w:tcPr>
            <w:tcW w:w="867" w:type="dxa"/>
            <w:tcBorders>
              <w:top w:val="single" w:sz="4" w:space="0" w:color="auto"/>
              <w:left w:val="single" w:sz="4" w:space="0" w:color="auto"/>
              <w:bottom w:val="single" w:sz="4" w:space="0" w:color="auto"/>
              <w:right w:val="single" w:sz="4" w:space="0" w:color="auto"/>
            </w:tcBorders>
            <w:vAlign w:val="center"/>
            <w:hideMark/>
          </w:tcPr>
          <w:p w:rsidR="008F095B" w:rsidRPr="000756E4" w:rsidRDefault="00A34E82">
            <w:pPr>
              <w:contextualSpacing/>
              <w:jc w:val="center"/>
              <w:rPr>
                <w:rFonts w:ascii="Arial" w:eastAsia="Calibri" w:hAnsi="Arial" w:cs="Arial"/>
                <w:sz w:val="18"/>
                <w:szCs w:val="18"/>
                <w:lang w:val="es-CO" w:eastAsia="en-US"/>
              </w:rPr>
            </w:pPr>
            <w:r>
              <w:rPr>
                <w:rFonts w:ascii="Arial" w:eastAsia="Calibri" w:hAnsi="Arial" w:cs="Arial"/>
                <w:sz w:val="18"/>
                <w:szCs w:val="18"/>
                <w:lang w:val="es-CO" w:eastAsia="en-US"/>
              </w:rPr>
              <w:t>6 meses</w:t>
            </w:r>
          </w:p>
        </w:tc>
        <w:tc>
          <w:tcPr>
            <w:tcW w:w="1247" w:type="dxa"/>
            <w:tcBorders>
              <w:top w:val="single" w:sz="4" w:space="0" w:color="auto"/>
              <w:left w:val="single" w:sz="4" w:space="0" w:color="auto"/>
              <w:bottom w:val="single" w:sz="4" w:space="0" w:color="auto"/>
              <w:right w:val="single" w:sz="4" w:space="0" w:color="auto"/>
            </w:tcBorders>
            <w:vAlign w:val="center"/>
            <w:hideMark/>
          </w:tcPr>
          <w:p w:rsidR="008F095B" w:rsidRPr="000756E4" w:rsidRDefault="00A34E82">
            <w:pPr>
              <w:contextualSpacing/>
              <w:jc w:val="center"/>
              <w:rPr>
                <w:rFonts w:ascii="Arial" w:eastAsia="Calibri" w:hAnsi="Arial" w:cs="Arial"/>
                <w:sz w:val="18"/>
                <w:szCs w:val="18"/>
                <w:lang w:val="es-CO" w:eastAsia="en-US"/>
              </w:rPr>
            </w:pPr>
            <w:r>
              <w:rPr>
                <w:rFonts w:ascii="Arial" w:eastAsia="Calibri" w:hAnsi="Arial" w:cs="Arial"/>
                <w:sz w:val="18"/>
                <w:szCs w:val="18"/>
                <w:lang w:val="es-CO" w:eastAsia="en-US"/>
              </w:rPr>
              <w:t>23</w:t>
            </w:r>
            <w:r w:rsidR="008F095B" w:rsidRPr="000756E4">
              <w:rPr>
                <w:rFonts w:ascii="Arial" w:eastAsia="Calibri" w:hAnsi="Arial" w:cs="Arial"/>
                <w:sz w:val="18"/>
                <w:szCs w:val="18"/>
                <w:lang w:val="es-CO" w:eastAsia="en-US"/>
              </w:rPr>
              <w:t>/04/20</w:t>
            </w:r>
            <w:r>
              <w:rPr>
                <w:rFonts w:ascii="Arial" w:eastAsia="Calibri" w:hAnsi="Arial" w:cs="Arial"/>
                <w:sz w:val="18"/>
                <w:szCs w:val="18"/>
                <w:lang w:val="es-CO" w:eastAsia="en-US"/>
              </w:rPr>
              <w:t>21</w:t>
            </w:r>
          </w:p>
        </w:tc>
        <w:tc>
          <w:tcPr>
            <w:tcW w:w="1587" w:type="dxa"/>
            <w:tcBorders>
              <w:top w:val="single" w:sz="4" w:space="0" w:color="auto"/>
              <w:left w:val="single" w:sz="4" w:space="0" w:color="auto"/>
              <w:bottom w:val="single" w:sz="4" w:space="0" w:color="auto"/>
              <w:right w:val="single" w:sz="4" w:space="0" w:color="auto"/>
            </w:tcBorders>
            <w:vAlign w:val="center"/>
            <w:hideMark/>
          </w:tcPr>
          <w:p w:rsidR="00A34E82" w:rsidRDefault="00A34E82">
            <w:pPr>
              <w:contextualSpacing/>
              <w:jc w:val="center"/>
              <w:rPr>
                <w:rFonts w:ascii="Arial" w:eastAsia="Calibri" w:hAnsi="Arial" w:cs="Arial"/>
                <w:sz w:val="18"/>
                <w:szCs w:val="18"/>
                <w:lang w:val="es-CO" w:eastAsia="en-US"/>
              </w:rPr>
            </w:pPr>
            <w:r>
              <w:rPr>
                <w:rFonts w:ascii="Arial" w:eastAsia="Calibri" w:hAnsi="Arial" w:cs="Arial"/>
                <w:sz w:val="18"/>
                <w:szCs w:val="18"/>
                <w:lang w:val="es-CO" w:eastAsia="en-US"/>
              </w:rPr>
              <w:t>C</w:t>
            </w:r>
            <w:r w:rsidR="001B3691">
              <w:rPr>
                <w:rFonts w:ascii="Arial" w:eastAsia="Calibri" w:hAnsi="Arial" w:cs="Arial"/>
                <w:sz w:val="18"/>
                <w:szCs w:val="18"/>
                <w:lang w:val="es-CO" w:eastAsia="en-US"/>
              </w:rPr>
              <w:t>onpes</w:t>
            </w:r>
            <w:r>
              <w:rPr>
                <w:rFonts w:ascii="Arial" w:eastAsia="Calibri" w:hAnsi="Arial" w:cs="Arial"/>
                <w:sz w:val="18"/>
                <w:szCs w:val="18"/>
                <w:lang w:val="es-CO" w:eastAsia="en-US"/>
              </w:rPr>
              <w:t xml:space="preserve"> 151</w:t>
            </w:r>
          </w:p>
          <w:p w:rsidR="008F095B" w:rsidRPr="000756E4" w:rsidRDefault="008F095B">
            <w:pPr>
              <w:contextualSpacing/>
              <w:jc w:val="center"/>
              <w:rPr>
                <w:rFonts w:ascii="Arial" w:eastAsia="Calibri" w:hAnsi="Arial" w:cs="Arial"/>
                <w:sz w:val="18"/>
                <w:szCs w:val="18"/>
                <w:lang w:val="es-CO" w:eastAsia="en-US"/>
              </w:rPr>
            </w:pPr>
            <w:r w:rsidRPr="000756E4">
              <w:rPr>
                <w:rFonts w:ascii="Arial" w:eastAsia="Calibri" w:hAnsi="Arial" w:cs="Arial"/>
                <w:sz w:val="18"/>
                <w:szCs w:val="18"/>
                <w:lang w:val="es-CO" w:eastAsia="en-US"/>
              </w:rPr>
              <w:t xml:space="preserve">SGP – </w:t>
            </w:r>
            <w:r w:rsidR="00A34E82">
              <w:rPr>
                <w:rFonts w:ascii="Arial" w:eastAsia="Calibri" w:hAnsi="Arial" w:cs="Arial"/>
                <w:sz w:val="18"/>
                <w:szCs w:val="18"/>
                <w:lang w:val="es-CO" w:eastAsia="en-US"/>
              </w:rPr>
              <w:t>Educación, Calidad</w:t>
            </w:r>
          </w:p>
        </w:tc>
        <w:tc>
          <w:tcPr>
            <w:tcW w:w="1327" w:type="dxa"/>
            <w:tcBorders>
              <w:top w:val="single" w:sz="4" w:space="0" w:color="auto"/>
              <w:left w:val="single" w:sz="4" w:space="0" w:color="auto"/>
              <w:bottom w:val="single" w:sz="4" w:space="0" w:color="auto"/>
              <w:right w:val="single" w:sz="4" w:space="0" w:color="auto"/>
            </w:tcBorders>
            <w:vAlign w:val="center"/>
            <w:hideMark/>
          </w:tcPr>
          <w:p w:rsidR="008F095B" w:rsidRPr="000756E4" w:rsidRDefault="00A34E82">
            <w:pPr>
              <w:contextualSpacing/>
              <w:jc w:val="center"/>
              <w:rPr>
                <w:rFonts w:ascii="Arial" w:eastAsia="Calibri" w:hAnsi="Arial" w:cs="Arial"/>
                <w:sz w:val="18"/>
                <w:szCs w:val="18"/>
                <w:lang w:val="es-CO" w:eastAsia="en-US"/>
              </w:rPr>
            </w:pPr>
            <w:r>
              <w:rPr>
                <w:rFonts w:ascii="Arial" w:eastAsia="Calibri" w:hAnsi="Arial" w:cs="Arial"/>
                <w:sz w:val="18"/>
                <w:szCs w:val="18"/>
                <w:lang w:val="es-CO" w:eastAsia="en-US"/>
              </w:rPr>
              <w:t>427.140.040</w:t>
            </w:r>
          </w:p>
        </w:tc>
      </w:tr>
      <w:tr w:rsidR="008F095B" w:rsidRPr="000756E4" w:rsidTr="00D72219">
        <w:trPr>
          <w:jc w:val="center"/>
        </w:trPr>
        <w:tc>
          <w:tcPr>
            <w:tcW w:w="9016" w:type="dxa"/>
            <w:gridSpan w:val="6"/>
            <w:tcBorders>
              <w:top w:val="single" w:sz="4" w:space="0" w:color="auto"/>
              <w:left w:val="single" w:sz="4" w:space="0" w:color="auto"/>
              <w:bottom w:val="single" w:sz="4" w:space="0" w:color="auto"/>
              <w:right w:val="single" w:sz="4" w:space="0" w:color="auto"/>
            </w:tcBorders>
            <w:shd w:val="clear" w:color="auto" w:fill="666699"/>
            <w:hideMark/>
          </w:tcPr>
          <w:p w:rsidR="008F095B" w:rsidRPr="000756E4" w:rsidRDefault="008F095B" w:rsidP="00E953C6">
            <w:pPr>
              <w:contextualSpacing/>
              <w:jc w:val="center"/>
              <w:rPr>
                <w:rFonts w:ascii="Arial" w:eastAsia="Calibri" w:hAnsi="Arial" w:cs="Arial"/>
                <w:color w:val="FFFFFF" w:themeColor="background1"/>
                <w:sz w:val="18"/>
                <w:szCs w:val="18"/>
                <w:lang w:val="es-CO" w:eastAsia="en-US"/>
              </w:rPr>
            </w:pPr>
            <w:r w:rsidRPr="000756E4">
              <w:rPr>
                <w:rFonts w:ascii="Arial" w:eastAsia="Calibri" w:hAnsi="Arial" w:cs="Arial"/>
                <w:b/>
                <w:color w:val="FFFFFF" w:themeColor="background1"/>
                <w:sz w:val="18"/>
                <w:szCs w:val="18"/>
                <w:lang w:val="es-CO" w:eastAsia="en-US"/>
              </w:rPr>
              <w:t>TOTAL:</w:t>
            </w:r>
          </w:p>
        </w:tc>
        <w:tc>
          <w:tcPr>
            <w:tcW w:w="1327" w:type="dxa"/>
            <w:tcBorders>
              <w:top w:val="single" w:sz="4" w:space="0" w:color="auto"/>
              <w:left w:val="single" w:sz="4" w:space="0" w:color="auto"/>
              <w:bottom w:val="single" w:sz="4" w:space="0" w:color="auto"/>
              <w:right w:val="single" w:sz="4" w:space="0" w:color="auto"/>
            </w:tcBorders>
            <w:shd w:val="clear" w:color="auto" w:fill="666699"/>
            <w:vAlign w:val="center"/>
            <w:hideMark/>
          </w:tcPr>
          <w:p w:rsidR="008F095B" w:rsidRPr="000756E4" w:rsidRDefault="00A34E82">
            <w:pPr>
              <w:contextualSpacing/>
              <w:jc w:val="center"/>
              <w:rPr>
                <w:rFonts w:ascii="Arial" w:eastAsia="Calibri" w:hAnsi="Arial" w:cs="Arial"/>
                <w:b/>
                <w:color w:val="FFFFFF" w:themeColor="background1"/>
                <w:sz w:val="18"/>
                <w:szCs w:val="18"/>
                <w:lang w:val="es-CO" w:eastAsia="en-US"/>
              </w:rPr>
            </w:pPr>
            <w:r>
              <w:rPr>
                <w:rFonts w:ascii="Arial" w:eastAsia="Calibri" w:hAnsi="Arial" w:cs="Arial"/>
                <w:b/>
                <w:color w:val="FFFFFF" w:themeColor="background1"/>
                <w:sz w:val="18"/>
                <w:szCs w:val="18"/>
                <w:lang w:val="es-CO" w:eastAsia="en-US"/>
              </w:rPr>
              <w:t>427.140.040</w:t>
            </w:r>
          </w:p>
        </w:tc>
      </w:tr>
    </w:tbl>
    <w:p w:rsidR="008F095B" w:rsidRPr="00C2705B" w:rsidRDefault="00C2705B" w:rsidP="00E953C6">
      <w:pPr>
        <w:contextualSpacing/>
        <w:jc w:val="center"/>
        <w:rPr>
          <w:rFonts w:ascii="Arial" w:hAnsi="Arial" w:cs="Arial"/>
          <w:sz w:val="16"/>
          <w:szCs w:val="16"/>
        </w:rPr>
      </w:pPr>
      <w:r w:rsidRPr="00C2705B">
        <w:rPr>
          <w:rFonts w:ascii="Arial" w:eastAsia="Calibri" w:hAnsi="Arial" w:cs="Arial"/>
          <w:sz w:val="16"/>
          <w:szCs w:val="16"/>
          <w:lang w:val="es-CO" w:eastAsia="en-US"/>
        </w:rPr>
        <w:t>Fuente:</w:t>
      </w:r>
      <w:r>
        <w:rPr>
          <w:rFonts w:ascii="Arial" w:eastAsia="Calibri" w:hAnsi="Arial" w:cs="Arial"/>
          <w:sz w:val="16"/>
          <w:szCs w:val="16"/>
          <w:lang w:val="es-CO" w:eastAsia="en-US"/>
        </w:rPr>
        <w:t xml:space="preserve"> Información remitida por la Entidad Territorial.</w:t>
      </w:r>
      <w:r w:rsidRPr="00C2705B">
        <w:rPr>
          <w:rFonts w:ascii="Arial" w:hAnsi="Arial" w:cs="Arial"/>
          <w:sz w:val="16"/>
          <w:szCs w:val="16"/>
        </w:rPr>
        <w:t xml:space="preserve"> </w:t>
      </w:r>
    </w:p>
    <w:p w:rsidR="008F095B" w:rsidRPr="000756E4" w:rsidRDefault="008F095B">
      <w:pPr>
        <w:contextualSpacing/>
        <w:rPr>
          <w:rFonts w:ascii="Arial" w:eastAsia="Calibri" w:hAnsi="Arial" w:cs="Arial"/>
          <w:sz w:val="22"/>
          <w:szCs w:val="22"/>
          <w:lang w:val="es-CO" w:eastAsia="en-US"/>
        </w:rPr>
      </w:pPr>
    </w:p>
    <w:p w:rsidR="008F095B" w:rsidRPr="000756E4" w:rsidRDefault="008F095B">
      <w:pPr>
        <w:contextualSpacing/>
        <w:jc w:val="both"/>
        <w:rPr>
          <w:rFonts w:ascii="Arial" w:eastAsia="Calibri" w:hAnsi="Arial" w:cs="Arial"/>
          <w:sz w:val="22"/>
          <w:szCs w:val="22"/>
          <w:lang w:val="es-CO" w:eastAsia="en-US"/>
        </w:rPr>
      </w:pPr>
      <w:r w:rsidRPr="000756E4">
        <w:rPr>
          <w:rFonts w:ascii="Arial" w:eastAsia="Calibri" w:hAnsi="Arial" w:cs="Arial"/>
          <w:sz w:val="22"/>
          <w:szCs w:val="22"/>
          <w:lang w:val="es-CO" w:eastAsia="en-US"/>
        </w:rPr>
        <w:t xml:space="preserve">De lo anterior, se pudo evidenciar que la Entidad Territorial no contrató desde el inicio del calendario escolar, según la Resolución No. </w:t>
      </w:r>
      <w:r w:rsidR="0051432A">
        <w:rPr>
          <w:rFonts w:ascii="Arial" w:eastAsia="Calibri" w:hAnsi="Arial" w:cs="Arial"/>
          <w:sz w:val="22"/>
          <w:szCs w:val="22"/>
          <w:lang w:val="es-CO" w:eastAsia="en-US"/>
        </w:rPr>
        <w:t>000258</w:t>
      </w:r>
      <w:r w:rsidRPr="000756E4">
        <w:rPr>
          <w:rFonts w:ascii="Arial" w:eastAsia="Calibri" w:hAnsi="Arial" w:cs="Arial"/>
          <w:sz w:val="22"/>
          <w:szCs w:val="22"/>
          <w:lang w:val="es-CO" w:eastAsia="en-US"/>
        </w:rPr>
        <w:t xml:space="preserve"> del 3</w:t>
      </w:r>
      <w:r w:rsidR="0051432A">
        <w:rPr>
          <w:rFonts w:ascii="Arial" w:eastAsia="Calibri" w:hAnsi="Arial" w:cs="Arial"/>
          <w:sz w:val="22"/>
          <w:szCs w:val="22"/>
          <w:lang w:val="es-CO" w:eastAsia="en-US"/>
        </w:rPr>
        <w:t>0</w:t>
      </w:r>
      <w:r w:rsidRPr="000756E4">
        <w:rPr>
          <w:rFonts w:ascii="Arial" w:eastAsia="Calibri" w:hAnsi="Arial" w:cs="Arial"/>
          <w:sz w:val="22"/>
          <w:szCs w:val="22"/>
          <w:lang w:val="es-CO" w:eastAsia="en-US"/>
        </w:rPr>
        <w:t xml:space="preserve"> de octubre de </w:t>
      </w:r>
      <w:r w:rsidR="0051432A">
        <w:rPr>
          <w:rFonts w:ascii="Arial" w:eastAsia="Calibri" w:hAnsi="Arial" w:cs="Arial"/>
          <w:sz w:val="22"/>
          <w:szCs w:val="22"/>
          <w:lang w:val="es-CO" w:eastAsia="en-US"/>
        </w:rPr>
        <w:t>2020</w:t>
      </w:r>
      <w:r w:rsidRPr="000756E4">
        <w:rPr>
          <w:rFonts w:ascii="Arial" w:eastAsia="Calibri" w:hAnsi="Arial" w:cs="Arial"/>
          <w:sz w:val="22"/>
          <w:szCs w:val="22"/>
          <w:lang w:val="es-CO" w:eastAsia="en-US"/>
        </w:rPr>
        <w:t xml:space="preserve"> “</w:t>
      </w:r>
      <w:r w:rsidRPr="000756E4">
        <w:rPr>
          <w:rFonts w:ascii="Arial" w:eastAsia="Calibri" w:hAnsi="Arial" w:cs="Arial"/>
          <w:i/>
          <w:sz w:val="22"/>
          <w:szCs w:val="22"/>
          <w:lang w:val="es-CO" w:eastAsia="en-US"/>
        </w:rPr>
        <w:t xml:space="preserve">Por la cual se establece el calendario académico para el año lectivo </w:t>
      </w:r>
      <w:r w:rsidR="0051432A">
        <w:rPr>
          <w:rFonts w:ascii="Arial" w:eastAsia="Calibri" w:hAnsi="Arial" w:cs="Arial"/>
          <w:i/>
          <w:sz w:val="22"/>
          <w:szCs w:val="22"/>
          <w:lang w:val="es-CO" w:eastAsia="en-US"/>
        </w:rPr>
        <w:t>2021</w:t>
      </w:r>
      <w:r w:rsidRPr="000756E4">
        <w:rPr>
          <w:rFonts w:ascii="Arial" w:eastAsia="Calibri" w:hAnsi="Arial" w:cs="Arial"/>
          <w:i/>
          <w:sz w:val="22"/>
          <w:szCs w:val="22"/>
          <w:lang w:val="es-CO" w:eastAsia="en-US"/>
        </w:rPr>
        <w:t>, para los establecimientos Educativos Oficiales de los Municipios no certificados del Departamento del Córdoba</w:t>
      </w:r>
      <w:r w:rsidRPr="000756E4">
        <w:rPr>
          <w:rFonts w:ascii="Arial" w:eastAsia="Calibri" w:hAnsi="Arial" w:cs="Arial"/>
          <w:sz w:val="22"/>
          <w:szCs w:val="22"/>
          <w:lang w:val="es-CO" w:eastAsia="en-US"/>
        </w:rPr>
        <w:t>”</w:t>
      </w:r>
      <w:r w:rsidR="002060E6">
        <w:rPr>
          <w:rFonts w:ascii="Arial" w:eastAsia="Calibri" w:hAnsi="Arial" w:cs="Arial"/>
          <w:sz w:val="22"/>
          <w:szCs w:val="22"/>
          <w:lang w:val="es-CO" w:eastAsia="en-US"/>
        </w:rPr>
        <w:t xml:space="preserve"> expedida por la Gobernación</w:t>
      </w:r>
      <w:r w:rsidRPr="000756E4">
        <w:rPr>
          <w:rFonts w:ascii="Arial" w:eastAsia="Calibri" w:hAnsi="Arial" w:cs="Arial"/>
          <w:sz w:val="22"/>
          <w:szCs w:val="22"/>
          <w:lang w:val="es-CO" w:eastAsia="en-US"/>
        </w:rPr>
        <w:t xml:space="preserve">, se establece el inicio de clases a partir del </w:t>
      </w:r>
      <w:r w:rsidR="0051432A">
        <w:rPr>
          <w:rFonts w:ascii="Arial" w:eastAsia="Calibri" w:hAnsi="Arial" w:cs="Arial"/>
          <w:sz w:val="22"/>
          <w:szCs w:val="22"/>
          <w:lang w:val="es-CO" w:eastAsia="en-US"/>
        </w:rPr>
        <w:t>25</w:t>
      </w:r>
      <w:r w:rsidRPr="000756E4">
        <w:rPr>
          <w:rFonts w:ascii="Arial" w:eastAsia="Calibri" w:hAnsi="Arial" w:cs="Arial"/>
          <w:sz w:val="22"/>
          <w:szCs w:val="22"/>
          <w:lang w:val="es-CO" w:eastAsia="en-US"/>
        </w:rPr>
        <w:t xml:space="preserve"> de enero de </w:t>
      </w:r>
      <w:r w:rsidR="0051432A">
        <w:rPr>
          <w:rFonts w:ascii="Arial" w:eastAsia="Calibri" w:hAnsi="Arial" w:cs="Arial"/>
          <w:sz w:val="22"/>
          <w:szCs w:val="22"/>
          <w:lang w:val="es-CO" w:eastAsia="en-US"/>
        </w:rPr>
        <w:lastRenderedPageBreak/>
        <w:t>2021</w:t>
      </w:r>
      <w:r w:rsidR="00DB72E6">
        <w:rPr>
          <w:rFonts w:ascii="Arial" w:eastAsia="Calibri" w:hAnsi="Arial" w:cs="Arial"/>
          <w:sz w:val="22"/>
          <w:szCs w:val="22"/>
          <w:lang w:val="es-CO" w:eastAsia="en-US"/>
        </w:rPr>
        <w:t>;</w:t>
      </w:r>
      <w:r w:rsidRPr="000756E4">
        <w:rPr>
          <w:rFonts w:ascii="Arial" w:eastAsia="Calibri" w:hAnsi="Arial" w:cs="Arial"/>
          <w:sz w:val="22"/>
          <w:szCs w:val="22"/>
          <w:lang w:val="es-CO" w:eastAsia="en-US"/>
        </w:rPr>
        <w:t xml:space="preserve"> no obstante, el </w:t>
      </w:r>
      <w:r w:rsidR="002060E6">
        <w:rPr>
          <w:rFonts w:ascii="Arial" w:eastAsia="Calibri" w:hAnsi="Arial" w:cs="Arial"/>
          <w:sz w:val="22"/>
          <w:szCs w:val="22"/>
          <w:lang w:val="es-CO" w:eastAsia="en-US"/>
        </w:rPr>
        <w:t>M</w:t>
      </w:r>
      <w:r w:rsidR="002060E6" w:rsidRPr="000756E4">
        <w:rPr>
          <w:rFonts w:ascii="Arial" w:eastAsia="Calibri" w:hAnsi="Arial" w:cs="Arial"/>
          <w:sz w:val="22"/>
          <w:szCs w:val="22"/>
          <w:lang w:val="es-CO" w:eastAsia="en-US"/>
        </w:rPr>
        <w:t xml:space="preserve">unicipio </w:t>
      </w:r>
      <w:r w:rsidR="0051432A">
        <w:rPr>
          <w:rFonts w:ascii="Arial" w:eastAsia="Calibri" w:hAnsi="Arial" w:cs="Arial"/>
          <w:sz w:val="22"/>
          <w:szCs w:val="22"/>
          <w:lang w:val="es-CO" w:eastAsia="en-US"/>
        </w:rPr>
        <w:t>publicó el proceso de licitación en febrero de 2021</w:t>
      </w:r>
      <w:r w:rsidRPr="000756E4">
        <w:rPr>
          <w:rFonts w:ascii="Arial" w:eastAsia="Calibri" w:hAnsi="Arial" w:cs="Arial"/>
          <w:sz w:val="22"/>
          <w:szCs w:val="22"/>
          <w:lang w:val="es-CO" w:eastAsia="en-US"/>
        </w:rPr>
        <w:t>. Sin embargo, el inicio oportuno del PAE se evalúa en la Actividad 4.1.2.</w:t>
      </w:r>
    </w:p>
    <w:p w:rsidR="008F095B" w:rsidRDefault="008F095B">
      <w:pPr>
        <w:contextualSpacing/>
        <w:jc w:val="both"/>
        <w:rPr>
          <w:rFonts w:ascii="Arial" w:eastAsia="Calibri" w:hAnsi="Arial" w:cs="Arial"/>
          <w:sz w:val="22"/>
          <w:szCs w:val="22"/>
          <w:lang w:val="es-CO" w:eastAsia="en-US"/>
        </w:rPr>
      </w:pPr>
    </w:p>
    <w:p w:rsidR="002060E6" w:rsidRDefault="002060E6">
      <w:pPr>
        <w:contextualSpacing/>
        <w:jc w:val="both"/>
        <w:rPr>
          <w:rFonts w:ascii="Arial" w:eastAsia="Calibri" w:hAnsi="Arial" w:cs="Arial"/>
          <w:sz w:val="22"/>
          <w:szCs w:val="22"/>
          <w:lang w:val="es-CO" w:eastAsia="en-US"/>
        </w:rPr>
      </w:pPr>
      <w:r>
        <w:rPr>
          <w:rFonts w:ascii="Arial" w:eastAsia="Calibri" w:hAnsi="Arial" w:cs="Arial"/>
          <w:sz w:val="22"/>
          <w:szCs w:val="22"/>
          <w:lang w:val="es-CO" w:eastAsia="en-US"/>
        </w:rPr>
        <w:t>Igualmente, al corte del presente informe no se observa planeación contractual por parte de la Administración Municipal para llevar a cabo la contratación de la alimentación de forma oportuna con el inicio del calendario escolar de la vigencia 2022.</w:t>
      </w:r>
    </w:p>
    <w:p w:rsidR="002060E6" w:rsidRPr="000756E4" w:rsidRDefault="002060E6">
      <w:pPr>
        <w:contextualSpacing/>
        <w:jc w:val="both"/>
        <w:rPr>
          <w:rFonts w:ascii="Arial" w:eastAsia="Calibri" w:hAnsi="Arial" w:cs="Arial"/>
          <w:sz w:val="22"/>
          <w:szCs w:val="22"/>
          <w:lang w:val="es-CO" w:eastAsia="en-US"/>
        </w:rPr>
      </w:pPr>
    </w:p>
    <w:p w:rsidR="008F095B" w:rsidRPr="000756E4"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 xml:space="preserve">Estado: Cumple con los requerimientos del producto. </w:t>
      </w:r>
    </w:p>
    <w:p w:rsidR="000427B7" w:rsidRDefault="000427B7">
      <w:pPr>
        <w:contextualSpacing/>
        <w:jc w:val="both"/>
        <w:rPr>
          <w:rFonts w:ascii="Arial" w:eastAsia="Calibri" w:hAnsi="Arial" w:cs="Arial"/>
          <w:b/>
          <w:sz w:val="22"/>
          <w:szCs w:val="22"/>
          <w:lang w:val="es-CO" w:eastAsia="en-US"/>
        </w:rPr>
      </w:pPr>
    </w:p>
    <w:p w:rsidR="008F095B" w:rsidRPr="000756E4"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Actividad 2.1.2. Publicar en el Sistema Electrónico de Contratación Pública SECOP la totalidad de documentos y actos relacionados con el proceso de contratación conforme la normatividad vigente.</w:t>
      </w:r>
    </w:p>
    <w:p w:rsidR="008F095B" w:rsidRPr="000756E4" w:rsidRDefault="008F095B">
      <w:pPr>
        <w:contextualSpacing/>
        <w:jc w:val="both"/>
        <w:rPr>
          <w:rFonts w:ascii="Arial" w:eastAsia="Calibri" w:hAnsi="Arial" w:cs="Arial"/>
          <w:b/>
          <w:sz w:val="22"/>
          <w:szCs w:val="22"/>
          <w:lang w:val="es-CO" w:eastAsia="en-US"/>
        </w:rPr>
      </w:pPr>
    </w:p>
    <w:p w:rsidR="00DB72E6" w:rsidRDefault="008F095B">
      <w:pPr>
        <w:spacing w:before="240"/>
        <w:contextualSpacing/>
        <w:jc w:val="both"/>
        <w:rPr>
          <w:rFonts w:ascii="Arial" w:eastAsia="Calibri" w:hAnsi="Arial" w:cs="Arial"/>
          <w:sz w:val="22"/>
          <w:szCs w:val="22"/>
          <w:lang w:val="es-CO" w:eastAsia="en-US"/>
        </w:rPr>
      </w:pPr>
      <w:r w:rsidRPr="000756E4">
        <w:rPr>
          <w:rFonts w:ascii="Arial" w:eastAsia="Calibri" w:hAnsi="Arial" w:cs="Arial"/>
          <w:sz w:val="22"/>
          <w:szCs w:val="22"/>
          <w:lang w:val="es-CO" w:eastAsia="en-US"/>
        </w:rPr>
        <w:t xml:space="preserve">Para la prestación de Servicios del Programa de Alimentación Escolar, durante la vigencia </w:t>
      </w:r>
      <w:r w:rsidR="00240814">
        <w:rPr>
          <w:rFonts w:ascii="Arial" w:eastAsia="Calibri" w:hAnsi="Arial" w:cs="Arial"/>
          <w:sz w:val="22"/>
          <w:szCs w:val="22"/>
          <w:lang w:val="es-CO" w:eastAsia="en-US"/>
        </w:rPr>
        <w:t>2021</w:t>
      </w:r>
      <w:r w:rsidRPr="000756E4">
        <w:rPr>
          <w:rFonts w:ascii="Arial" w:eastAsia="Calibri" w:hAnsi="Arial" w:cs="Arial"/>
          <w:sz w:val="22"/>
          <w:szCs w:val="22"/>
          <w:lang w:val="es-CO" w:eastAsia="en-US"/>
        </w:rPr>
        <w:t xml:space="preserve"> el </w:t>
      </w:r>
      <w:r w:rsidR="001B3691">
        <w:rPr>
          <w:rFonts w:ascii="Arial" w:eastAsia="Calibri" w:hAnsi="Arial" w:cs="Arial"/>
          <w:sz w:val="22"/>
          <w:szCs w:val="22"/>
          <w:lang w:val="es-CO" w:eastAsia="en-US"/>
        </w:rPr>
        <w:t>M</w:t>
      </w:r>
      <w:r w:rsidR="00240814" w:rsidRPr="000756E4">
        <w:rPr>
          <w:rFonts w:ascii="Arial" w:eastAsia="Calibri" w:hAnsi="Arial" w:cs="Arial"/>
          <w:sz w:val="22"/>
          <w:szCs w:val="22"/>
          <w:lang w:val="es-CO" w:eastAsia="en-US"/>
        </w:rPr>
        <w:t xml:space="preserve">unicipio </w:t>
      </w:r>
      <w:r w:rsidRPr="000756E4">
        <w:rPr>
          <w:rFonts w:ascii="Arial" w:eastAsia="Calibri" w:hAnsi="Arial" w:cs="Arial"/>
          <w:sz w:val="22"/>
          <w:szCs w:val="22"/>
          <w:lang w:val="es-CO" w:eastAsia="en-US"/>
        </w:rPr>
        <w:t xml:space="preserve">de San Bernardo del Viento - Córdoba suscribió el Contrato de Suministro No. </w:t>
      </w:r>
      <w:r w:rsidR="00240814" w:rsidRPr="00240814">
        <w:rPr>
          <w:rFonts w:ascii="Arial" w:eastAsia="Calibri" w:hAnsi="Arial" w:cs="Arial"/>
          <w:sz w:val="22"/>
          <w:szCs w:val="22"/>
          <w:lang w:val="es-CO" w:eastAsia="en-US"/>
        </w:rPr>
        <w:t>SI-MSBV-001-2021</w:t>
      </w:r>
      <w:r w:rsidR="001B3691">
        <w:rPr>
          <w:rFonts w:ascii="Arial" w:eastAsia="Calibri" w:hAnsi="Arial" w:cs="Arial"/>
          <w:sz w:val="22"/>
          <w:szCs w:val="22"/>
          <w:lang w:val="es-CO" w:eastAsia="en-US"/>
        </w:rPr>
        <w:t xml:space="preserve"> </w:t>
      </w:r>
      <w:r w:rsidRPr="000756E4">
        <w:rPr>
          <w:rFonts w:ascii="Arial" w:eastAsia="Calibri" w:hAnsi="Arial" w:cs="Arial"/>
          <w:sz w:val="22"/>
          <w:szCs w:val="22"/>
          <w:lang w:val="es-CO" w:eastAsia="en-US"/>
        </w:rPr>
        <w:t xml:space="preserve">cuyo contratista fue </w:t>
      </w:r>
      <w:r w:rsidR="00240814">
        <w:rPr>
          <w:rFonts w:ascii="Arial" w:eastAsia="Calibri" w:hAnsi="Arial" w:cs="Arial"/>
          <w:sz w:val="22"/>
          <w:szCs w:val="22"/>
          <w:lang w:val="es-CO" w:eastAsia="en-US"/>
        </w:rPr>
        <w:t>el Consorcio PAE San Bernardo del Viento 2021</w:t>
      </w:r>
      <w:r w:rsidR="00824786">
        <w:rPr>
          <w:rFonts w:ascii="Arial" w:eastAsia="Calibri" w:hAnsi="Arial" w:cs="Arial"/>
          <w:sz w:val="22"/>
          <w:szCs w:val="22"/>
          <w:lang w:val="es-CO" w:eastAsia="en-US"/>
        </w:rPr>
        <w:t>, el cual está publicado en el enlace:</w:t>
      </w:r>
    </w:p>
    <w:p w:rsidR="008F095B" w:rsidRPr="00CD1B49" w:rsidRDefault="00A6705C">
      <w:pPr>
        <w:spacing w:before="240"/>
        <w:contextualSpacing/>
        <w:jc w:val="both"/>
        <w:rPr>
          <w:rFonts w:ascii="Arial" w:eastAsia="Calibri" w:hAnsi="Arial" w:cs="Arial"/>
          <w:sz w:val="16"/>
          <w:szCs w:val="16"/>
          <w:lang w:val="es-CO" w:eastAsia="en-US"/>
        </w:rPr>
      </w:pPr>
      <w:hyperlink r:id="rId20" w:history="1">
        <w:r w:rsidR="00824786" w:rsidRPr="00CD1B49">
          <w:rPr>
            <w:rStyle w:val="Hipervnculo"/>
            <w:rFonts w:ascii="Arial" w:eastAsia="Calibri" w:hAnsi="Arial" w:cs="Arial"/>
            <w:sz w:val="16"/>
            <w:szCs w:val="16"/>
            <w:lang w:val="es-CO" w:eastAsia="en-US"/>
          </w:rPr>
          <w:t>https://www.contratos.gov.co/consultas/detalleProceso.do?numConstancia=21-9-471288&amp;g-recaptcha-response=03AGdBq26qgI7hCEMj1j1L2Va_sfTpQCZtuKV0YFOgEKSq1cH0apJ-zGDzRxUmIAsifpvEKh5KezWMxT-r-eaxVe0M9zXrHwZ2UEzWQ3G0hfV4dySnoyHiTs0l5ztztj6x2QsfoYE3GfoPfKwqwljVQaG4pEg8o_HzNzdmwbxrKT2NcYH5_Lsxv7349-pBJklU7OI3D_UzvENxB9Q9JaWwMOZJEbM50Le5GhJcUeQDXlOXYiqi267fBacQ5MoKgXvqb_ZD9jmHglzuLUDe0mT31vtkZVYM3vrzQO5_1ZFnXY_ZeERMgoUTrDUii_glzM46Rxen2J-7Z13G-os7GW4CG12qceqQ8IA5WoNqJOk2p8ehkJDmeVYKixJJy9k26FJ4MUFiKXH6Cqk_7U2RvJCKhItY8Xzps6BVqt_LBkZOIg33N1auXPZuaXq-BALC364ZqEIxTIfHOaAKNi3NQybXRr3vy3jIl-Iqjg</w:t>
        </w:r>
      </w:hyperlink>
      <w:r w:rsidR="00824786" w:rsidRPr="00CD1B49">
        <w:rPr>
          <w:rFonts w:ascii="Arial" w:eastAsia="Calibri" w:hAnsi="Arial" w:cs="Arial"/>
          <w:sz w:val="16"/>
          <w:szCs w:val="16"/>
          <w:lang w:val="es-CO" w:eastAsia="en-US"/>
        </w:rPr>
        <w:t xml:space="preserve"> </w:t>
      </w:r>
    </w:p>
    <w:p w:rsidR="008F095B" w:rsidRPr="000756E4" w:rsidRDefault="008F095B">
      <w:pPr>
        <w:spacing w:before="240"/>
        <w:contextualSpacing/>
        <w:jc w:val="both"/>
        <w:rPr>
          <w:rFonts w:ascii="Arial" w:eastAsia="Calibri" w:hAnsi="Arial" w:cs="Arial"/>
          <w:sz w:val="22"/>
          <w:szCs w:val="22"/>
          <w:lang w:val="es-CO" w:eastAsia="en-US"/>
        </w:rPr>
      </w:pPr>
    </w:p>
    <w:p w:rsidR="008F095B" w:rsidRPr="000756E4" w:rsidRDefault="008F095B">
      <w:pPr>
        <w:spacing w:before="240"/>
        <w:contextualSpacing/>
        <w:jc w:val="both"/>
        <w:rPr>
          <w:rFonts w:ascii="Arial" w:eastAsia="Calibri" w:hAnsi="Arial" w:cs="Arial"/>
          <w:color w:val="000000"/>
          <w:sz w:val="22"/>
          <w:szCs w:val="22"/>
          <w:lang w:val="es-CO" w:eastAsia="en-US"/>
        </w:rPr>
      </w:pPr>
      <w:r w:rsidRPr="000756E4">
        <w:rPr>
          <w:rFonts w:ascii="Arial" w:eastAsia="Calibri" w:hAnsi="Arial" w:cs="Arial"/>
          <w:b/>
          <w:color w:val="000000"/>
          <w:sz w:val="22"/>
          <w:szCs w:val="22"/>
          <w:lang w:val="es-CO" w:eastAsia="en-US"/>
        </w:rPr>
        <w:t xml:space="preserve">Contrato de Suministro No. </w:t>
      </w:r>
      <w:r w:rsidR="00240814" w:rsidRPr="00240814">
        <w:rPr>
          <w:rFonts w:ascii="Arial" w:eastAsia="Calibri" w:hAnsi="Arial" w:cs="Arial"/>
          <w:b/>
          <w:color w:val="000000"/>
          <w:sz w:val="22"/>
          <w:szCs w:val="22"/>
          <w:lang w:val="es-CO" w:eastAsia="en-US"/>
        </w:rPr>
        <w:t>SI-MSBV-001-</w:t>
      </w:r>
      <w:r w:rsidR="00404729">
        <w:rPr>
          <w:rFonts w:ascii="Arial" w:eastAsia="Calibri" w:hAnsi="Arial" w:cs="Arial"/>
          <w:b/>
          <w:color w:val="000000"/>
          <w:sz w:val="22"/>
          <w:szCs w:val="22"/>
          <w:lang w:val="es-CO" w:eastAsia="en-US"/>
        </w:rPr>
        <w:t>2021</w:t>
      </w:r>
      <w:r w:rsidRPr="000756E4">
        <w:rPr>
          <w:rFonts w:ascii="Arial" w:eastAsia="Calibri" w:hAnsi="Arial" w:cs="Arial"/>
          <w:b/>
          <w:color w:val="000000"/>
          <w:sz w:val="22"/>
          <w:szCs w:val="22"/>
          <w:lang w:val="es-CO" w:eastAsia="en-US"/>
        </w:rPr>
        <w:t xml:space="preserve">: </w:t>
      </w:r>
      <w:r w:rsidRPr="000756E4">
        <w:rPr>
          <w:rFonts w:ascii="Arial" w:eastAsia="Calibri" w:hAnsi="Arial" w:cs="Arial"/>
          <w:color w:val="000000"/>
          <w:sz w:val="22"/>
          <w:szCs w:val="22"/>
          <w:lang w:val="es-CO" w:eastAsia="en-US"/>
        </w:rPr>
        <w:t xml:space="preserve">Dentro de la </w:t>
      </w:r>
      <w:r w:rsidR="00DB72E6">
        <w:rPr>
          <w:rFonts w:ascii="Arial" w:eastAsia="Calibri" w:hAnsi="Arial" w:cs="Arial"/>
          <w:color w:val="000000"/>
          <w:sz w:val="22"/>
          <w:szCs w:val="22"/>
          <w:lang w:val="es-CO" w:eastAsia="en-US"/>
        </w:rPr>
        <w:t>d</w:t>
      </w:r>
      <w:r w:rsidRPr="000756E4">
        <w:rPr>
          <w:rFonts w:ascii="Arial" w:eastAsia="Calibri" w:hAnsi="Arial" w:cs="Arial"/>
          <w:color w:val="000000"/>
          <w:sz w:val="22"/>
          <w:szCs w:val="22"/>
          <w:lang w:val="es-CO" w:eastAsia="en-US"/>
        </w:rPr>
        <w:t xml:space="preserve">ocumentación </w:t>
      </w:r>
      <w:r w:rsidR="00DB72E6">
        <w:rPr>
          <w:rFonts w:ascii="Arial" w:eastAsia="Calibri" w:hAnsi="Arial" w:cs="Arial"/>
          <w:color w:val="000000"/>
          <w:sz w:val="22"/>
          <w:szCs w:val="22"/>
          <w:lang w:val="es-CO" w:eastAsia="en-US"/>
        </w:rPr>
        <w:t>publicada</w:t>
      </w:r>
      <w:r w:rsidR="00DB72E6" w:rsidRPr="000756E4">
        <w:rPr>
          <w:rFonts w:ascii="Arial" w:eastAsia="Calibri" w:hAnsi="Arial" w:cs="Arial"/>
          <w:color w:val="000000"/>
          <w:sz w:val="22"/>
          <w:szCs w:val="22"/>
          <w:lang w:val="es-CO" w:eastAsia="en-US"/>
        </w:rPr>
        <w:t xml:space="preserve"> </w:t>
      </w:r>
      <w:r w:rsidRPr="000756E4">
        <w:rPr>
          <w:rFonts w:ascii="Arial" w:eastAsia="Calibri" w:hAnsi="Arial" w:cs="Arial"/>
          <w:color w:val="000000"/>
          <w:sz w:val="22"/>
          <w:szCs w:val="22"/>
          <w:lang w:val="es-CO" w:eastAsia="en-US"/>
        </w:rPr>
        <w:t>en el SECOP se encuentra</w:t>
      </w:r>
      <w:r w:rsidR="00DB72E6">
        <w:rPr>
          <w:rFonts w:ascii="Arial" w:eastAsia="Calibri" w:hAnsi="Arial" w:cs="Arial"/>
          <w:color w:val="000000"/>
          <w:sz w:val="22"/>
          <w:szCs w:val="22"/>
          <w:lang w:val="es-CO" w:eastAsia="en-US"/>
        </w:rPr>
        <w:t>n</w:t>
      </w:r>
      <w:r w:rsidR="00F775AE">
        <w:rPr>
          <w:rFonts w:ascii="Arial" w:eastAsia="Calibri" w:hAnsi="Arial" w:cs="Arial"/>
          <w:sz w:val="22"/>
          <w:szCs w:val="22"/>
          <w:lang w:val="es-CO" w:eastAsia="en-US"/>
        </w:rPr>
        <w:t>:</w:t>
      </w:r>
      <w:r w:rsidR="00DB72E6">
        <w:rPr>
          <w:rFonts w:ascii="Arial" w:eastAsia="Calibri" w:hAnsi="Arial" w:cs="Arial"/>
          <w:sz w:val="22"/>
          <w:szCs w:val="22"/>
          <w:lang w:val="es-CO" w:eastAsia="en-US"/>
        </w:rPr>
        <w:t xml:space="preserve"> el</w:t>
      </w:r>
      <w:r w:rsidR="00F775AE">
        <w:rPr>
          <w:rFonts w:ascii="Arial" w:eastAsia="Calibri" w:hAnsi="Arial" w:cs="Arial"/>
          <w:sz w:val="22"/>
          <w:szCs w:val="22"/>
          <w:lang w:val="es-CO" w:eastAsia="en-US"/>
        </w:rPr>
        <w:t xml:space="preserve"> </w:t>
      </w:r>
      <w:r w:rsidR="00DB72E6">
        <w:rPr>
          <w:rFonts w:ascii="Arial" w:eastAsia="Calibri" w:hAnsi="Arial" w:cs="Arial"/>
          <w:sz w:val="22"/>
          <w:szCs w:val="22"/>
          <w:lang w:val="es-CO" w:eastAsia="en-US"/>
        </w:rPr>
        <w:t>p</w:t>
      </w:r>
      <w:r w:rsidR="00F775AE">
        <w:rPr>
          <w:rFonts w:ascii="Arial" w:eastAsia="Calibri" w:hAnsi="Arial" w:cs="Arial"/>
          <w:sz w:val="22"/>
          <w:szCs w:val="22"/>
          <w:lang w:val="es-CO" w:eastAsia="en-US"/>
        </w:rPr>
        <w:t xml:space="preserve">royecto de </w:t>
      </w:r>
      <w:r w:rsidR="00DB72E6">
        <w:rPr>
          <w:rFonts w:ascii="Arial" w:eastAsia="Calibri" w:hAnsi="Arial" w:cs="Arial"/>
          <w:sz w:val="22"/>
          <w:szCs w:val="22"/>
          <w:lang w:val="es-CO" w:eastAsia="en-US"/>
        </w:rPr>
        <w:t>p</w:t>
      </w:r>
      <w:r w:rsidR="00F775AE">
        <w:rPr>
          <w:rFonts w:ascii="Arial" w:eastAsia="Calibri" w:hAnsi="Arial" w:cs="Arial"/>
          <w:sz w:val="22"/>
          <w:szCs w:val="22"/>
          <w:lang w:val="es-CO" w:eastAsia="en-US"/>
        </w:rPr>
        <w:t xml:space="preserve">liego de </w:t>
      </w:r>
      <w:r w:rsidR="00DB72E6">
        <w:rPr>
          <w:rFonts w:ascii="Arial" w:eastAsia="Calibri" w:hAnsi="Arial" w:cs="Arial"/>
          <w:sz w:val="22"/>
          <w:szCs w:val="22"/>
          <w:lang w:val="es-CO" w:eastAsia="en-US"/>
        </w:rPr>
        <w:t>c</w:t>
      </w:r>
      <w:r w:rsidR="00F775AE">
        <w:rPr>
          <w:rFonts w:ascii="Arial" w:eastAsia="Calibri" w:hAnsi="Arial" w:cs="Arial"/>
          <w:sz w:val="22"/>
          <w:szCs w:val="22"/>
          <w:lang w:val="es-CO" w:eastAsia="en-US"/>
        </w:rPr>
        <w:t xml:space="preserve">ondiciones, </w:t>
      </w:r>
      <w:r w:rsidR="00DB72E6">
        <w:rPr>
          <w:rFonts w:ascii="Arial" w:eastAsia="Calibri" w:hAnsi="Arial" w:cs="Arial"/>
          <w:sz w:val="22"/>
          <w:szCs w:val="22"/>
          <w:lang w:val="es-CO" w:eastAsia="en-US"/>
        </w:rPr>
        <w:t>e</w:t>
      </w:r>
      <w:r w:rsidR="00F775AE">
        <w:rPr>
          <w:rFonts w:ascii="Arial" w:eastAsia="Calibri" w:hAnsi="Arial" w:cs="Arial"/>
          <w:sz w:val="22"/>
          <w:szCs w:val="22"/>
          <w:lang w:val="es-CO" w:eastAsia="en-US"/>
        </w:rPr>
        <w:t xml:space="preserve">studios </w:t>
      </w:r>
      <w:r w:rsidR="00DB72E6">
        <w:rPr>
          <w:rFonts w:ascii="Arial" w:eastAsia="Calibri" w:hAnsi="Arial" w:cs="Arial"/>
          <w:sz w:val="22"/>
          <w:szCs w:val="22"/>
          <w:lang w:val="es-CO" w:eastAsia="en-US"/>
        </w:rPr>
        <w:t>p</w:t>
      </w:r>
      <w:r w:rsidR="00F775AE">
        <w:rPr>
          <w:rFonts w:ascii="Arial" w:eastAsia="Calibri" w:hAnsi="Arial" w:cs="Arial"/>
          <w:sz w:val="22"/>
          <w:szCs w:val="22"/>
          <w:lang w:val="es-CO" w:eastAsia="en-US"/>
        </w:rPr>
        <w:t xml:space="preserve">revios, </w:t>
      </w:r>
      <w:r w:rsidR="00DB72E6">
        <w:rPr>
          <w:rFonts w:ascii="Arial" w:eastAsia="Calibri" w:hAnsi="Arial" w:cs="Arial"/>
          <w:sz w:val="22"/>
          <w:szCs w:val="22"/>
          <w:lang w:val="es-CO" w:eastAsia="en-US"/>
        </w:rPr>
        <w:t>la f</w:t>
      </w:r>
      <w:r w:rsidR="00F775AE">
        <w:rPr>
          <w:rFonts w:ascii="Arial" w:eastAsia="Calibri" w:hAnsi="Arial" w:cs="Arial"/>
          <w:sz w:val="22"/>
          <w:szCs w:val="22"/>
          <w:lang w:val="es-CO" w:eastAsia="en-US"/>
        </w:rPr>
        <w:t xml:space="preserve">icha </w:t>
      </w:r>
      <w:r w:rsidR="00DB72E6">
        <w:rPr>
          <w:rFonts w:ascii="Arial" w:eastAsia="Calibri" w:hAnsi="Arial" w:cs="Arial"/>
          <w:sz w:val="22"/>
          <w:szCs w:val="22"/>
          <w:lang w:val="es-CO" w:eastAsia="en-US"/>
        </w:rPr>
        <w:t>t</w:t>
      </w:r>
      <w:r w:rsidR="00F775AE">
        <w:rPr>
          <w:rFonts w:ascii="Arial" w:eastAsia="Calibri" w:hAnsi="Arial" w:cs="Arial"/>
          <w:sz w:val="22"/>
          <w:szCs w:val="22"/>
          <w:lang w:val="es-CO" w:eastAsia="en-US"/>
        </w:rPr>
        <w:t xml:space="preserve">écnica, </w:t>
      </w:r>
      <w:r w:rsidR="00DB72E6">
        <w:rPr>
          <w:rFonts w:ascii="Arial" w:eastAsia="Calibri" w:hAnsi="Arial" w:cs="Arial"/>
          <w:sz w:val="22"/>
          <w:szCs w:val="22"/>
          <w:lang w:val="es-CO" w:eastAsia="en-US"/>
        </w:rPr>
        <w:t>el a</w:t>
      </w:r>
      <w:r w:rsidR="00F775AE">
        <w:rPr>
          <w:rFonts w:ascii="Arial" w:eastAsia="Calibri" w:hAnsi="Arial" w:cs="Arial"/>
          <w:sz w:val="22"/>
          <w:szCs w:val="22"/>
          <w:lang w:val="es-CO" w:eastAsia="en-US"/>
        </w:rPr>
        <w:t xml:space="preserve">nálisis del </w:t>
      </w:r>
      <w:r w:rsidR="00DB72E6">
        <w:rPr>
          <w:rFonts w:ascii="Arial" w:eastAsia="Calibri" w:hAnsi="Arial" w:cs="Arial"/>
          <w:sz w:val="22"/>
          <w:szCs w:val="22"/>
          <w:lang w:val="es-CO" w:eastAsia="en-US"/>
        </w:rPr>
        <w:t>s</w:t>
      </w:r>
      <w:r w:rsidR="00F775AE">
        <w:rPr>
          <w:rFonts w:ascii="Arial" w:eastAsia="Calibri" w:hAnsi="Arial" w:cs="Arial"/>
          <w:sz w:val="22"/>
          <w:szCs w:val="22"/>
          <w:lang w:val="es-CO" w:eastAsia="en-US"/>
        </w:rPr>
        <w:t xml:space="preserve">ector, </w:t>
      </w:r>
      <w:r w:rsidR="00DB72E6">
        <w:rPr>
          <w:rFonts w:ascii="Arial" w:eastAsia="Calibri" w:hAnsi="Arial" w:cs="Arial"/>
          <w:sz w:val="22"/>
          <w:szCs w:val="22"/>
          <w:lang w:val="es-CO" w:eastAsia="en-US"/>
        </w:rPr>
        <w:t>los a</w:t>
      </w:r>
      <w:r w:rsidR="00F775AE">
        <w:rPr>
          <w:rFonts w:ascii="Arial" w:eastAsia="Calibri" w:hAnsi="Arial" w:cs="Arial"/>
          <w:sz w:val="22"/>
          <w:szCs w:val="22"/>
          <w:lang w:val="es-CO" w:eastAsia="en-US"/>
        </w:rPr>
        <w:t xml:space="preserve">nexos y </w:t>
      </w:r>
      <w:r w:rsidR="00DB72E6">
        <w:rPr>
          <w:rFonts w:ascii="Arial" w:eastAsia="Calibri" w:hAnsi="Arial" w:cs="Arial"/>
          <w:sz w:val="22"/>
          <w:szCs w:val="22"/>
          <w:lang w:val="es-CO" w:eastAsia="en-US"/>
        </w:rPr>
        <w:t>los f</w:t>
      </w:r>
      <w:r w:rsidR="00F775AE">
        <w:rPr>
          <w:rFonts w:ascii="Arial" w:eastAsia="Calibri" w:hAnsi="Arial" w:cs="Arial"/>
          <w:sz w:val="22"/>
          <w:szCs w:val="22"/>
          <w:lang w:val="es-CO" w:eastAsia="en-US"/>
        </w:rPr>
        <w:t xml:space="preserve">ormatos, </w:t>
      </w:r>
      <w:r w:rsidR="00DB72E6">
        <w:rPr>
          <w:rFonts w:ascii="Arial" w:eastAsia="Calibri" w:hAnsi="Arial" w:cs="Arial"/>
          <w:sz w:val="22"/>
          <w:szCs w:val="22"/>
          <w:lang w:val="es-CO" w:eastAsia="en-US"/>
        </w:rPr>
        <w:t>el p</w:t>
      </w:r>
      <w:r w:rsidR="00F775AE">
        <w:rPr>
          <w:rFonts w:ascii="Arial" w:eastAsia="Calibri" w:hAnsi="Arial" w:cs="Arial"/>
          <w:sz w:val="22"/>
          <w:szCs w:val="22"/>
          <w:lang w:val="es-CO" w:eastAsia="en-US"/>
        </w:rPr>
        <w:t xml:space="preserve">resupuesto, </w:t>
      </w:r>
      <w:r w:rsidR="00DB72E6">
        <w:rPr>
          <w:rFonts w:ascii="Arial" w:eastAsia="Calibri" w:hAnsi="Arial" w:cs="Arial"/>
          <w:sz w:val="22"/>
          <w:szCs w:val="22"/>
          <w:lang w:val="es-CO" w:eastAsia="en-US"/>
        </w:rPr>
        <w:t>el a</w:t>
      </w:r>
      <w:r w:rsidR="00F775AE">
        <w:rPr>
          <w:rFonts w:ascii="Arial" w:eastAsia="Calibri" w:hAnsi="Arial" w:cs="Arial"/>
          <w:sz w:val="22"/>
          <w:szCs w:val="22"/>
          <w:lang w:val="es-CO" w:eastAsia="en-US"/>
        </w:rPr>
        <w:t xml:space="preserve">nálisis de </w:t>
      </w:r>
      <w:r w:rsidR="00DB72E6">
        <w:rPr>
          <w:rFonts w:ascii="Arial" w:eastAsia="Calibri" w:hAnsi="Arial" w:cs="Arial"/>
          <w:sz w:val="22"/>
          <w:szCs w:val="22"/>
          <w:lang w:val="es-CO" w:eastAsia="en-US"/>
        </w:rPr>
        <w:t>r</w:t>
      </w:r>
      <w:r w:rsidR="00F775AE">
        <w:rPr>
          <w:rFonts w:ascii="Arial" w:eastAsia="Calibri" w:hAnsi="Arial" w:cs="Arial"/>
          <w:sz w:val="22"/>
          <w:szCs w:val="22"/>
          <w:lang w:val="es-CO" w:eastAsia="en-US"/>
        </w:rPr>
        <w:t xml:space="preserve">iesgo, </w:t>
      </w:r>
      <w:r w:rsidR="00DB72E6">
        <w:rPr>
          <w:rFonts w:ascii="Arial" w:eastAsia="Calibri" w:hAnsi="Arial" w:cs="Arial"/>
          <w:sz w:val="22"/>
          <w:szCs w:val="22"/>
          <w:lang w:val="es-CO" w:eastAsia="en-US"/>
        </w:rPr>
        <w:t>el a</w:t>
      </w:r>
      <w:r w:rsidR="00F775AE">
        <w:rPr>
          <w:rFonts w:ascii="Arial" w:eastAsia="Calibri" w:hAnsi="Arial" w:cs="Arial"/>
          <w:sz w:val="22"/>
          <w:szCs w:val="22"/>
          <w:lang w:val="es-CO" w:eastAsia="en-US"/>
        </w:rPr>
        <w:t xml:space="preserve">viso de </w:t>
      </w:r>
      <w:r w:rsidR="00DB72E6">
        <w:rPr>
          <w:rFonts w:ascii="Arial" w:eastAsia="Calibri" w:hAnsi="Arial" w:cs="Arial"/>
          <w:sz w:val="22"/>
          <w:szCs w:val="22"/>
          <w:lang w:val="es-CO" w:eastAsia="en-US"/>
        </w:rPr>
        <w:t>c</w:t>
      </w:r>
      <w:r w:rsidR="00F775AE">
        <w:rPr>
          <w:rFonts w:ascii="Arial" w:eastAsia="Calibri" w:hAnsi="Arial" w:cs="Arial"/>
          <w:sz w:val="22"/>
          <w:szCs w:val="22"/>
          <w:lang w:val="es-CO" w:eastAsia="en-US"/>
        </w:rPr>
        <w:t xml:space="preserve">onvocatoria, </w:t>
      </w:r>
      <w:r w:rsidR="00DB72E6">
        <w:rPr>
          <w:rFonts w:ascii="Arial" w:eastAsia="Calibri" w:hAnsi="Arial" w:cs="Arial"/>
          <w:sz w:val="22"/>
          <w:szCs w:val="22"/>
          <w:lang w:val="es-CO" w:eastAsia="en-US"/>
        </w:rPr>
        <w:t>el a</w:t>
      </w:r>
      <w:r w:rsidR="00F775AE">
        <w:rPr>
          <w:rFonts w:ascii="Arial" w:eastAsia="Calibri" w:hAnsi="Arial" w:cs="Arial"/>
          <w:sz w:val="22"/>
          <w:szCs w:val="22"/>
          <w:lang w:val="es-CO" w:eastAsia="en-US"/>
        </w:rPr>
        <w:t xml:space="preserve">cto de </w:t>
      </w:r>
      <w:r w:rsidR="00DB72E6">
        <w:rPr>
          <w:rFonts w:ascii="Arial" w:eastAsia="Calibri" w:hAnsi="Arial" w:cs="Arial"/>
          <w:sz w:val="22"/>
          <w:szCs w:val="22"/>
          <w:lang w:val="es-CO" w:eastAsia="en-US"/>
        </w:rPr>
        <w:t>a</w:t>
      </w:r>
      <w:r w:rsidR="00F775AE">
        <w:rPr>
          <w:rFonts w:ascii="Arial" w:eastAsia="Calibri" w:hAnsi="Arial" w:cs="Arial"/>
          <w:sz w:val="22"/>
          <w:szCs w:val="22"/>
          <w:lang w:val="es-CO" w:eastAsia="en-US"/>
        </w:rPr>
        <w:t xml:space="preserve">pertura, </w:t>
      </w:r>
      <w:r w:rsidR="00DB72E6">
        <w:rPr>
          <w:rFonts w:ascii="Arial" w:eastAsia="Calibri" w:hAnsi="Arial" w:cs="Arial"/>
          <w:sz w:val="22"/>
          <w:szCs w:val="22"/>
          <w:lang w:val="es-CO" w:eastAsia="en-US"/>
        </w:rPr>
        <w:t>el p</w:t>
      </w:r>
      <w:r w:rsidR="00F775AE">
        <w:rPr>
          <w:rFonts w:ascii="Arial" w:eastAsia="Calibri" w:hAnsi="Arial" w:cs="Arial"/>
          <w:sz w:val="22"/>
          <w:szCs w:val="22"/>
          <w:lang w:val="es-CO" w:eastAsia="en-US"/>
        </w:rPr>
        <w:t xml:space="preserve">liego </w:t>
      </w:r>
      <w:r w:rsidR="00DB72E6">
        <w:rPr>
          <w:rFonts w:ascii="Arial" w:eastAsia="Calibri" w:hAnsi="Arial" w:cs="Arial"/>
          <w:sz w:val="22"/>
          <w:szCs w:val="22"/>
          <w:lang w:val="es-CO" w:eastAsia="en-US"/>
        </w:rPr>
        <w:t>d</w:t>
      </w:r>
      <w:r w:rsidR="00F775AE">
        <w:rPr>
          <w:rFonts w:ascii="Arial" w:eastAsia="Calibri" w:hAnsi="Arial" w:cs="Arial"/>
          <w:sz w:val="22"/>
          <w:szCs w:val="22"/>
          <w:lang w:val="es-CO" w:eastAsia="en-US"/>
        </w:rPr>
        <w:t>efinitivo</w:t>
      </w:r>
      <w:r w:rsidR="00DB72E6">
        <w:rPr>
          <w:rFonts w:ascii="Arial" w:eastAsia="Calibri" w:hAnsi="Arial" w:cs="Arial"/>
          <w:sz w:val="22"/>
          <w:szCs w:val="22"/>
          <w:lang w:val="es-CO" w:eastAsia="en-US"/>
        </w:rPr>
        <w:t xml:space="preserve"> de condiciones</w:t>
      </w:r>
      <w:r w:rsidR="00F775AE">
        <w:rPr>
          <w:rFonts w:ascii="Arial" w:eastAsia="Calibri" w:hAnsi="Arial" w:cs="Arial"/>
          <w:sz w:val="22"/>
          <w:szCs w:val="22"/>
          <w:lang w:val="es-CO" w:eastAsia="en-US"/>
        </w:rPr>
        <w:t xml:space="preserve">, </w:t>
      </w:r>
      <w:r w:rsidR="00DB72E6">
        <w:rPr>
          <w:rFonts w:ascii="Arial" w:eastAsia="Calibri" w:hAnsi="Arial" w:cs="Arial"/>
          <w:sz w:val="22"/>
          <w:szCs w:val="22"/>
          <w:lang w:val="es-CO" w:eastAsia="en-US"/>
        </w:rPr>
        <w:t>el i</w:t>
      </w:r>
      <w:r w:rsidR="00F775AE">
        <w:rPr>
          <w:rFonts w:ascii="Arial" w:eastAsia="Calibri" w:hAnsi="Arial" w:cs="Arial"/>
          <w:sz w:val="22"/>
          <w:szCs w:val="22"/>
          <w:lang w:val="es-CO" w:eastAsia="en-US"/>
        </w:rPr>
        <w:t xml:space="preserve">nforme de </w:t>
      </w:r>
      <w:r w:rsidR="00DB72E6">
        <w:rPr>
          <w:rFonts w:ascii="Arial" w:eastAsia="Calibri" w:hAnsi="Arial" w:cs="Arial"/>
          <w:sz w:val="22"/>
          <w:szCs w:val="22"/>
          <w:lang w:val="es-CO" w:eastAsia="en-US"/>
        </w:rPr>
        <w:t>e</w:t>
      </w:r>
      <w:r w:rsidR="00F775AE">
        <w:rPr>
          <w:rFonts w:ascii="Arial" w:eastAsia="Calibri" w:hAnsi="Arial" w:cs="Arial"/>
          <w:sz w:val="22"/>
          <w:szCs w:val="22"/>
          <w:lang w:val="es-CO" w:eastAsia="en-US"/>
        </w:rPr>
        <w:t xml:space="preserve">valuación, </w:t>
      </w:r>
      <w:r w:rsidR="00DB72E6">
        <w:rPr>
          <w:rFonts w:ascii="Arial" w:eastAsia="Calibri" w:hAnsi="Arial" w:cs="Arial"/>
          <w:sz w:val="22"/>
          <w:szCs w:val="22"/>
          <w:lang w:val="es-CO" w:eastAsia="en-US"/>
        </w:rPr>
        <w:t>el a</w:t>
      </w:r>
      <w:r w:rsidR="00F775AE">
        <w:rPr>
          <w:rFonts w:ascii="Arial" w:eastAsia="Calibri" w:hAnsi="Arial" w:cs="Arial"/>
          <w:sz w:val="22"/>
          <w:szCs w:val="22"/>
          <w:lang w:val="es-CO" w:eastAsia="en-US"/>
        </w:rPr>
        <w:t xml:space="preserve">cta de </w:t>
      </w:r>
      <w:r w:rsidR="00DB72E6">
        <w:rPr>
          <w:rFonts w:ascii="Arial" w:eastAsia="Calibri" w:hAnsi="Arial" w:cs="Arial"/>
          <w:sz w:val="22"/>
          <w:szCs w:val="22"/>
          <w:lang w:val="es-CO" w:eastAsia="en-US"/>
        </w:rPr>
        <w:t>c</w:t>
      </w:r>
      <w:r w:rsidR="00F775AE">
        <w:rPr>
          <w:rFonts w:ascii="Arial" w:eastAsia="Calibri" w:hAnsi="Arial" w:cs="Arial"/>
          <w:sz w:val="22"/>
          <w:szCs w:val="22"/>
          <w:lang w:val="es-CO" w:eastAsia="en-US"/>
        </w:rPr>
        <w:t xml:space="preserve">ierre, </w:t>
      </w:r>
      <w:r w:rsidR="00DB72E6">
        <w:rPr>
          <w:rFonts w:ascii="Arial" w:eastAsia="Calibri" w:hAnsi="Arial" w:cs="Arial"/>
          <w:sz w:val="22"/>
          <w:szCs w:val="22"/>
          <w:lang w:val="es-CO" w:eastAsia="en-US"/>
        </w:rPr>
        <w:t>el a</w:t>
      </w:r>
      <w:r w:rsidR="00F775AE">
        <w:rPr>
          <w:rFonts w:ascii="Arial" w:eastAsia="Calibri" w:hAnsi="Arial" w:cs="Arial"/>
          <w:sz w:val="22"/>
          <w:szCs w:val="22"/>
          <w:lang w:val="es-CO" w:eastAsia="en-US"/>
        </w:rPr>
        <w:t xml:space="preserve">cto de </w:t>
      </w:r>
      <w:r w:rsidR="00DB72E6">
        <w:rPr>
          <w:rFonts w:ascii="Arial" w:eastAsia="Calibri" w:hAnsi="Arial" w:cs="Arial"/>
          <w:sz w:val="22"/>
          <w:szCs w:val="22"/>
          <w:lang w:val="es-CO" w:eastAsia="en-US"/>
        </w:rPr>
        <w:t>a</w:t>
      </w:r>
      <w:r w:rsidR="00F775AE">
        <w:rPr>
          <w:rFonts w:ascii="Arial" w:eastAsia="Calibri" w:hAnsi="Arial" w:cs="Arial"/>
          <w:sz w:val="22"/>
          <w:szCs w:val="22"/>
          <w:lang w:val="es-CO" w:eastAsia="en-US"/>
        </w:rPr>
        <w:t xml:space="preserve">djudicación, </w:t>
      </w:r>
      <w:r w:rsidR="00DB72E6">
        <w:rPr>
          <w:rFonts w:ascii="Arial" w:eastAsia="Calibri" w:hAnsi="Arial" w:cs="Arial"/>
          <w:sz w:val="22"/>
          <w:szCs w:val="22"/>
          <w:lang w:val="es-CO" w:eastAsia="en-US"/>
        </w:rPr>
        <w:t>el c</w:t>
      </w:r>
      <w:r w:rsidR="00F775AE">
        <w:rPr>
          <w:rFonts w:ascii="Arial" w:eastAsia="Calibri" w:hAnsi="Arial" w:cs="Arial"/>
          <w:sz w:val="22"/>
          <w:szCs w:val="22"/>
          <w:lang w:val="es-CO" w:eastAsia="en-US"/>
        </w:rPr>
        <w:t xml:space="preserve">ontrato, </w:t>
      </w:r>
      <w:r w:rsidR="00DB72E6">
        <w:rPr>
          <w:rFonts w:ascii="Arial" w:eastAsia="Calibri" w:hAnsi="Arial" w:cs="Arial"/>
          <w:sz w:val="22"/>
          <w:szCs w:val="22"/>
          <w:lang w:val="es-CO" w:eastAsia="en-US"/>
        </w:rPr>
        <w:t>el a</w:t>
      </w:r>
      <w:r w:rsidR="00F775AE">
        <w:rPr>
          <w:rFonts w:ascii="Arial" w:eastAsia="Calibri" w:hAnsi="Arial" w:cs="Arial"/>
          <w:sz w:val="22"/>
          <w:szCs w:val="22"/>
          <w:lang w:val="es-CO" w:eastAsia="en-US"/>
        </w:rPr>
        <w:t xml:space="preserve">cta de </w:t>
      </w:r>
      <w:r w:rsidR="00DB72E6">
        <w:rPr>
          <w:rFonts w:ascii="Arial" w:eastAsia="Calibri" w:hAnsi="Arial" w:cs="Arial"/>
          <w:sz w:val="22"/>
          <w:szCs w:val="22"/>
          <w:lang w:val="es-CO" w:eastAsia="en-US"/>
        </w:rPr>
        <w:t>i</w:t>
      </w:r>
      <w:r w:rsidR="00F775AE">
        <w:rPr>
          <w:rFonts w:ascii="Arial" w:eastAsia="Calibri" w:hAnsi="Arial" w:cs="Arial"/>
          <w:sz w:val="22"/>
          <w:szCs w:val="22"/>
          <w:lang w:val="es-CO" w:eastAsia="en-US"/>
        </w:rPr>
        <w:t xml:space="preserve">nicio, </w:t>
      </w:r>
      <w:r w:rsidR="00DB72E6">
        <w:rPr>
          <w:rFonts w:ascii="Arial" w:eastAsia="Calibri" w:hAnsi="Arial" w:cs="Arial"/>
          <w:sz w:val="22"/>
          <w:szCs w:val="22"/>
          <w:lang w:val="es-CO" w:eastAsia="en-US"/>
        </w:rPr>
        <w:t xml:space="preserve">los </w:t>
      </w:r>
      <w:r w:rsidR="00F775AE">
        <w:rPr>
          <w:rFonts w:ascii="Arial" w:eastAsia="Calibri" w:hAnsi="Arial" w:cs="Arial"/>
          <w:sz w:val="22"/>
          <w:szCs w:val="22"/>
          <w:lang w:val="es-CO" w:eastAsia="en-US"/>
        </w:rPr>
        <w:t xml:space="preserve">RP, </w:t>
      </w:r>
      <w:r w:rsidR="00DB72E6">
        <w:rPr>
          <w:rFonts w:ascii="Arial" w:eastAsia="Calibri" w:hAnsi="Arial" w:cs="Arial"/>
          <w:sz w:val="22"/>
          <w:szCs w:val="22"/>
          <w:lang w:val="es-CO" w:eastAsia="en-US"/>
        </w:rPr>
        <w:t xml:space="preserve">el </w:t>
      </w:r>
      <w:r w:rsidR="00F775AE">
        <w:rPr>
          <w:rFonts w:ascii="Arial" w:eastAsia="Calibri" w:hAnsi="Arial" w:cs="Arial"/>
          <w:sz w:val="22"/>
          <w:szCs w:val="22"/>
          <w:lang w:val="es-CO" w:eastAsia="en-US"/>
        </w:rPr>
        <w:t xml:space="preserve">CDP, </w:t>
      </w:r>
      <w:r w:rsidR="00DB72E6">
        <w:rPr>
          <w:rFonts w:ascii="Arial" w:eastAsia="Calibri" w:hAnsi="Arial" w:cs="Arial"/>
          <w:sz w:val="22"/>
          <w:szCs w:val="22"/>
          <w:lang w:val="es-CO" w:eastAsia="en-US"/>
        </w:rPr>
        <w:t>la a</w:t>
      </w:r>
      <w:r w:rsidR="00F775AE">
        <w:rPr>
          <w:rFonts w:ascii="Arial" w:eastAsia="Calibri" w:hAnsi="Arial" w:cs="Arial"/>
          <w:sz w:val="22"/>
          <w:szCs w:val="22"/>
          <w:lang w:val="es-CO" w:eastAsia="en-US"/>
        </w:rPr>
        <w:t xml:space="preserve">probación y </w:t>
      </w:r>
      <w:r w:rsidR="00DB72E6">
        <w:rPr>
          <w:rFonts w:ascii="Arial" w:eastAsia="Calibri" w:hAnsi="Arial" w:cs="Arial"/>
          <w:sz w:val="22"/>
          <w:szCs w:val="22"/>
          <w:lang w:val="es-CO" w:eastAsia="en-US"/>
        </w:rPr>
        <w:t>g</w:t>
      </w:r>
      <w:r w:rsidR="00F775AE">
        <w:rPr>
          <w:rFonts w:ascii="Arial" w:eastAsia="Calibri" w:hAnsi="Arial" w:cs="Arial"/>
          <w:sz w:val="22"/>
          <w:szCs w:val="22"/>
          <w:lang w:val="es-CO" w:eastAsia="en-US"/>
        </w:rPr>
        <w:t xml:space="preserve">arantías, </w:t>
      </w:r>
      <w:r w:rsidR="00DB72E6">
        <w:rPr>
          <w:rFonts w:ascii="Arial" w:eastAsia="Calibri" w:hAnsi="Arial" w:cs="Arial"/>
          <w:sz w:val="22"/>
          <w:szCs w:val="22"/>
          <w:lang w:val="es-CO" w:eastAsia="en-US"/>
        </w:rPr>
        <w:t>la p</w:t>
      </w:r>
      <w:r w:rsidR="00F775AE">
        <w:rPr>
          <w:rFonts w:ascii="Arial" w:eastAsia="Calibri" w:hAnsi="Arial" w:cs="Arial"/>
          <w:sz w:val="22"/>
          <w:szCs w:val="22"/>
          <w:lang w:val="es-CO" w:eastAsia="en-US"/>
        </w:rPr>
        <w:t xml:space="preserve">ropuesta </w:t>
      </w:r>
      <w:r w:rsidR="00DB72E6">
        <w:rPr>
          <w:rFonts w:ascii="Arial" w:eastAsia="Calibri" w:hAnsi="Arial" w:cs="Arial"/>
          <w:sz w:val="22"/>
          <w:szCs w:val="22"/>
          <w:lang w:val="es-CO" w:eastAsia="en-US"/>
        </w:rPr>
        <w:t>g</w:t>
      </w:r>
      <w:r w:rsidR="00F775AE">
        <w:rPr>
          <w:rFonts w:ascii="Arial" w:eastAsia="Calibri" w:hAnsi="Arial" w:cs="Arial"/>
          <w:sz w:val="22"/>
          <w:szCs w:val="22"/>
          <w:lang w:val="es-CO" w:eastAsia="en-US"/>
        </w:rPr>
        <w:t xml:space="preserve">anadora, </w:t>
      </w:r>
      <w:r w:rsidR="00DB72E6">
        <w:rPr>
          <w:rFonts w:ascii="Arial" w:eastAsia="Calibri" w:hAnsi="Arial" w:cs="Arial"/>
          <w:sz w:val="22"/>
          <w:szCs w:val="22"/>
          <w:lang w:val="es-CO" w:eastAsia="en-US"/>
        </w:rPr>
        <w:t>el i</w:t>
      </w:r>
      <w:r w:rsidR="00F775AE">
        <w:rPr>
          <w:rFonts w:ascii="Arial" w:eastAsia="Calibri" w:hAnsi="Arial" w:cs="Arial"/>
          <w:sz w:val="22"/>
          <w:szCs w:val="22"/>
          <w:lang w:val="es-CO" w:eastAsia="en-US"/>
        </w:rPr>
        <w:t xml:space="preserve">nforme </w:t>
      </w:r>
      <w:r w:rsidR="00DB72E6">
        <w:rPr>
          <w:rFonts w:ascii="Arial" w:eastAsia="Calibri" w:hAnsi="Arial" w:cs="Arial"/>
          <w:sz w:val="22"/>
          <w:szCs w:val="22"/>
          <w:lang w:val="es-CO" w:eastAsia="en-US"/>
        </w:rPr>
        <w:t>t</w:t>
      </w:r>
      <w:r w:rsidR="00F775AE">
        <w:rPr>
          <w:rFonts w:ascii="Arial" w:eastAsia="Calibri" w:hAnsi="Arial" w:cs="Arial"/>
          <w:sz w:val="22"/>
          <w:szCs w:val="22"/>
          <w:lang w:val="es-CO" w:eastAsia="en-US"/>
        </w:rPr>
        <w:t xml:space="preserve">écnico 1, </w:t>
      </w:r>
      <w:r w:rsidR="00DB72E6">
        <w:rPr>
          <w:rFonts w:ascii="Arial" w:eastAsia="Calibri" w:hAnsi="Arial" w:cs="Arial"/>
          <w:sz w:val="22"/>
          <w:szCs w:val="22"/>
          <w:lang w:val="es-CO" w:eastAsia="en-US"/>
        </w:rPr>
        <w:t>el i</w:t>
      </w:r>
      <w:r w:rsidR="00F775AE">
        <w:rPr>
          <w:rFonts w:ascii="Arial" w:eastAsia="Calibri" w:hAnsi="Arial" w:cs="Arial"/>
          <w:sz w:val="22"/>
          <w:szCs w:val="22"/>
          <w:lang w:val="es-CO" w:eastAsia="en-US"/>
        </w:rPr>
        <w:t xml:space="preserve">nforme </w:t>
      </w:r>
      <w:r w:rsidR="00DB72E6">
        <w:rPr>
          <w:rFonts w:ascii="Arial" w:eastAsia="Calibri" w:hAnsi="Arial" w:cs="Arial"/>
          <w:sz w:val="22"/>
          <w:szCs w:val="22"/>
          <w:lang w:val="es-CO" w:eastAsia="en-US"/>
        </w:rPr>
        <w:t>t</w:t>
      </w:r>
      <w:r w:rsidR="00F775AE">
        <w:rPr>
          <w:rFonts w:ascii="Arial" w:eastAsia="Calibri" w:hAnsi="Arial" w:cs="Arial"/>
          <w:sz w:val="22"/>
          <w:szCs w:val="22"/>
          <w:lang w:val="es-CO" w:eastAsia="en-US"/>
        </w:rPr>
        <w:t xml:space="preserve">écnico 2 </w:t>
      </w:r>
      <w:r w:rsidR="00DB72E6">
        <w:rPr>
          <w:rFonts w:ascii="Arial" w:eastAsia="Calibri" w:hAnsi="Arial" w:cs="Arial"/>
          <w:sz w:val="22"/>
          <w:szCs w:val="22"/>
          <w:lang w:val="es-CO" w:eastAsia="en-US"/>
        </w:rPr>
        <w:t xml:space="preserve">y </w:t>
      </w:r>
      <w:r w:rsidR="00F775AE">
        <w:rPr>
          <w:rFonts w:ascii="Arial" w:eastAsia="Calibri" w:hAnsi="Arial" w:cs="Arial"/>
          <w:sz w:val="22"/>
          <w:szCs w:val="22"/>
          <w:lang w:val="es-CO" w:eastAsia="en-US"/>
        </w:rPr>
        <w:t>e</w:t>
      </w:r>
      <w:r w:rsidR="00DB72E6">
        <w:rPr>
          <w:rFonts w:ascii="Arial" w:eastAsia="Calibri" w:hAnsi="Arial" w:cs="Arial"/>
          <w:sz w:val="22"/>
          <w:szCs w:val="22"/>
          <w:lang w:val="es-CO" w:eastAsia="en-US"/>
        </w:rPr>
        <w:t>l</w:t>
      </w:r>
      <w:r w:rsidR="00F775AE">
        <w:rPr>
          <w:rFonts w:ascii="Arial" w:eastAsia="Calibri" w:hAnsi="Arial" w:cs="Arial"/>
          <w:sz w:val="22"/>
          <w:szCs w:val="22"/>
          <w:lang w:val="es-CO" w:eastAsia="en-US"/>
        </w:rPr>
        <w:t xml:space="preserve"> </w:t>
      </w:r>
      <w:r w:rsidR="00DB72E6">
        <w:rPr>
          <w:rFonts w:ascii="Arial" w:eastAsia="Calibri" w:hAnsi="Arial" w:cs="Arial"/>
          <w:sz w:val="22"/>
          <w:szCs w:val="22"/>
          <w:lang w:val="es-CO" w:eastAsia="en-US"/>
        </w:rPr>
        <w:t>i</w:t>
      </w:r>
      <w:r w:rsidR="00F775AE">
        <w:rPr>
          <w:rFonts w:ascii="Arial" w:eastAsia="Calibri" w:hAnsi="Arial" w:cs="Arial"/>
          <w:sz w:val="22"/>
          <w:szCs w:val="22"/>
          <w:lang w:val="es-CO" w:eastAsia="en-US"/>
        </w:rPr>
        <w:t xml:space="preserve">nforme </w:t>
      </w:r>
      <w:r w:rsidR="00DB72E6">
        <w:rPr>
          <w:rFonts w:ascii="Arial" w:eastAsia="Calibri" w:hAnsi="Arial" w:cs="Arial"/>
          <w:sz w:val="22"/>
          <w:szCs w:val="22"/>
          <w:lang w:val="es-CO" w:eastAsia="en-US"/>
        </w:rPr>
        <w:t>t</w:t>
      </w:r>
      <w:r w:rsidR="00F775AE">
        <w:rPr>
          <w:rFonts w:ascii="Arial" w:eastAsia="Calibri" w:hAnsi="Arial" w:cs="Arial"/>
          <w:sz w:val="22"/>
          <w:szCs w:val="22"/>
          <w:lang w:val="es-CO" w:eastAsia="en-US"/>
        </w:rPr>
        <w:t>écnico 3.</w:t>
      </w:r>
    </w:p>
    <w:p w:rsidR="008F095B" w:rsidRPr="000756E4" w:rsidRDefault="008F095B">
      <w:pPr>
        <w:spacing w:before="240"/>
        <w:contextualSpacing/>
        <w:jc w:val="both"/>
        <w:rPr>
          <w:rFonts w:ascii="Arial" w:eastAsia="Calibri" w:hAnsi="Arial" w:cs="Arial"/>
          <w:color w:val="000000"/>
          <w:sz w:val="22"/>
          <w:szCs w:val="22"/>
          <w:lang w:val="es-CO" w:eastAsia="en-US"/>
        </w:rPr>
      </w:pPr>
    </w:p>
    <w:p w:rsidR="008F095B" w:rsidRPr="000756E4" w:rsidRDefault="00C71023">
      <w:pPr>
        <w:spacing w:before="240"/>
        <w:contextualSpacing/>
        <w:jc w:val="both"/>
        <w:rPr>
          <w:rFonts w:ascii="Arial" w:eastAsia="Calibri" w:hAnsi="Arial" w:cs="Arial"/>
          <w:sz w:val="22"/>
          <w:szCs w:val="22"/>
          <w:lang w:val="es-CO" w:eastAsia="en-US"/>
        </w:rPr>
      </w:pPr>
      <w:r w:rsidRPr="000756E4">
        <w:rPr>
          <w:rFonts w:ascii="Arial" w:eastAsia="Calibri" w:hAnsi="Arial" w:cs="Arial"/>
          <w:color w:val="000000"/>
          <w:sz w:val="22"/>
          <w:szCs w:val="22"/>
          <w:lang w:val="es-CO" w:eastAsia="en-US"/>
        </w:rPr>
        <w:t xml:space="preserve">Con referencia a lo anterior, la Entidad publicó </w:t>
      </w:r>
      <w:r>
        <w:rPr>
          <w:rFonts w:ascii="Arial" w:eastAsia="Calibri" w:hAnsi="Arial" w:cs="Arial"/>
          <w:color w:val="000000"/>
          <w:sz w:val="22"/>
          <w:szCs w:val="22"/>
          <w:lang w:val="es-CO" w:eastAsia="en-US"/>
        </w:rPr>
        <w:t xml:space="preserve">muchos de </w:t>
      </w:r>
      <w:r w:rsidRPr="000756E4">
        <w:rPr>
          <w:rFonts w:ascii="Arial" w:eastAsia="Calibri" w:hAnsi="Arial" w:cs="Arial"/>
          <w:color w:val="000000"/>
          <w:sz w:val="22"/>
          <w:szCs w:val="22"/>
          <w:lang w:val="es-CO" w:eastAsia="en-US"/>
        </w:rPr>
        <w:t xml:space="preserve">los documentos </w:t>
      </w:r>
      <w:r>
        <w:rPr>
          <w:rFonts w:ascii="Arial" w:eastAsia="Calibri" w:hAnsi="Arial" w:cs="Arial"/>
          <w:color w:val="000000"/>
          <w:sz w:val="22"/>
          <w:szCs w:val="22"/>
          <w:lang w:val="es-CO" w:eastAsia="en-US"/>
        </w:rPr>
        <w:t>después del plazo</w:t>
      </w:r>
      <w:r w:rsidRPr="000756E4">
        <w:rPr>
          <w:rFonts w:ascii="Arial" w:eastAsia="Calibri" w:hAnsi="Arial" w:cs="Arial"/>
          <w:color w:val="000000"/>
          <w:sz w:val="22"/>
          <w:szCs w:val="22"/>
          <w:lang w:val="es-CO" w:eastAsia="en-US"/>
        </w:rPr>
        <w:t xml:space="preserve"> de los tres (3) días hábiles que señala el artículo 2.2.1.1.1.7.1 del Decreto 1082 de 2015 para el expediente contractual No. </w:t>
      </w:r>
      <w:r w:rsidRPr="009828C5">
        <w:rPr>
          <w:rFonts w:ascii="Arial" w:eastAsia="Calibri" w:hAnsi="Arial" w:cs="Arial"/>
          <w:color w:val="000000"/>
          <w:sz w:val="22"/>
          <w:szCs w:val="22"/>
          <w:lang w:val="es-CO" w:eastAsia="en-US"/>
        </w:rPr>
        <w:t>SI-MSBV-001-202</w:t>
      </w:r>
      <w:r>
        <w:rPr>
          <w:rFonts w:ascii="Arial" w:eastAsia="Calibri" w:hAnsi="Arial" w:cs="Arial"/>
          <w:color w:val="000000"/>
          <w:sz w:val="22"/>
          <w:szCs w:val="22"/>
          <w:lang w:val="es-CO" w:eastAsia="en-US"/>
        </w:rPr>
        <w:t>1. Por lo cual, s</w:t>
      </w:r>
      <w:r w:rsidR="00FE5844" w:rsidRPr="00FE5844">
        <w:rPr>
          <w:rFonts w:ascii="Arial" w:eastAsia="Calibri" w:hAnsi="Arial" w:cs="Arial"/>
          <w:color w:val="000000"/>
          <w:sz w:val="22"/>
          <w:szCs w:val="22"/>
          <w:lang w:val="es-CO" w:eastAsia="en-US"/>
        </w:rPr>
        <w:t>e insta a realizar la publicación de la totalidad de documentos y actos relacionados con los procesos de contratación adelantados para asegurar la operación del PAE en el Sistema Electrónico de Contratación Pública - SECOP, en los términos establecidos en los Decretos 1081 y 1082 de 2015</w:t>
      </w:r>
      <w:r w:rsidR="00333238">
        <w:rPr>
          <w:rFonts w:ascii="Arial" w:eastAsia="Calibri" w:hAnsi="Arial" w:cs="Arial"/>
          <w:color w:val="000000"/>
          <w:sz w:val="22"/>
          <w:szCs w:val="22"/>
          <w:lang w:val="es-CO" w:eastAsia="en-US"/>
        </w:rPr>
        <w:t>.</w:t>
      </w:r>
    </w:p>
    <w:p w:rsidR="008F095B" w:rsidRPr="000756E4" w:rsidRDefault="008F095B">
      <w:pPr>
        <w:contextualSpacing/>
        <w:jc w:val="both"/>
        <w:rPr>
          <w:rFonts w:ascii="Arial" w:eastAsia="Calibri" w:hAnsi="Arial" w:cs="Arial"/>
          <w:b/>
          <w:sz w:val="22"/>
          <w:szCs w:val="22"/>
          <w:lang w:val="es-CO" w:eastAsia="en-US"/>
        </w:rPr>
      </w:pPr>
    </w:p>
    <w:p w:rsidR="008F095B" w:rsidRPr="000756E4" w:rsidRDefault="008F095B">
      <w:pPr>
        <w:contextualSpacing/>
        <w:jc w:val="both"/>
        <w:rPr>
          <w:rFonts w:ascii="Arial" w:eastAsia="Calibri" w:hAnsi="Arial" w:cs="Arial"/>
          <w:sz w:val="22"/>
          <w:szCs w:val="22"/>
          <w:lang w:val="es-CO" w:eastAsia="en-US"/>
        </w:rPr>
      </w:pPr>
      <w:r w:rsidRPr="000756E4">
        <w:rPr>
          <w:rFonts w:ascii="Arial" w:eastAsia="Calibri" w:hAnsi="Arial" w:cs="Arial"/>
          <w:b/>
          <w:sz w:val="22"/>
          <w:szCs w:val="22"/>
          <w:lang w:val="es-CO" w:eastAsia="en-US"/>
        </w:rPr>
        <w:t>Estado:</w:t>
      </w:r>
      <w:r w:rsidR="000427B7">
        <w:rPr>
          <w:rFonts w:ascii="Arial" w:eastAsia="Calibri" w:hAnsi="Arial" w:cs="Arial"/>
          <w:b/>
          <w:sz w:val="22"/>
          <w:szCs w:val="22"/>
          <w:lang w:val="es-CO" w:eastAsia="en-US"/>
        </w:rPr>
        <w:t xml:space="preserve"> No</w:t>
      </w:r>
      <w:r w:rsidRPr="000756E4">
        <w:rPr>
          <w:rFonts w:ascii="Arial" w:eastAsia="Calibri" w:hAnsi="Arial" w:cs="Arial"/>
          <w:b/>
          <w:sz w:val="22"/>
          <w:szCs w:val="22"/>
          <w:lang w:val="es-CO" w:eastAsia="en-US"/>
        </w:rPr>
        <w:t xml:space="preserve"> Cumple con los requerimientos del producto.</w:t>
      </w:r>
    </w:p>
    <w:p w:rsidR="008F095B" w:rsidRPr="000756E4" w:rsidRDefault="008F095B">
      <w:pPr>
        <w:contextualSpacing/>
        <w:jc w:val="both"/>
        <w:rPr>
          <w:rFonts w:ascii="Arial" w:eastAsia="Calibri" w:hAnsi="Arial" w:cs="Arial"/>
          <w:sz w:val="22"/>
          <w:szCs w:val="22"/>
          <w:lang w:val="es-CO" w:eastAsia="en-US"/>
        </w:rPr>
      </w:pPr>
    </w:p>
    <w:p w:rsidR="008F095B" w:rsidRPr="000756E4" w:rsidRDefault="008F095B">
      <w:pPr>
        <w:spacing w:before="240"/>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 xml:space="preserve">Actividad 2.1.3. Consolidar el número de raciones efectivamente entregadas en cada una de las sedes de las instituciones educativas. Estableciendo el valor de la ración complementaria y/o por almuerzo, el número de días que se brindó el Servicio, el número de los cupos, el valor total del contrato y la manera en la que se brindó el </w:t>
      </w:r>
      <w:r w:rsidRPr="000756E4">
        <w:rPr>
          <w:rFonts w:ascii="Arial" w:eastAsia="Calibri" w:hAnsi="Arial" w:cs="Arial"/>
          <w:b/>
          <w:sz w:val="22"/>
          <w:szCs w:val="22"/>
          <w:lang w:val="es-CO" w:eastAsia="en-US"/>
        </w:rPr>
        <w:lastRenderedPageBreak/>
        <w:t>Servicio de Alimentación Escolar de acuerdo con los informes de supervisión y/o interventorías entregados.</w:t>
      </w:r>
    </w:p>
    <w:p w:rsidR="008F095B" w:rsidRPr="000756E4" w:rsidRDefault="008F095B">
      <w:pPr>
        <w:spacing w:before="240"/>
        <w:contextualSpacing/>
        <w:jc w:val="both"/>
        <w:rPr>
          <w:rFonts w:ascii="Arial" w:eastAsia="Calibri" w:hAnsi="Arial" w:cs="Arial"/>
          <w:b/>
          <w:sz w:val="22"/>
          <w:szCs w:val="22"/>
          <w:lang w:val="es-CO" w:eastAsia="en-US"/>
        </w:rPr>
      </w:pPr>
    </w:p>
    <w:p w:rsidR="008F095B" w:rsidRPr="000756E4" w:rsidRDefault="008F095B" w:rsidP="008075B6">
      <w:pPr>
        <w:spacing w:before="240"/>
        <w:contextualSpacing/>
        <w:jc w:val="both"/>
        <w:rPr>
          <w:rFonts w:ascii="Arial" w:eastAsia="Calibri" w:hAnsi="Arial" w:cs="Arial"/>
          <w:sz w:val="22"/>
          <w:szCs w:val="22"/>
          <w:lang w:val="es-CO" w:eastAsia="en-US"/>
        </w:rPr>
      </w:pPr>
      <w:r w:rsidRPr="000756E4">
        <w:rPr>
          <w:rFonts w:ascii="Arial" w:eastAsia="Calibri" w:hAnsi="Arial" w:cs="Arial"/>
          <w:sz w:val="22"/>
          <w:szCs w:val="22"/>
          <w:lang w:val="es-CO" w:eastAsia="en-US"/>
        </w:rPr>
        <w:t>La Entidad Territorial suministró el producto de esta Actividad</w:t>
      </w:r>
      <w:r w:rsidR="008075B6">
        <w:rPr>
          <w:rFonts w:ascii="Arial" w:eastAsia="Calibri" w:hAnsi="Arial" w:cs="Arial"/>
          <w:sz w:val="22"/>
          <w:szCs w:val="22"/>
          <w:lang w:val="es-CO" w:eastAsia="en-US"/>
        </w:rPr>
        <w:t>;</w:t>
      </w:r>
      <w:r w:rsidRPr="000756E4">
        <w:rPr>
          <w:rFonts w:ascii="Arial" w:eastAsia="Calibri" w:hAnsi="Arial" w:cs="Arial"/>
          <w:sz w:val="22"/>
          <w:szCs w:val="22"/>
          <w:lang w:val="es-CO" w:eastAsia="en-US"/>
        </w:rPr>
        <w:t xml:space="preserve"> el cual es, “</w:t>
      </w:r>
      <w:r w:rsidRPr="000756E4">
        <w:rPr>
          <w:rFonts w:ascii="Arial" w:eastAsia="Calibri" w:hAnsi="Arial" w:cs="Arial"/>
          <w:i/>
          <w:sz w:val="22"/>
          <w:szCs w:val="22"/>
          <w:lang w:val="es-CO" w:eastAsia="en-US"/>
        </w:rPr>
        <w:t>Cuadro en formato Excel por institución educativa y/o sede que indique claramente: el número de raciones entregadas, el valor de la ración complementaria y/o por almuerzo, el número de días que se brindó el servicio, el valor de los cupos, el valor total del contrato y la modalidad en la que se brindó el servicio de alimentación y anexos de los informes de interventoría donde se evidencia la información presentada</w:t>
      </w:r>
      <w:r w:rsidRPr="000756E4">
        <w:rPr>
          <w:rFonts w:ascii="Arial" w:eastAsia="Calibri" w:hAnsi="Arial" w:cs="Arial"/>
          <w:sz w:val="22"/>
          <w:szCs w:val="22"/>
          <w:lang w:val="es-CO" w:eastAsia="en-US"/>
        </w:rPr>
        <w:t>”.</w:t>
      </w:r>
    </w:p>
    <w:p w:rsidR="008F095B" w:rsidRPr="000756E4" w:rsidRDefault="008F095B" w:rsidP="00E953C6">
      <w:pPr>
        <w:spacing w:before="240"/>
        <w:contextualSpacing/>
        <w:jc w:val="both"/>
        <w:rPr>
          <w:rFonts w:ascii="Arial" w:eastAsia="Calibri" w:hAnsi="Arial" w:cs="Arial"/>
          <w:sz w:val="22"/>
          <w:szCs w:val="22"/>
          <w:lang w:val="es-CO" w:eastAsia="en-US"/>
        </w:rPr>
      </w:pPr>
    </w:p>
    <w:p w:rsidR="008F095B" w:rsidRDefault="00D8341C">
      <w:pPr>
        <w:spacing w:before="240"/>
        <w:contextualSpacing/>
        <w:jc w:val="both"/>
        <w:rPr>
          <w:rFonts w:ascii="Arial" w:eastAsia="Calibri" w:hAnsi="Arial" w:cs="Arial"/>
          <w:sz w:val="22"/>
          <w:szCs w:val="22"/>
          <w:lang w:val="es-CO" w:eastAsia="en-US"/>
        </w:rPr>
      </w:pPr>
      <w:r>
        <w:rPr>
          <w:rFonts w:ascii="Arial" w:eastAsia="Calibri" w:hAnsi="Arial" w:cs="Arial"/>
          <w:sz w:val="22"/>
          <w:szCs w:val="22"/>
          <w:lang w:val="es-CO" w:eastAsia="en-US"/>
        </w:rPr>
        <w:t xml:space="preserve">Para el cumplimiento de esta </w:t>
      </w:r>
      <w:r w:rsidR="00027BB5">
        <w:rPr>
          <w:rFonts w:ascii="Arial" w:eastAsia="Calibri" w:hAnsi="Arial" w:cs="Arial"/>
          <w:sz w:val="22"/>
          <w:szCs w:val="22"/>
          <w:lang w:val="es-CO" w:eastAsia="en-US"/>
        </w:rPr>
        <w:t>A</w:t>
      </w:r>
      <w:r>
        <w:rPr>
          <w:rFonts w:ascii="Arial" w:eastAsia="Calibri" w:hAnsi="Arial" w:cs="Arial"/>
          <w:sz w:val="22"/>
          <w:szCs w:val="22"/>
          <w:lang w:val="es-CO" w:eastAsia="en-US"/>
        </w:rPr>
        <w:t xml:space="preserve">ctividad la </w:t>
      </w:r>
      <w:r w:rsidR="00027BB5">
        <w:rPr>
          <w:rFonts w:ascii="Arial" w:eastAsia="Calibri" w:hAnsi="Arial" w:cs="Arial"/>
          <w:sz w:val="22"/>
          <w:szCs w:val="22"/>
          <w:lang w:val="es-CO" w:eastAsia="en-US"/>
        </w:rPr>
        <w:t>A</w:t>
      </w:r>
      <w:r>
        <w:rPr>
          <w:rFonts w:ascii="Arial" w:eastAsia="Calibri" w:hAnsi="Arial" w:cs="Arial"/>
          <w:sz w:val="22"/>
          <w:szCs w:val="22"/>
          <w:lang w:val="es-CO" w:eastAsia="en-US"/>
        </w:rPr>
        <w:t>dministración envío los siguientes cuadros donde se detallan tanto los costos directos, como indirectos que tiene a cargo el operador PAE:</w:t>
      </w:r>
    </w:p>
    <w:p w:rsidR="00D8341C" w:rsidRDefault="00D8341C">
      <w:pPr>
        <w:spacing w:before="240"/>
        <w:contextualSpacing/>
        <w:jc w:val="both"/>
        <w:rPr>
          <w:rFonts w:ascii="Arial" w:eastAsia="Calibri" w:hAnsi="Arial" w:cs="Arial"/>
          <w:sz w:val="22"/>
          <w:szCs w:val="22"/>
          <w:lang w:val="es-CO" w:eastAsia="en-US"/>
        </w:rPr>
      </w:pPr>
    </w:p>
    <w:p w:rsidR="00F30BB0" w:rsidRDefault="00C3020C">
      <w:pPr>
        <w:contextualSpacing/>
        <w:jc w:val="center"/>
        <w:rPr>
          <w:rFonts w:ascii="Arial" w:eastAsia="Calibri" w:hAnsi="Arial" w:cs="Arial"/>
          <w:b/>
          <w:color w:val="1F497D" w:themeColor="text2"/>
          <w:sz w:val="20"/>
          <w:szCs w:val="20"/>
          <w:lang w:val="es-CO" w:eastAsia="en-US"/>
        </w:rPr>
      </w:pPr>
      <w:r w:rsidRPr="0030772E">
        <w:rPr>
          <w:rFonts w:ascii="Arial" w:eastAsia="Calibri" w:hAnsi="Arial" w:cs="Arial"/>
          <w:b/>
          <w:color w:val="1F497D" w:themeColor="text2"/>
          <w:sz w:val="20"/>
          <w:szCs w:val="20"/>
          <w:lang w:val="es-CO" w:eastAsia="en-US"/>
        </w:rPr>
        <w:t xml:space="preserve">Tabla No. </w:t>
      </w:r>
      <w:r>
        <w:rPr>
          <w:rFonts w:ascii="Arial" w:eastAsia="Calibri" w:hAnsi="Arial" w:cs="Arial"/>
          <w:b/>
          <w:color w:val="1F497D" w:themeColor="text2"/>
          <w:sz w:val="20"/>
          <w:szCs w:val="20"/>
          <w:lang w:val="es-CO" w:eastAsia="en-US"/>
        </w:rPr>
        <w:t>8</w:t>
      </w:r>
      <w:r w:rsidRPr="0030772E">
        <w:rPr>
          <w:rFonts w:ascii="Arial" w:eastAsia="Calibri" w:hAnsi="Arial" w:cs="Arial"/>
          <w:b/>
          <w:color w:val="1F497D" w:themeColor="text2"/>
          <w:sz w:val="20"/>
          <w:szCs w:val="20"/>
          <w:lang w:val="es-CO" w:eastAsia="en-US"/>
        </w:rPr>
        <w:t xml:space="preserve"> </w:t>
      </w:r>
    </w:p>
    <w:p w:rsidR="00C3020C" w:rsidRPr="00C3020C" w:rsidRDefault="00C3020C">
      <w:pPr>
        <w:contextualSpacing/>
        <w:jc w:val="center"/>
        <w:rPr>
          <w:rFonts w:ascii="Arial" w:eastAsia="Calibri" w:hAnsi="Arial" w:cs="Arial"/>
          <w:b/>
          <w:color w:val="1F497D" w:themeColor="text2"/>
          <w:sz w:val="20"/>
          <w:szCs w:val="20"/>
          <w:lang w:val="es-CO" w:eastAsia="en-US"/>
        </w:rPr>
      </w:pPr>
      <w:r>
        <w:rPr>
          <w:rFonts w:ascii="Arial" w:eastAsia="Calibri" w:hAnsi="Arial" w:cs="Arial"/>
          <w:b/>
          <w:color w:val="1F497D" w:themeColor="text2"/>
          <w:sz w:val="20"/>
          <w:szCs w:val="20"/>
          <w:lang w:val="es-CO" w:eastAsia="en-US"/>
        </w:rPr>
        <w:t xml:space="preserve">Costo de Producto </w:t>
      </w:r>
      <w:r w:rsidR="00413911">
        <w:rPr>
          <w:rFonts w:ascii="Arial" w:eastAsia="Calibri" w:hAnsi="Arial" w:cs="Arial"/>
          <w:b/>
          <w:color w:val="1F497D" w:themeColor="text2"/>
          <w:sz w:val="20"/>
          <w:szCs w:val="20"/>
          <w:lang w:val="es-CO" w:eastAsia="en-US"/>
        </w:rPr>
        <w:t>–</w:t>
      </w:r>
      <w:r>
        <w:rPr>
          <w:rFonts w:ascii="Arial" w:eastAsia="Calibri" w:hAnsi="Arial" w:cs="Arial"/>
          <w:b/>
          <w:color w:val="1F497D" w:themeColor="text2"/>
          <w:sz w:val="20"/>
          <w:szCs w:val="20"/>
          <w:lang w:val="es-CO" w:eastAsia="en-US"/>
        </w:rPr>
        <w:t xml:space="preserve"> RPC</w:t>
      </w:r>
      <w:r w:rsidR="00413911">
        <w:rPr>
          <w:rFonts w:ascii="Arial" w:eastAsia="Calibri" w:hAnsi="Arial" w:cs="Arial"/>
          <w:b/>
          <w:color w:val="1F497D" w:themeColor="text2"/>
          <w:sz w:val="20"/>
          <w:szCs w:val="20"/>
          <w:lang w:val="es-CO" w:eastAsia="en-US"/>
        </w:rPr>
        <w:t xml:space="preserve"> - 2021</w:t>
      </w:r>
    </w:p>
    <w:tbl>
      <w:tblPr>
        <w:tblW w:w="10768" w:type="dxa"/>
        <w:jc w:val="center"/>
        <w:tblLayout w:type="fixed"/>
        <w:tblCellMar>
          <w:left w:w="70" w:type="dxa"/>
          <w:right w:w="70" w:type="dxa"/>
        </w:tblCellMar>
        <w:tblLook w:val="04A0" w:firstRow="1" w:lastRow="0" w:firstColumn="1" w:lastColumn="0" w:noHBand="0" w:noVBand="1"/>
      </w:tblPr>
      <w:tblGrid>
        <w:gridCol w:w="570"/>
        <w:gridCol w:w="1126"/>
        <w:gridCol w:w="886"/>
        <w:gridCol w:w="1080"/>
        <w:gridCol w:w="869"/>
        <w:gridCol w:w="851"/>
        <w:gridCol w:w="1134"/>
        <w:gridCol w:w="1276"/>
        <w:gridCol w:w="1417"/>
        <w:gridCol w:w="1559"/>
      </w:tblGrid>
      <w:tr w:rsidR="0093490A" w:rsidRPr="00563765" w:rsidTr="00733C0F">
        <w:trPr>
          <w:trHeight w:val="300"/>
          <w:jc w:val="center"/>
        </w:trPr>
        <w:tc>
          <w:tcPr>
            <w:tcW w:w="7792" w:type="dxa"/>
            <w:gridSpan w:val="8"/>
            <w:tcBorders>
              <w:top w:val="single" w:sz="4" w:space="0" w:color="auto"/>
              <w:left w:val="single" w:sz="4" w:space="0" w:color="auto"/>
              <w:bottom w:val="single" w:sz="4" w:space="0" w:color="auto"/>
              <w:right w:val="single" w:sz="4" w:space="0" w:color="auto"/>
            </w:tcBorders>
            <w:shd w:val="clear" w:color="auto" w:fill="CCCCFF"/>
            <w:noWrap/>
            <w:vAlign w:val="bottom"/>
            <w:hideMark/>
          </w:tcPr>
          <w:p w:rsidR="00563765" w:rsidRPr="00563765" w:rsidRDefault="00563765">
            <w:pPr>
              <w:contextualSpacing/>
              <w:rPr>
                <w:rFonts w:ascii="Arial" w:eastAsia="Times New Roman" w:hAnsi="Arial" w:cs="Arial"/>
                <w:b/>
                <w:bCs/>
                <w:color w:val="000000"/>
                <w:sz w:val="18"/>
                <w:szCs w:val="18"/>
                <w:lang w:val="es-CO" w:eastAsia="es-CO"/>
              </w:rPr>
            </w:pPr>
            <w:r w:rsidRPr="00563765">
              <w:rPr>
                <w:rFonts w:ascii="Arial" w:eastAsia="Times New Roman" w:hAnsi="Arial" w:cs="Arial"/>
                <w:b/>
                <w:bCs/>
                <w:color w:val="000000"/>
                <w:sz w:val="18"/>
                <w:szCs w:val="18"/>
                <w:lang w:val="es-CO" w:eastAsia="es-CO"/>
              </w:rPr>
              <w:t>1. COSTO TOTRAL DE PRODUCTO RACION PARA PREPARAR EN CASA (RPC)</w:t>
            </w:r>
          </w:p>
        </w:tc>
        <w:tc>
          <w:tcPr>
            <w:tcW w:w="2976" w:type="dxa"/>
            <w:gridSpan w:val="2"/>
            <w:tcBorders>
              <w:top w:val="single" w:sz="4" w:space="0" w:color="auto"/>
              <w:left w:val="nil"/>
              <w:bottom w:val="single" w:sz="4" w:space="0" w:color="auto"/>
              <w:right w:val="single" w:sz="4" w:space="0" w:color="auto"/>
            </w:tcBorders>
            <w:shd w:val="clear" w:color="auto" w:fill="CCCCFF"/>
            <w:noWrap/>
            <w:vAlign w:val="bottom"/>
            <w:hideMark/>
          </w:tcPr>
          <w:p w:rsidR="00563765" w:rsidRPr="00563765" w:rsidRDefault="00563765">
            <w:pPr>
              <w:contextualSpacing/>
              <w:jc w:val="center"/>
              <w:rPr>
                <w:rFonts w:ascii="Arial" w:eastAsia="Times New Roman" w:hAnsi="Arial" w:cs="Arial"/>
                <w:b/>
                <w:bCs/>
                <w:color w:val="000000"/>
                <w:sz w:val="18"/>
                <w:szCs w:val="18"/>
                <w:lang w:val="es-CO" w:eastAsia="es-CO"/>
              </w:rPr>
            </w:pPr>
            <w:r w:rsidRPr="00563765">
              <w:rPr>
                <w:rFonts w:ascii="Arial" w:eastAsia="Times New Roman" w:hAnsi="Arial" w:cs="Arial"/>
                <w:b/>
                <w:bCs/>
                <w:color w:val="000000"/>
                <w:sz w:val="18"/>
                <w:szCs w:val="18"/>
                <w:lang w:val="es-CO" w:eastAsia="es-CO"/>
              </w:rPr>
              <w:t xml:space="preserve">PAQUETES PARA ENTREGAR </w:t>
            </w:r>
          </w:p>
        </w:tc>
      </w:tr>
      <w:tr w:rsidR="00563765" w:rsidRPr="00563765" w:rsidTr="00733C0F">
        <w:trPr>
          <w:trHeight w:val="795"/>
          <w:jc w:val="center"/>
        </w:trPr>
        <w:tc>
          <w:tcPr>
            <w:tcW w:w="570" w:type="dxa"/>
            <w:tcBorders>
              <w:top w:val="nil"/>
              <w:left w:val="single" w:sz="4" w:space="0" w:color="auto"/>
              <w:bottom w:val="single" w:sz="4" w:space="0" w:color="auto"/>
              <w:right w:val="single" w:sz="4" w:space="0" w:color="auto"/>
            </w:tcBorders>
            <w:shd w:val="clear" w:color="auto" w:fill="CCCCFF"/>
            <w:noWrap/>
            <w:vAlign w:val="center"/>
            <w:hideMark/>
          </w:tcPr>
          <w:p w:rsidR="00563765" w:rsidRPr="00563765" w:rsidRDefault="00563765" w:rsidP="00E953C6">
            <w:pPr>
              <w:contextualSpacing/>
              <w:jc w:val="center"/>
              <w:rPr>
                <w:rFonts w:ascii="Arial" w:eastAsia="Times New Roman" w:hAnsi="Arial" w:cs="Arial"/>
                <w:b/>
                <w:bCs/>
                <w:color w:val="000000"/>
                <w:sz w:val="18"/>
                <w:szCs w:val="18"/>
                <w:lang w:val="es-CO" w:eastAsia="es-CO"/>
              </w:rPr>
            </w:pPr>
            <w:r w:rsidRPr="00563765">
              <w:rPr>
                <w:rFonts w:ascii="Arial" w:eastAsia="Times New Roman" w:hAnsi="Arial" w:cs="Arial"/>
                <w:b/>
                <w:bCs/>
                <w:color w:val="000000"/>
                <w:sz w:val="18"/>
                <w:szCs w:val="18"/>
                <w:lang w:val="es-CO" w:eastAsia="es-CO"/>
              </w:rPr>
              <w:t>ITEM</w:t>
            </w:r>
          </w:p>
        </w:tc>
        <w:tc>
          <w:tcPr>
            <w:tcW w:w="1126" w:type="dxa"/>
            <w:tcBorders>
              <w:top w:val="nil"/>
              <w:left w:val="nil"/>
              <w:bottom w:val="single" w:sz="4" w:space="0" w:color="auto"/>
              <w:right w:val="single" w:sz="4" w:space="0" w:color="auto"/>
            </w:tcBorders>
            <w:shd w:val="clear" w:color="auto" w:fill="CCCCFF"/>
            <w:noWrap/>
            <w:vAlign w:val="center"/>
            <w:hideMark/>
          </w:tcPr>
          <w:p w:rsidR="00563765" w:rsidRPr="00563765" w:rsidRDefault="00563765">
            <w:pPr>
              <w:contextualSpacing/>
              <w:jc w:val="center"/>
              <w:rPr>
                <w:rFonts w:ascii="Arial" w:eastAsia="Times New Roman" w:hAnsi="Arial" w:cs="Arial"/>
                <w:b/>
                <w:bCs/>
                <w:color w:val="000000"/>
                <w:sz w:val="18"/>
                <w:szCs w:val="18"/>
                <w:lang w:val="es-CO" w:eastAsia="es-CO"/>
              </w:rPr>
            </w:pPr>
            <w:r w:rsidRPr="00563765">
              <w:rPr>
                <w:rFonts w:ascii="Arial" w:eastAsia="Times New Roman" w:hAnsi="Arial" w:cs="Arial"/>
                <w:b/>
                <w:bCs/>
                <w:color w:val="000000"/>
                <w:sz w:val="18"/>
                <w:szCs w:val="18"/>
                <w:lang w:val="es-CO" w:eastAsia="es-CO"/>
              </w:rPr>
              <w:t>DETALLE</w:t>
            </w:r>
          </w:p>
        </w:tc>
        <w:tc>
          <w:tcPr>
            <w:tcW w:w="886" w:type="dxa"/>
            <w:tcBorders>
              <w:top w:val="nil"/>
              <w:left w:val="nil"/>
              <w:bottom w:val="single" w:sz="4" w:space="0" w:color="auto"/>
              <w:right w:val="single" w:sz="4" w:space="0" w:color="auto"/>
            </w:tcBorders>
            <w:shd w:val="clear" w:color="auto" w:fill="CCCCFF"/>
            <w:noWrap/>
            <w:vAlign w:val="center"/>
            <w:hideMark/>
          </w:tcPr>
          <w:p w:rsidR="00563765" w:rsidRPr="00563765" w:rsidRDefault="00563765">
            <w:pPr>
              <w:contextualSpacing/>
              <w:jc w:val="center"/>
              <w:rPr>
                <w:rFonts w:ascii="Arial" w:eastAsia="Times New Roman" w:hAnsi="Arial" w:cs="Arial"/>
                <w:b/>
                <w:bCs/>
                <w:color w:val="000000"/>
                <w:sz w:val="18"/>
                <w:szCs w:val="18"/>
                <w:lang w:val="es-CO" w:eastAsia="es-CO"/>
              </w:rPr>
            </w:pPr>
            <w:r w:rsidRPr="00563765">
              <w:rPr>
                <w:rFonts w:ascii="Arial" w:eastAsia="Times New Roman" w:hAnsi="Arial" w:cs="Arial"/>
                <w:b/>
                <w:bCs/>
                <w:color w:val="000000"/>
                <w:sz w:val="18"/>
                <w:szCs w:val="18"/>
                <w:lang w:val="es-CO" w:eastAsia="es-CO"/>
              </w:rPr>
              <w:t>MEDIDA</w:t>
            </w:r>
          </w:p>
        </w:tc>
        <w:tc>
          <w:tcPr>
            <w:tcW w:w="1080" w:type="dxa"/>
            <w:tcBorders>
              <w:top w:val="nil"/>
              <w:left w:val="nil"/>
              <w:bottom w:val="single" w:sz="4" w:space="0" w:color="auto"/>
              <w:right w:val="single" w:sz="4" w:space="0" w:color="auto"/>
            </w:tcBorders>
            <w:shd w:val="clear" w:color="auto" w:fill="CCCCFF"/>
            <w:noWrap/>
            <w:vAlign w:val="center"/>
            <w:hideMark/>
          </w:tcPr>
          <w:p w:rsidR="00563765" w:rsidRPr="00563765" w:rsidRDefault="00563765">
            <w:pPr>
              <w:contextualSpacing/>
              <w:jc w:val="center"/>
              <w:rPr>
                <w:rFonts w:ascii="Arial" w:eastAsia="Times New Roman" w:hAnsi="Arial" w:cs="Arial"/>
                <w:b/>
                <w:bCs/>
                <w:color w:val="000000"/>
                <w:sz w:val="18"/>
                <w:szCs w:val="18"/>
                <w:lang w:val="es-CO" w:eastAsia="es-CO"/>
              </w:rPr>
            </w:pPr>
            <w:r w:rsidRPr="00563765">
              <w:rPr>
                <w:rFonts w:ascii="Arial" w:eastAsia="Times New Roman" w:hAnsi="Arial" w:cs="Arial"/>
                <w:b/>
                <w:bCs/>
                <w:color w:val="000000"/>
                <w:sz w:val="18"/>
                <w:szCs w:val="18"/>
                <w:lang w:val="es-CO" w:eastAsia="es-CO"/>
              </w:rPr>
              <w:t>CANTIDAD</w:t>
            </w:r>
          </w:p>
        </w:tc>
        <w:tc>
          <w:tcPr>
            <w:tcW w:w="869" w:type="dxa"/>
            <w:tcBorders>
              <w:top w:val="nil"/>
              <w:left w:val="nil"/>
              <w:bottom w:val="single" w:sz="4" w:space="0" w:color="auto"/>
              <w:right w:val="single" w:sz="4" w:space="0" w:color="auto"/>
            </w:tcBorders>
            <w:shd w:val="clear" w:color="auto" w:fill="CCCCFF"/>
            <w:vAlign w:val="center"/>
            <w:hideMark/>
          </w:tcPr>
          <w:p w:rsidR="00563765" w:rsidRPr="00563765" w:rsidRDefault="00563765">
            <w:pPr>
              <w:contextualSpacing/>
              <w:jc w:val="center"/>
              <w:rPr>
                <w:rFonts w:ascii="Arial" w:eastAsia="Times New Roman" w:hAnsi="Arial" w:cs="Arial"/>
                <w:b/>
                <w:bCs/>
                <w:color w:val="000000"/>
                <w:sz w:val="18"/>
                <w:szCs w:val="18"/>
                <w:lang w:val="es-CO" w:eastAsia="es-CO"/>
              </w:rPr>
            </w:pPr>
            <w:r w:rsidRPr="00563765">
              <w:rPr>
                <w:rFonts w:ascii="Arial" w:eastAsia="Times New Roman" w:hAnsi="Arial" w:cs="Arial"/>
                <w:b/>
                <w:bCs/>
                <w:color w:val="000000"/>
                <w:sz w:val="18"/>
                <w:szCs w:val="18"/>
                <w:lang w:val="es-CO" w:eastAsia="es-CO"/>
              </w:rPr>
              <w:t>PRODUCTOS POR RACION</w:t>
            </w:r>
          </w:p>
        </w:tc>
        <w:tc>
          <w:tcPr>
            <w:tcW w:w="851" w:type="dxa"/>
            <w:tcBorders>
              <w:top w:val="nil"/>
              <w:left w:val="nil"/>
              <w:bottom w:val="single" w:sz="4" w:space="0" w:color="auto"/>
              <w:right w:val="single" w:sz="4" w:space="0" w:color="auto"/>
            </w:tcBorders>
            <w:shd w:val="clear" w:color="auto" w:fill="CCCCFF"/>
            <w:vAlign w:val="center"/>
            <w:hideMark/>
          </w:tcPr>
          <w:p w:rsidR="00563765" w:rsidRPr="00563765" w:rsidRDefault="00563765">
            <w:pPr>
              <w:contextualSpacing/>
              <w:jc w:val="center"/>
              <w:rPr>
                <w:rFonts w:ascii="Arial" w:eastAsia="Times New Roman" w:hAnsi="Arial" w:cs="Arial"/>
                <w:b/>
                <w:bCs/>
                <w:color w:val="000000"/>
                <w:sz w:val="18"/>
                <w:szCs w:val="18"/>
                <w:lang w:val="es-CO" w:eastAsia="es-CO"/>
              </w:rPr>
            </w:pPr>
            <w:r w:rsidRPr="00563765">
              <w:rPr>
                <w:rFonts w:ascii="Arial" w:eastAsia="Times New Roman" w:hAnsi="Arial" w:cs="Arial"/>
                <w:b/>
                <w:bCs/>
                <w:color w:val="000000"/>
                <w:sz w:val="18"/>
                <w:szCs w:val="18"/>
                <w:lang w:val="es-CO" w:eastAsia="es-CO"/>
              </w:rPr>
              <w:t>POBLACION BENEFICIADA</w:t>
            </w:r>
          </w:p>
        </w:tc>
        <w:tc>
          <w:tcPr>
            <w:tcW w:w="1134" w:type="dxa"/>
            <w:tcBorders>
              <w:top w:val="nil"/>
              <w:left w:val="nil"/>
              <w:bottom w:val="single" w:sz="4" w:space="0" w:color="auto"/>
              <w:right w:val="single" w:sz="4" w:space="0" w:color="auto"/>
            </w:tcBorders>
            <w:shd w:val="clear" w:color="auto" w:fill="CCCCFF"/>
            <w:vAlign w:val="center"/>
            <w:hideMark/>
          </w:tcPr>
          <w:p w:rsidR="00563765" w:rsidRPr="00563765" w:rsidRDefault="00563765">
            <w:pPr>
              <w:contextualSpacing/>
              <w:jc w:val="center"/>
              <w:rPr>
                <w:rFonts w:ascii="Arial" w:eastAsia="Times New Roman" w:hAnsi="Arial" w:cs="Arial"/>
                <w:b/>
                <w:bCs/>
                <w:color w:val="000000"/>
                <w:sz w:val="18"/>
                <w:szCs w:val="18"/>
                <w:lang w:val="es-CO" w:eastAsia="es-CO"/>
              </w:rPr>
            </w:pPr>
            <w:r w:rsidRPr="00563765">
              <w:rPr>
                <w:rFonts w:ascii="Arial" w:eastAsia="Times New Roman" w:hAnsi="Arial" w:cs="Arial"/>
                <w:b/>
                <w:bCs/>
                <w:color w:val="000000"/>
                <w:sz w:val="18"/>
                <w:szCs w:val="18"/>
                <w:lang w:val="es-CO" w:eastAsia="es-CO"/>
              </w:rPr>
              <w:t>CANTIDAD MENSUAL POR ESTUDIANTES</w:t>
            </w:r>
          </w:p>
        </w:tc>
        <w:tc>
          <w:tcPr>
            <w:tcW w:w="1276" w:type="dxa"/>
            <w:tcBorders>
              <w:top w:val="nil"/>
              <w:left w:val="nil"/>
              <w:bottom w:val="single" w:sz="4" w:space="0" w:color="auto"/>
              <w:right w:val="single" w:sz="4" w:space="0" w:color="auto"/>
            </w:tcBorders>
            <w:shd w:val="clear" w:color="auto" w:fill="CCCCFF"/>
            <w:vAlign w:val="center"/>
            <w:hideMark/>
          </w:tcPr>
          <w:p w:rsidR="00563765" w:rsidRPr="00563765" w:rsidRDefault="00563765">
            <w:pPr>
              <w:contextualSpacing/>
              <w:jc w:val="center"/>
              <w:rPr>
                <w:rFonts w:ascii="Arial" w:eastAsia="Times New Roman" w:hAnsi="Arial" w:cs="Arial"/>
                <w:b/>
                <w:bCs/>
                <w:color w:val="000000"/>
                <w:sz w:val="18"/>
                <w:szCs w:val="18"/>
                <w:lang w:val="es-CO" w:eastAsia="es-CO"/>
              </w:rPr>
            </w:pPr>
            <w:r w:rsidRPr="00563765">
              <w:rPr>
                <w:rFonts w:ascii="Arial" w:eastAsia="Times New Roman" w:hAnsi="Arial" w:cs="Arial"/>
                <w:b/>
                <w:bCs/>
                <w:color w:val="000000"/>
                <w:sz w:val="18"/>
                <w:szCs w:val="18"/>
                <w:lang w:val="es-CO" w:eastAsia="es-CO"/>
              </w:rPr>
              <w:t>COSTO UNITARIO</w:t>
            </w:r>
          </w:p>
        </w:tc>
        <w:tc>
          <w:tcPr>
            <w:tcW w:w="1417" w:type="dxa"/>
            <w:tcBorders>
              <w:top w:val="nil"/>
              <w:left w:val="nil"/>
              <w:bottom w:val="single" w:sz="4" w:space="0" w:color="auto"/>
              <w:right w:val="single" w:sz="4" w:space="0" w:color="auto"/>
            </w:tcBorders>
            <w:shd w:val="clear" w:color="auto" w:fill="CCCCFF"/>
            <w:noWrap/>
            <w:vAlign w:val="center"/>
            <w:hideMark/>
          </w:tcPr>
          <w:p w:rsidR="00563765" w:rsidRPr="00563765" w:rsidRDefault="00563765">
            <w:pPr>
              <w:contextualSpacing/>
              <w:jc w:val="center"/>
              <w:rPr>
                <w:rFonts w:ascii="Arial" w:eastAsia="Times New Roman" w:hAnsi="Arial" w:cs="Arial"/>
                <w:b/>
                <w:bCs/>
                <w:color w:val="000000"/>
                <w:sz w:val="18"/>
                <w:szCs w:val="18"/>
                <w:lang w:val="es-CO" w:eastAsia="es-CO"/>
              </w:rPr>
            </w:pPr>
            <w:r w:rsidRPr="00563765">
              <w:rPr>
                <w:rFonts w:ascii="Arial" w:eastAsia="Times New Roman" w:hAnsi="Arial" w:cs="Arial"/>
                <w:b/>
                <w:bCs/>
                <w:color w:val="000000"/>
                <w:sz w:val="18"/>
                <w:szCs w:val="18"/>
                <w:lang w:val="es-CO" w:eastAsia="es-CO"/>
              </w:rPr>
              <w:t>SUBTOTAL</w:t>
            </w:r>
          </w:p>
        </w:tc>
        <w:tc>
          <w:tcPr>
            <w:tcW w:w="1559" w:type="dxa"/>
            <w:tcBorders>
              <w:top w:val="nil"/>
              <w:left w:val="nil"/>
              <w:bottom w:val="single" w:sz="4" w:space="0" w:color="auto"/>
              <w:right w:val="single" w:sz="4" w:space="0" w:color="auto"/>
            </w:tcBorders>
            <w:shd w:val="clear" w:color="auto" w:fill="CCCCFF"/>
            <w:noWrap/>
            <w:vAlign w:val="center"/>
            <w:hideMark/>
          </w:tcPr>
          <w:p w:rsidR="00563765" w:rsidRPr="00563765" w:rsidRDefault="00563765">
            <w:pPr>
              <w:contextualSpacing/>
              <w:jc w:val="center"/>
              <w:rPr>
                <w:rFonts w:ascii="Arial" w:eastAsia="Times New Roman" w:hAnsi="Arial" w:cs="Arial"/>
                <w:b/>
                <w:bCs/>
                <w:color w:val="000000"/>
                <w:sz w:val="18"/>
                <w:szCs w:val="18"/>
                <w:lang w:val="es-CO" w:eastAsia="es-CO"/>
              </w:rPr>
            </w:pPr>
            <w:r w:rsidRPr="00563765">
              <w:rPr>
                <w:rFonts w:ascii="Arial" w:eastAsia="Times New Roman" w:hAnsi="Arial" w:cs="Arial"/>
                <w:b/>
                <w:bCs/>
                <w:color w:val="000000"/>
                <w:sz w:val="18"/>
                <w:szCs w:val="18"/>
                <w:lang w:val="es-CO" w:eastAsia="es-CO"/>
              </w:rPr>
              <w:t>TOTAL</w:t>
            </w:r>
          </w:p>
        </w:tc>
      </w:tr>
      <w:tr w:rsidR="00563765" w:rsidRPr="00563765" w:rsidTr="00733C0F">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563765" w:rsidRPr="00563765" w:rsidRDefault="00563765" w:rsidP="00E953C6">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1.1</w:t>
            </w:r>
          </w:p>
        </w:tc>
        <w:tc>
          <w:tcPr>
            <w:tcW w:w="112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Leche En Polvo</w:t>
            </w:r>
          </w:p>
        </w:tc>
        <w:tc>
          <w:tcPr>
            <w:tcW w:w="88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Gramos</w:t>
            </w:r>
          </w:p>
        </w:tc>
        <w:tc>
          <w:tcPr>
            <w:tcW w:w="1080"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500</w:t>
            </w:r>
          </w:p>
        </w:tc>
        <w:tc>
          <w:tcPr>
            <w:tcW w:w="869"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 xml:space="preserve">                10</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 xml:space="preserve">275 </w:t>
            </w:r>
          </w:p>
        </w:tc>
        <w:tc>
          <w:tcPr>
            <w:tcW w:w="1134"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w:t>
            </w:r>
            <w:r w:rsidR="00733C0F">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275</w:t>
            </w:r>
          </w:p>
        </w:tc>
        <w:tc>
          <w:tcPr>
            <w:tcW w:w="127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$10</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800</w:t>
            </w:r>
          </w:p>
        </w:tc>
        <w:tc>
          <w:tcPr>
            <w:tcW w:w="1417"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$10</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800</w:t>
            </w:r>
          </w:p>
        </w:tc>
        <w:tc>
          <w:tcPr>
            <w:tcW w:w="1559"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$68</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850</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000</w:t>
            </w:r>
          </w:p>
        </w:tc>
      </w:tr>
      <w:tr w:rsidR="00563765" w:rsidRPr="00563765" w:rsidTr="00733C0F">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563765" w:rsidRPr="00563765" w:rsidRDefault="00563765" w:rsidP="00E953C6">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1.2</w:t>
            </w:r>
          </w:p>
        </w:tc>
        <w:tc>
          <w:tcPr>
            <w:tcW w:w="112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Lenteja</w:t>
            </w:r>
          </w:p>
        </w:tc>
        <w:tc>
          <w:tcPr>
            <w:tcW w:w="88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Gramos</w:t>
            </w:r>
          </w:p>
        </w:tc>
        <w:tc>
          <w:tcPr>
            <w:tcW w:w="1080"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500</w:t>
            </w:r>
          </w:p>
        </w:tc>
        <w:tc>
          <w:tcPr>
            <w:tcW w:w="869"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w:t>
            </w:r>
          </w:p>
        </w:tc>
        <w:tc>
          <w:tcPr>
            <w:tcW w:w="851" w:type="dxa"/>
            <w:vMerge/>
            <w:tcBorders>
              <w:top w:val="nil"/>
              <w:left w:val="single" w:sz="4" w:space="0" w:color="auto"/>
              <w:bottom w:val="single" w:sz="4" w:space="0" w:color="auto"/>
              <w:right w:val="single" w:sz="4" w:space="0" w:color="auto"/>
            </w:tcBorders>
            <w:vAlign w:val="center"/>
            <w:hideMark/>
          </w:tcPr>
          <w:p w:rsidR="00563765" w:rsidRPr="00563765" w:rsidRDefault="00563765">
            <w:pPr>
              <w:contextualSpacing/>
              <w:rPr>
                <w:rFonts w:ascii="Arial" w:eastAsia="Times New Roman" w:hAnsi="Arial" w:cs="Arial"/>
                <w:color w:val="000000"/>
                <w:sz w:val="18"/>
                <w:szCs w:val="18"/>
                <w:lang w:val="es-CO" w:eastAsia="es-CO"/>
              </w:rPr>
            </w:pPr>
          </w:p>
        </w:tc>
        <w:tc>
          <w:tcPr>
            <w:tcW w:w="1134"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w:t>
            </w:r>
            <w:r w:rsidR="00733C0F">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275</w:t>
            </w:r>
          </w:p>
        </w:tc>
        <w:tc>
          <w:tcPr>
            <w:tcW w:w="127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$3</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200</w:t>
            </w:r>
          </w:p>
        </w:tc>
        <w:tc>
          <w:tcPr>
            <w:tcW w:w="1417"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$3</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200</w:t>
            </w:r>
          </w:p>
        </w:tc>
        <w:tc>
          <w:tcPr>
            <w:tcW w:w="1559"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$20</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400</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000</w:t>
            </w:r>
          </w:p>
        </w:tc>
      </w:tr>
      <w:tr w:rsidR="00563765" w:rsidRPr="00563765" w:rsidTr="00733C0F">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563765" w:rsidRPr="00563765" w:rsidRDefault="00563765" w:rsidP="00E953C6">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1.3</w:t>
            </w:r>
          </w:p>
        </w:tc>
        <w:tc>
          <w:tcPr>
            <w:tcW w:w="112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Huevo AA.</w:t>
            </w:r>
          </w:p>
        </w:tc>
        <w:tc>
          <w:tcPr>
            <w:tcW w:w="88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Unidad</w:t>
            </w:r>
          </w:p>
        </w:tc>
        <w:tc>
          <w:tcPr>
            <w:tcW w:w="1080"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4</w:t>
            </w:r>
          </w:p>
        </w:tc>
        <w:tc>
          <w:tcPr>
            <w:tcW w:w="869"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4</w:t>
            </w:r>
          </w:p>
        </w:tc>
        <w:tc>
          <w:tcPr>
            <w:tcW w:w="851" w:type="dxa"/>
            <w:vMerge/>
            <w:tcBorders>
              <w:top w:val="nil"/>
              <w:left w:val="single" w:sz="4" w:space="0" w:color="auto"/>
              <w:bottom w:val="single" w:sz="4" w:space="0" w:color="auto"/>
              <w:right w:val="single" w:sz="4" w:space="0" w:color="auto"/>
            </w:tcBorders>
            <w:vAlign w:val="center"/>
            <w:hideMark/>
          </w:tcPr>
          <w:p w:rsidR="00563765" w:rsidRPr="00563765" w:rsidRDefault="00563765">
            <w:pPr>
              <w:contextualSpacing/>
              <w:rPr>
                <w:rFonts w:ascii="Arial" w:eastAsia="Times New Roman" w:hAnsi="Arial" w:cs="Arial"/>
                <w:color w:val="000000"/>
                <w:sz w:val="18"/>
                <w:szCs w:val="18"/>
                <w:lang w:val="es-CO" w:eastAsia="es-CO"/>
              </w:rPr>
            </w:pPr>
          </w:p>
        </w:tc>
        <w:tc>
          <w:tcPr>
            <w:tcW w:w="1134"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5</w:t>
            </w:r>
            <w:r w:rsidR="00733C0F">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100</w:t>
            </w:r>
          </w:p>
        </w:tc>
        <w:tc>
          <w:tcPr>
            <w:tcW w:w="127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$500</w:t>
            </w:r>
          </w:p>
        </w:tc>
        <w:tc>
          <w:tcPr>
            <w:tcW w:w="1417"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$2</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000</w:t>
            </w:r>
          </w:p>
        </w:tc>
        <w:tc>
          <w:tcPr>
            <w:tcW w:w="1559"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$12</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750</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000</w:t>
            </w:r>
          </w:p>
        </w:tc>
      </w:tr>
      <w:tr w:rsidR="00563765" w:rsidRPr="00563765" w:rsidTr="00733C0F">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563765" w:rsidRPr="00563765" w:rsidRDefault="00563765" w:rsidP="00E953C6">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1.4</w:t>
            </w:r>
          </w:p>
        </w:tc>
        <w:tc>
          <w:tcPr>
            <w:tcW w:w="112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Atún</w:t>
            </w:r>
          </w:p>
        </w:tc>
        <w:tc>
          <w:tcPr>
            <w:tcW w:w="88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Lata</w:t>
            </w:r>
          </w:p>
        </w:tc>
        <w:tc>
          <w:tcPr>
            <w:tcW w:w="1080"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4</w:t>
            </w:r>
          </w:p>
        </w:tc>
        <w:tc>
          <w:tcPr>
            <w:tcW w:w="869"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4</w:t>
            </w:r>
          </w:p>
        </w:tc>
        <w:tc>
          <w:tcPr>
            <w:tcW w:w="851" w:type="dxa"/>
            <w:vMerge/>
            <w:tcBorders>
              <w:top w:val="nil"/>
              <w:left w:val="single" w:sz="4" w:space="0" w:color="auto"/>
              <w:bottom w:val="single" w:sz="4" w:space="0" w:color="auto"/>
              <w:right w:val="single" w:sz="4" w:space="0" w:color="auto"/>
            </w:tcBorders>
            <w:vAlign w:val="center"/>
            <w:hideMark/>
          </w:tcPr>
          <w:p w:rsidR="00563765" w:rsidRPr="00563765" w:rsidRDefault="00563765">
            <w:pPr>
              <w:contextualSpacing/>
              <w:rPr>
                <w:rFonts w:ascii="Arial" w:eastAsia="Times New Roman" w:hAnsi="Arial" w:cs="Arial"/>
                <w:color w:val="000000"/>
                <w:sz w:val="18"/>
                <w:szCs w:val="18"/>
                <w:lang w:val="es-CO" w:eastAsia="es-CO"/>
              </w:rPr>
            </w:pPr>
          </w:p>
        </w:tc>
        <w:tc>
          <w:tcPr>
            <w:tcW w:w="1134"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5</w:t>
            </w:r>
            <w:r w:rsidR="00733C0F">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100</w:t>
            </w:r>
          </w:p>
        </w:tc>
        <w:tc>
          <w:tcPr>
            <w:tcW w:w="127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$5</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200</w:t>
            </w:r>
          </w:p>
        </w:tc>
        <w:tc>
          <w:tcPr>
            <w:tcW w:w="1417"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$2</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800</w:t>
            </w:r>
          </w:p>
        </w:tc>
        <w:tc>
          <w:tcPr>
            <w:tcW w:w="1559"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$132</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600</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000</w:t>
            </w:r>
          </w:p>
        </w:tc>
      </w:tr>
      <w:tr w:rsidR="00563765" w:rsidRPr="00563765" w:rsidTr="00733C0F">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563765" w:rsidRPr="00563765" w:rsidRDefault="00563765" w:rsidP="00E953C6">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1.5</w:t>
            </w:r>
          </w:p>
        </w:tc>
        <w:tc>
          <w:tcPr>
            <w:tcW w:w="112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Arroz</w:t>
            </w:r>
          </w:p>
        </w:tc>
        <w:tc>
          <w:tcPr>
            <w:tcW w:w="88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Gramos</w:t>
            </w:r>
          </w:p>
        </w:tc>
        <w:tc>
          <w:tcPr>
            <w:tcW w:w="1080"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1000</w:t>
            </w:r>
          </w:p>
        </w:tc>
        <w:tc>
          <w:tcPr>
            <w:tcW w:w="869"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w:t>
            </w:r>
          </w:p>
        </w:tc>
        <w:tc>
          <w:tcPr>
            <w:tcW w:w="851" w:type="dxa"/>
            <w:vMerge/>
            <w:tcBorders>
              <w:top w:val="nil"/>
              <w:left w:val="single" w:sz="4" w:space="0" w:color="auto"/>
              <w:bottom w:val="single" w:sz="4" w:space="0" w:color="auto"/>
              <w:right w:val="single" w:sz="4" w:space="0" w:color="auto"/>
            </w:tcBorders>
            <w:vAlign w:val="center"/>
            <w:hideMark/>
          </w:tcPr>
          <w:p w:rsidR="00563765" w:rsidRPr="00563765" w:rsidRDefault="00563765">
            <w:pPr>
              <w:contextualSpacing/>
              <w:rPr>
                <w:rFonts w:ascii="Arial" w:eastAsia="Times New Roman" w:hAnsi="Arial" w:cs="Arial"/>
                <w:color w:val="000000"/>
                <w:sz w:val="18"/>
                <w:szCs w:val="18"/>
                <w:lang w:val="es-CO" w:eastAsia="es-CO"/>
              </w:rPr>
            </w:pPr>
          </w:p>
        </w:tc>
        <w:tc>
          <w:tcPr>
            <w:tcW w:w="1134"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w:t>
            </w:r>
            <w:r w:rsidR="00733C0F">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275</w:t>
            </w:r>
          </w:p>
        </w:tc>
        <w:tc>
          <w:tcPr>
            <w:tcW w:w="127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$3</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200</w:t>
            </w:r>
          </w:p>
        </w:tc>
        <w:tc>
          <w:tcPr>
            <w:tcW w:w="1417"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$3</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200</w:t>
            </w:r>
          </w:p>
        </w:tc>
        <w:tc>
          <w:tcPr>
            <w:tcW w:w="1559"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$20</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400</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000</w:t>
            </w:r>
          </w:p>
        </w:tc>
      </w:tr>
      <w:tr w:rsidR="00563765" w:rsidRPr="00563765" w:rsidTr="00733C0F">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563765" w:rsidRPr="00563765" w:rsidRDefault="00563765" w:rsidP="00E953C6">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1.6</w:t>
            </w:r>
          </w:p>
        </w:tc>
        <w:tc>
          <w:tcPr>
            <w:tcW w:w="112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Avena</w:t>
            </w:r>
          </w:p>
        </w:tc>
        <w:tc>
          <w:tcPr>
            <w:tcW w:w="88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Gramos</w:t>
            </w:r>
          </w:p>
        </w:tc>
        <w:tc>
          <w:tcPr>
            <w:tcW w:w="1080"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200</w:t>
            </w:r>
          </w:p>
        </w:tc>
        <w:tc>
          <w:tcPr>
            <w:tcW w:w="869"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w:t>
            </w:r>
          </w:p>
        </w:tc>
        <w:tc>
          <w:tcPr>
            <w:tcW w:w="851" w:type="dxa"/>
            <w:vMerge/>
            <w:tcBorders>
              <w:top w:val="nil"/>
              <w:left w:val="single" w:sz="4" w:space="0" w:color="auto"/>
              <w:bottom w:val="single" w:sz="4" w:space="0" w:color="auto"/>
              <w:right w:val="single" w:sz="4" w:space="0" w:color="auto"/>
            </w:tcBorders>
            <w:vAlign w:val="center"/>
            <w:hideMark/>
          </w:tcPr>
          <w:p w:rsidR="00563765" w:rsidRPr="00563765" w:rsidRDefault="00563765">
            <w:pPr>
              <w:contextualSpacing/>
              <w:rPr>
                <w:rFonts w:ascii="Arial" w:eastAsia="Times New Roman" w:hAnsi="Arial" w:cs="Arial"/>
                <w:color w:val="000000"/>
                <w:sz w:val="18"/>
                <w:szCs w:val="18"/>
                <w:lang w:val="es-CO" w:eastAsia="es-CO"/>
              </w:rPr>
            </w:pPr>
          </w:p>
        </w:tc>
        <w:tc>
          <w:tcPr>
            <w:tcW w:w="1134"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w:t>
            </w:r>
            <w:r w:rsidR="00733C0F">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275</w:t>
            </w:r>
          </w:p>
        </w:tc>
        <w:tc>
          <w:tcPr>
            <w:tcW w:w="127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800</w:t>
            </w:r>
          </w:p>
        </w:tc>
        <w:tc>
          <w:tcPr>
            <w:tcW w:w="1417"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800</w:t>
            </w:r>
          </w:p>
        </w:tc>
        <w:tc>
          <w:tcPr>
            <w:tcW w:w="1559"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$11</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475</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000</w:t>
            </w:r>
          </w:p>
        </w:tc>
      </w:tr>
      <w:tr w:rsidR="00563765" w:rsidRPr="00563765" w:rsidTr="00733C0F">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563765" w:rsidRPr="00563765" w:rsidRDefault="00563765" w:rsidP="00E953C6">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1.7</w:t>
            </w:r>
          </w:p>
        </w:tc>
        <w:tc>
          <w:tcPr>
            <w:tcW w:w="112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Harina De Maíz</w:t>
            </w:r>
          </w:p>
        </w:tc>
        <w:tc>
          <w:tcPr>
            <w:tcW w:w="88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Gramos</w:t>
            </w:r>
          </w:p>
        </w:tc>
        <w:tc>
          <w:tcPr>
            <w:tcW w:w="1080"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500</w:t>
            </w:r>
          </w:p>
        </w:tc>
        <w:tc>
          <w:tcPr>
            <w:tcW w:w="869"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w:t>
            </w:r>
          </w:p>
        </w:tc>
        <w:tc>
          <w:tcPr>
            <w:tcW w:w="851" w:type="dxa"/>
            <w:vMerge/>
            <w:tcBorders>
              <w:top w:val="nil"/>
              <w:left w:val="single" w:sz="4" w:space="0" w:color="auto"/>
              <w:bottom w:val="single" w:sz="4" w:space="0" w:color="auto"/>
              <w:right w:val="single" w:sz="4" w:space="0" w:color="auto"/>
            </w:tcBorders>
            <w:vAlign w:val="center"/>
            <w:hideMark/>
          </w:tcPr>
          <w:p w:rsidR="00563765" w:rsidRPr="00563765" w:rsidRDefault="00563765">
            <w:pPr>
              <w:contextualSpacing/>
              <w:rPr>
                <w:rFonts w:ascii="Arial" w:eastAsia="Times New Roman" w:hAnsi="Arial" w:cs="Arial"/>
                <w:color w:val="000000"/>
                <w:sz w:val="18"/>
                <w:szCs w:val="18"/>
                <w:lang w:val="es-CO" w:eastAsia="es-CO"/>
              </w:rPr>
            </w:pPr>
          </w:p>
        </w:tc>
        <w:tc>
          <w:tcPr>
            <w:tcW w:w="1134"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w:t>
            </w:r>
            <w:r w:rsidR="00733C0F">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275</w:t>
            </w:r>
          </w:p>
        </w:tc>
        <w:tc>
          <w:tcPr>
            <w:tcW w:w="127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800</w:t>
            </w:r>
          </w:p>
        </w:tc>
        <w:tc>
          <w:tcPr>
            <w:tcW w:w="1417"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$ 1</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800</w:t>
            </w:r>
          </w:p>
        </w:tc>
        <w:tc>
          <w:tcPr>
            <w:tcW w:w="1559"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$11</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475</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000</w:t>
            </w:r>
          </w:p>
        </w:tc>
      </w:tr>
      <w:tr w:rsidR="00563765" w:rsidRPr="00563765" w:rsidTr="00733C0F">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563765" w:rsidRPr="00563765" w:rsidRDefault="00563765" w:rsidP="00E953C6">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1.8</w:t>
            </w:r>
          </w:p>
        </w:tc>
        <w:tc>
          <w:tcPr>
            <w:tcW w:w="112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Panela</w:t>
            </w:r>
          </w:p>
        </w:tc>
        <w:tc>
          <w:tcPr>
            <w:tcW w:w="88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Gramos</w:t>
            </w:r>
          </w:p>
        </w:tc>
        <w:tc>
          <w:tcPr>
            <w:tcW w:w="1080"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250</w:t>
            </w:r>
          </w:p>
        </w:tc>
        <w:tc>
          <w:tcPr>
            <w:tcW w:w="869"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w:t>
            </w:r>
          </w:p>
        </w:tc>
        <w:tc>
          <w:tcPr>
            <w:tcW w:w="851" w:type="dxa"/>
            <w:vMerge/>
            <w:tcBorders>
              <w:top w:val="nil"/>
              <w:left w:val="single" w:sz="4" w:space="0" w:color="auto"/>
              <w:bottom w:val="single" w:sz="4" w:space="0" w:color="auto"/>
              <w:right w:val="single" w:sz="4" w:space="0" w:color="auto"/>
            </w:tcBorders>
            <w:vAlign w:val="center"/>
            <w:hideMark/>
          </w:tcPr>
          <w:p w:rsidR="00563765" w:rsidRPr="00563765" w:rsidRDefault="00563765">
            <w:pPr>
              <w:contextualSpacing/>
              <w:rPr>
                <w:rFonts w:ascii="Arial" w:eastAsia="Times New Roman" w:hAnsi="Arial" w:cs="Arial"/>
                <w:color w:val="000000"/>
                <w:sz w:val="18"/>
                <w:szCs w:val="18"/>
                <w:lang w:val="es-CO" w:eastAsia="es-CO"/>
              </w:rPr>
            </w:pPr>
          </w:p>
        </w:tc>
        <w:tc>
          <w:tcPr>
            <w:tcW w:w="1134"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w:t>
            </w:r>
            <w:r w:rsidR="00733C0F">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275</w:t>
            </w:r>
          </w:p>
        </w:tc>
        <w:tc>
          <w:tcPr>
            <w:tcW w:w="127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$2</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200</w:t>
            </w:r>
          </w:p>
        </w:tc>
        <w:tc>
          <w:tcPr>
            <w:tcW w:w="1417"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$2</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200</w:t>
            </w:r>
          </w:p>
        </w:tc>
        <w:tc>
          <w:tcPr>
            <w:tcW w:w="1559"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$14</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025</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000</w:t>
            </w:r>
          </w:p>
        </w:tc>
      </w:tr>
      <w:tr w:rsidR="00563765" w:rsidRPr="00563765" w:rsidTr="00733C0F">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563765" w:rsidRPr="00563765" w:rsidRDefault="00563765" w:rsidP="00E953C6">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1.9</w:t>
            </w:r>
          </w:p>
        </w:tc>
        <w:tc>
          <w:tcPr>
            <w:tcW w:w="112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Aceite</w:t>
            </w:r>
          </w:p>
        </w:tc>
        <w:tc>
          <w:tcPr>
            <w:tcW w:w="88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Cm3</w:t>
            </w:r>
          </w:p>
        </w:tc>
        <w:tc>
          <w:tcPr>
            <w:tcW w:w="1080"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250</w:t>
            </w:r>
          </w:p>
        </w:tc>
        <w:tc>
          <w:tcPr>
            <w:tcW w:w="869"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w:t>
            </w:r>
          </w:p>
        </w:tc>
        <w:tc>
          <w:tcPr>
            <w:tcW w:w="851" w:type="dxa"/>
            <w:vMerge/>
            <w:tcBorders>
              <w:top w:val="nil"/>
              <w:left w:val="single" w:sz="4" w:space="0" w:color="auto"/>
              <w:bottom w:val="single" w:sz="4" w:space="0" w:color="auto"/>
              <w:right w:val="single" w:sz="4" w:space="0" w:color="auto"/>
            </w:tcBorders>
            <w:vAlign w:val="center"/>
            <w:hideMark/>
          </w:tcPr>
          <w:p w:rsidR="00563765" w:rsidRPr="00563765" w:rsidRDefault="00563765">
            <w:pPr>
              <w:contextualSpacing/>
              <w:rPr>
                <w:rFonts w:ascii="Arial" w:eastAsia="Times New Roman" w:hAnsi="Arial" w:cs="Arial"/>
                <w:color w:val="000000"/>
                <w:sz w:val="18"/>
                <w:szCs w:val="18"/>
                <w:lang w:val="es-CO" w:eastAsia="es-CO"/>
              </w:rPr>
            </w:pPr>
          </w:p>
        </w:tc>
        <w:tc>
          <w:tcPr>
            <w:tcW w:w="1134"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w:t>
            </w:r>
            <w:r w:rsidR="00733C0F">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275</w:t>
            </w:r>
          </w:p>
        </w:tc>
        <w:tc>
          <w:tcPr>
            <w:tcW w:w="1276"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$2</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500</w:t>
            </w:r>
          </w:p>
        </w:tc>
        <w:tc>
          <w:tcPr>
            <w:tcW w:w="1417"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center"/>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$2</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500</w:t>
            </w:r>
          </w:p>
        </w:tc>
        <w:tc>
          <w:tcPr>
            <w:tcW w:w="1559" w:type="dxa"/>
            <w:tcBorders>
              <w:top w:val="nil"/>
              <w:left w:val="nil"/>
              <w:bottom w:val="single" w:sz="4" w:space="0" w:color="auto"/>
              <w:right w:val="single" w:sz="4" w:space="0" w:color="auto"/>
            </w:tcBorders>
            <w:shd w:val="clear" w:color="auto" w:fill="auto"/>
            <w:noWrap/>
            <w:vAlign w:val="center"/>
            <w:hideMark/>
          </w:tcPr>
          <w:p w:rsidR="00563765" w:rsidRPr="00563765" w:rsidRDefault="00563765">
            <w:pPr>
              <w:contextualSpacing/>
              <w:jc w:val="right"/>
              <w:rPr>
                <w:rFonts w:ascii="Arial" w:eastAsia="Times New Roman" w:hAnsi="Arial" w:cs="Arial"/>
                <w:color w:val="000000"/>
                <w:sz w:val="18"/>
                <w:szCs w:val="18"/>
                <w:lang w:val="es-CO" w:eastAsia="es-CO"/>
              </w:rPr>
            </w:pPr>
            <w:r w:rsidRPr="00563765">
              <w:rPr>
                <w:rFonts w:ascii="Arial" w:eastAsia="Times New Roman" w:hAnsi="Arial" w:cs="Arial"/>
                <w:color w:val="000000"/>
                <w:sz w:val="18"/>
                <w:szCs w:val="18"/>
                <w:lang w:val="es-CO" w:eastAsia="es-CO"/>
              </w:rPr>
              <w:t>$15</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937</w:t>
            </w:r>
            <w:r>
              <w:rPr>
                <w:rFonts w:ascii="Arial" w:eastAsia="Times New Roman" w:hAnsi="Arial" w:cs="Arial"/>
                <w:color w:val="000000"/>
                <w:sz w:val="18"/>
                <w:szCs w:val="18"/>
                <w:lang w:val="es-CO" w:eastAsia="es-CO"/>
              </w:rPr>
              <w:t>.</w:t>
            </w:r>
            <w:r w:rsidRPr="00563765">
              <w:rPr>
                <w:rFonts w:ascii="Arial" w:eastAsia="Times New Roman" w:hAnsi="Arial" w:cs="Arial"/>
                <w:color w:val="000000"/>
                <w:sz w:val="18"/>
                <w:szCs w:val="18"/>
                <w:lang w:val="es-CO" w:eastAsia="es-CO"/>
              </w:rPr>
              <w:t>500</w:t>
            </w:r>
          </w:p>
        </w:tc>
      </w:tr>
      <w:tr w:rsidR="0093490A" w:rsidRPr="00563765" w:rsidTr="00733C0F">
        <w:trPr>
          <w:trHeight w:val="300"/>
          <w:jc w:val="center"/>
        </w:trPr>
        <w:tc>
          <w:tcPr>
            <w:tcW w:w="9209" w:type="dxa"/>
            <w:gridSpan w:val="9"/>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563765" w:rsidRPr="00563765" w:rsidRDefault="00563765" w:rsidP="00E953C6">
            <w:pPr>
              <w:contextualSpacing/>
              <w:jc w:val="center"/>
              <w:rPr>
                <w:rFonts w:ascii="Arial" w:eastAsia="Times New Roman" w:hAnsi="Arial" w:cs="Arial"/>
                <w:b/>
                <w:bCs/>
                <w:color w:val="FFFFFF" w:themeColor="background1"/>
                <w:sz w:val="18"/>
                <w:szCs w:val="18"/>
                <w:lang w:val="es-CO" w:eastAsia="es-CO"/>
              </w:rPr>
            </w:pPr>
            <w:r w:rsidRPr="00563765">
              <w:rPr>
                <w:rFonts w:ascii="Arial" w:eastAsia="Times New Roman" w:hAnsi="Arial" w:cs="Arial"/>
                <w:b/>
                <w:bCs/>
                <w:color w:val="FFFFFF" w:themeColor="background1"/>
                <w:sz w:val="18"/>
                <w:szCs w:val="18"/>
                <w:lang w:val="es-CO" w:eastAsia="es-CO"/>
              </w:rPr>
              <w:t>SUB-TOTAL DE PRODUCTOS RACION PARA PREPARAR EN CASA (RPC)</w:t>
            </w:r>
          </w:p>
        </w:tc>
        <w:tc>
          <w:tcPr>
            <w:tcW w:w="1559" w:type="dxa"/>
            <w:tcBorders>
              <w:top w:val="nil"/>
              <w:left w:val="nil"/>
              <w:bottom w:val="single" w:sz="4" w:space="0" w:color="auto"/>
              <w:right w:val="single" w:sz="4" w:space="0" w:color="auto"/>
            </w:tcBorders>
            <w:shd w:val="clear" w:color="auto" w:fill="666699"/>
            <w:noWrap/>
            <w:vAlign w:val="center"/>
            <w:hideMark/>
          </w:tcPr>
          <w:p w:rsidR="00563765" w:rsidRPr="00563765" w:rsidRDefault="00563765">
            <w:pPr>
              <w:contextualSpacing/>
              <w:jc w:val="right"/>
              <w:rPr>
                <w:rFonts w:ascii="Arial" w:eastAsia="Times New Roman" w:hAnsi="Arial" w:cs="Arial"/>
                <w:b/>
                <w:bCs/>
                <w:color w:val="FFFFFF" w:themeColor="background1"/>
                <w:sz w:val="18"/>
                <w:szCs w:val="18"/>
                <w:lang w:val="es-CO" w:eastAsia="es-CO"/>
              </w:rPr>
            </w:pPr>
            <w:r w:rsidRPr="00563765">
              <w:rPr>
                <w:rFonts w:ascii="Arial" w:eastAsia="Times New Roman" w:hAnsi="Arial" w:cs="Arial"/>
                <w:b/>
                <w:bCs/>
                <w:color w:val="FFFFFF" w:themeColor="background1"/>
                <w:sz w:val="18"/>
                <w:szCs w:val="18"/>
                <w:lang w:val="es-CO" w:eastAsia="es-CO"/>
              </w:rPr>
              <w:t>$307</w:t>
            </w:r>
            <w:r w:rsidRPr="0093490A">
              <w:rPr>
                <w:rFonts w:ascii="Arial" w:eastAsia="Times New Roman" w:hAnsi="Arial" w:cs="Arial"/>
                <w:b/>
                <w:bCs/>
                <w:color w:val="FFFFFF" w:themeColor="background1"/>
                <w:sz w:val="18"/>
                <w:szCs w:val="18"/>
                <w:lang w:val="es-CO" w:eastAsia="es-CO"/>
              </w:rPr>
              <w:t>.</w:t>
            </w:r>
            <w:r w:rsidRPr="00563765">
              <w:rPr>
                <w:rFonts w:ascii="Arial" w:eastAsia="Times New Roman" w:hAnsi="Arial" w:cs="Arial"/>
                <w:b/>
                <w:bCs/>
                <w:color w:val="FFFFFF" w:themeColor="background1"/>
                <w:sz w:val="18"/>
                <w:szCs w:val="18"/>
                <w:lang w:val="es-CO" w:eastAsia="es-CO"/>
              </w:rPr>
              <w:t>912</w:t>
            </w:r>
            <w:r w:rsidRPr="0093490A">
              <w:rPr>
                <w:rFonts w:ascii="Arial" w:eastAsia="Times New Roman" w:hAnsi="Arial" w:cs="Arial"/>
                <w:b/>
                <w:bCs/>
                <w:color w:val="FFFFFF" w:themeColor="background1"/>
                <w:sz w:val="18"/>
                <w:szCs w:val="18"/>
                <w:lang w:val="es-CO" w:eastAsia="es-CO"/>
              </w:rPr>
              <w:t>.</w:t>
            </w:r>
            <w:r w:rsidRPr="00563765">
              <w:rPr>
                <w:rFonts w:ascii="Arial" w:eastAsia="Times New Roman" w:hAnsi="Arial" w:cs="Arial"/>
                <w:b/>
                <w:bCs/>
                <w:color w:val="FFFFFF" w:themeColor="background1"/>
                <w:sz w:val="18"/>
                <w:szCs w:val="18"/>
                <w:lang w:val="es-CO" w:eastAsia="es-CO"/>
              </w:rPr>
              <w:t xml:space="preserve">500 </w:t>
            </w:r>
          </w:p>
        </w:tc>
      </w:tr>
    </w:tbl>
    <w:p w:rsidR="00C3020C" w:rsidRPr="00C2705B" w:rsidRDefault="00C3020C" w:rsidP="00E953C6">
      <w:pPr>
        <w:contextualSpacing/>
        <w:jc w:val="center"/>
        <w:rPr>
          <w:rFonts w:ascii="Arial" w:hAnsi="Arial" w:cs="Arial"/>
          <w:sz w:val="16"/>
          <w:szCs w:val="16"/>
        </w:rPr>
      </w:pPr>
      <w:r w:rsidRPr="00C2705B">
        <w:rPr>
          <w:rFonts w:ascii="Arial" w:eastAsia="Calibri" w:hAnsi="Arial" w:cs="Arial"/>
          <w:sz w:val="16"/>
          <w:szCs w:val="16"/>
          <w:lang w:val="es-CO" w:eastAsia="en-US"/>
        </w:rPr>
        <w:t>Fuente:</w:t>
      </w:r>
      <w:r>
        <w:rPr>
          <w:rFonts w:ascii="Arial" w:eastAsia="Calibri" w:hAnsi="Arial" w:cs="Arial"/>
          <w:sz w:val="16"/>
          <w:szCs w:val="16"/>
          <w:lang w:val="es-CO" w:eastAsia="en-US"/>
        </w:rPr>
        <w:t xml:space="preserve"> Información remitida por la Entidad Territorial.</w:t>
      </w:r>
      <w:r w:rsidRPr="00C2705B">
        <w:rPr>
          <w:rFonts w:ascii="Arial" w:hAnsi="Arial" w:cs="Arial"/>
          <w:sz w:val="16"/>
          <w:szCs w:val="16"/>
        </w:rPr>
        <w:t xml:space="preserve"> </w:t>
      </w:r>
    </w:p>
    <w:p w:rsidR="008F095B" w:rsidRDefault="008F095B">
      <w:pPr>
        <w:contextualSpacing/>
        <w:jc w:val="both"/>
        <w:rPr>
          <w:rFonts w:ascii="Arial" w:eastAsia="Calibri" w:hAnsi="Arial" w:cs="Arial"/>
          <w:b/>
          <w:sz w:val="22"/>
          <w:szCs w:val="22"/>
          <w:lang w:val="es-CO" w:eastAsia="en-US"/>
        </w:rPr>
      </w:pPr>
    </w:p>
    <w:p w:rsidR="00563765" w:rsidRDefault="00C3020C">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A continuación, se detalla el </w:t>
      </w:r>
      <w:r w:rsidR="00027BB5">
        <w:rPr>
          <w:rFonts w:ascii="Arial" w:eastAsia="Calibri" w:hAnsi="Arial" w:cs="Arial"/>
          <w:bCs/>
          <w:sz w:val="22"/>
          <w:szCs w:val="22"/>
          <w:lang w:val="es-CO" w:eastAsia="en-US"/>
        </w:rPr>
        <w:t>c</w:t>
      </w:r>
      <w:r>
        <w:rPr>
          <w:rFonts w:ascii="Arial" w:eastAsia="Calibri" w:hAnsi="Arial" w:cs="Arial"/>
          <w:bCs/>
          <w:sz w:val="22"/>
          <w:szCs w:val="22"/>
          <w:lang w:val="es-CO" w:eastAsia="en-US"/>
        </w:rPr>
        <w:t xml:space="preserve">osto </w:t>
      </w:r>
      <w:r w:rsidR="00027BB5">
        <w:rPr>
          <w:rFonts w:ascii="Arial" w:eastAsia="Calibri" w:hAnsi="Arial" w:cs="Arial"/>
          <w:bCs/>
          <w:sz w:val="22"/>
          <w:szCs w:val="22"/>
          <w:lang w:val="es-CO" w:eastAsia="en-US"/>
        </w:rPr>
        <w:t>t</w:t>
      </w:r>
      <w:r>
        <w:rPr>
          <w:rFonts w:ascii="Arial" w:eastAsia="Calibri" w:hAnsi="Arial" w:cs="Arial"/>
          <w:bCs/>
          <w:sz w:val="22"/>
          <w:szCs w:val="22"/>
          <w:lang w:val="es-CO" w:eastAsia="en-US"/>
        </w:rPr>
        <w:t xml:space="preserve">otal del </w:t>
      </w:r>
      <w:r w:rsidR="00027BB5">
        <w:rPr>
          <w:rFonts w:ascii="Arial" w:eastAsia="Calibri" w:hAnsi="Arial" w:cs="Arial"/>
          <w:bCs/>
          <w:sz w:val="22"/>
          <w:szCs w:val="22"/>
          <w:lang w:val="es-CO" w:eastAsia="en-US"/>
        </w:rPr>
        <w:t>t</w:t>
      </w:r>
      <w:r>
        <w:rPr>
          <w:rFonts w:ascii="Arial" w:eastAsia="Calibri" w:hAnsi="Arial" w:cs="Arial"/>
          <w:bCs/>
          <w:sz w:val="22"/>
          <w:szCs w:val="22"/>
          <w:lang w:val="es-CO" w:eastAsia="en-US"/>
        </w:rPr>
        <w:t xml:space="preserve">alento </w:t>
      </w:r>
      <w:r w:rsidR="00027BB5">
        <w:rPr>
          <w:rFonts w:ascii="Arial" w:eastAsia="Calibri" w:hAnsi="Arial" w:cs="Arial"/>
          <w:bCs/>
          <w:sz w:val="22"/>
          <w:szCs w:val="22"/>
          <w:lang w:val="es-CO" w:eastAsia="en-US"/>
        </w:rPr>
        <w:t>h</w:t>
      </w:r>
      <w:r>
        <w:rPr>
          <w:rFonts w:ascii="Arial" w:eastAsia="Calibri" w:hAnsi="Arial" w:cs="Arial"/>
          <w:bCs/>
          <w:sz w:val="22"/>
          <w:szCs w:val="22"/>
          <w:lang w:val="es-CO" w:eastAsia="en-US"/>
        </w:rPr>
        <w:t>umano para la operación</w:t>
      </w:r>
      <w:r w:rsidR="008075B6">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w:t>
      </w:r>
      <w:r w:rsidR="008075B6">
        <w:rPr>
          <w:rFonts w:ascii="Arial" w:eastAsia="Calibri" w:hAnsi="Arial" w:cs="Arial"/>
          <w:bCs/>
          <w:sz w:val="22"/>
          <w:szCs w:val="22"/>
          <w:lang w:val="es-CO" w:eastAsia="en-US"/>
        </w:rPr>
        <w:t>P</w:t>
      </w:r>
      <w:r w:rsidRPr="00C3020C">
        <w:rPr>
          <w:rFonts w:ascii="Arial" w:eastAsia="Calibri" w:hAnsi="Arial" w:cs="Arial"/>
          <w:bCs/>
          <w:sz w:val="22"/>
          <w:szCs w:val="22"/>
          <w:lang w:val="es-CO" w:eastAsia="en-US"/>
        </w:rPr>
        <w:t xml:space="preserve">ersonal contratado por </w:t>
      </w:r>
      <w:r>
        <w:rPr>
          <w:rFonts w:ascii="Arial" w:eastAsia="Calibri" w:hAnsi="Arial" w:cs="Arial"/>
          <w:bCs/>
          <w:sz w:val="22"/>
          <w:szCs w:val="22"/>
          <w:lang w:val="es-CO" w:eastAsia="en-US"/>
        </w:rPr>
        <w:t>seis (</w:t>
      </w:r>
      <w:r w:rsidRPr="00C3020C">
        <w:rPr>
          <w:rFonts w:ascii="Arial" w:eastAsia="Calibri" w:hAnsi="Arial" w:cs="Arial"/>
          <w:bCs/>
          <w:sz w:val="22"/>
          <w:szCs w:val="22"/>
          <w:lang w:val="es-CO" w:eastAsia="en-US"/>
        </w:rPr>
        <w:t>6</w:t>
      </w:r>
      <w:r>
        <w:rPr>
          <w:rFonts w:ascii="Arial" w:eastAsia="Calibri" w:hAnsi="Arial" w:cs="Arial"/>
          <w:bCs/>
          <w:sz w:val="22"/>
          <w:szCs w:val="22"/>
          <w:lang w:val="es-CO" w:eastAsia="en-US"/>
        </w:rPr>
        <w:t>)</w:t>
      </w:r>
      <w:r w:rsidRPr="00C3020C">
        <w:rPr>
          <w:rFonts w:ascii="Arial" w:eastAsia="Calibri" w:hAnsi="Arial" w:cs="Arial"/>
          <w:bCs/>
          <w:sz w:val="22"/>
          <w:szCs w:val="22"/>
          <w:lang w:val="es-CO" w:eastAsia="en-US"/>
        </w:rPr>
        <w:t xml:space="preserve"> meses a partir del 30 de abril al 30 de octubre de 2021</w:t>
      </w:r>
      <w:r w:rsidR="008075B6">
        <w:rPr>
          <w:rFonts w:ascii="Arial" w:eastAsia="Calibri" w:hAnsi="Arial" w:cs="Arial"/>
          <w:bCs/>
          <w:sz w:val="22"/>
          <w:szCs w:val="22"/>
          <w:lang w:val="es-CO" w:eastAsia="en-US"/>
        </w:rPr>
        <w:t>,</w:t>
      </w:r>
      <w:r w:rsidRPr="00C3020C">
        <w:rPr>
          <w:rFonts w:ascii="Arial" w:eastAsia="Calibri" w:hAnsi="Arial" w:cs="Arial"/>
          <w:bCs/>
          <w:sz w:val="22"/>
          <w:szCs w:val="22"/>
          <w:lang w:val="es-CO" w:eastAsia="en-US"/>
        </w:rPr>
        <w:t xml:space="preserve"> </w:t>
      </w:r>
      <w:r w:rsidR="008075B6">
        <w:rPr>
          <w:rFonts w:ascii="Arial" w:eastAsia="Calibri" w:hAnsi="Arial" w:cs="Arial"/>
          <w:bCs/>
          <w:sz w:val="22"/>
          <w:szCs w:val="22"/>
          <w:lang w:val="es-CO" w:eastAsia="en-US"/>
        </w:rPr>
        <w:t>v</w:t>
      </w:r>
      <w:r w:rsidRPr="00C3020C">
        <w:rPr>
          <w:rFonts w:ascii="Arial" w:eastAsia="Calibri" w:hAnsi="Arial" w:cs="Arial"/>
          <w:bCs/>
          <w:sz w:val="22"/>
          <w:szCs w:val="22"/>
          <w:lang w:val="es-CO" w:eastAsia="en-US"/>
        </w:rPr>
        <w:t>inculados por contratos de prestación de servicios.</w:t>
      </w:r>
    </w:p>
    <w:p w:rsidR="00B97126" w:rsidRDefault="00B97126">
      <w:pPr>
        <w:spacing w:before="240"/>
        <w:contextualSpacing/>
        <w:jc w:val="both"/>
        <w:rPr>
          <w:rFonts w:ascii="Arial" w:eastAsia="Calibri" w:hAnsi="Arial" w:cs="Arial"/>
          <w:sz w:val="22"/>
          <w:szCs w:val="22"/>
          <w:lang w:val="es-CO" w:eastAsia="en-US"/>
        </w:rPr>
      </w:pPr>
    </w:p>
    <w:p w:rsidR="00F30BB0" w:rsidRDefault="00B97126">
      <w:pPr>
        <w:contextualSpacing/>
        <w:jc w:val="center"/>
        <w:rPr>
          <w:rFonts w:ascii="Arial" w:eastAsia="Calibri" w:hAnsi="Arial" w:cs="Arial"/>
          <w:b/>
          <w:color w:val="1F497D" w:themeColor="text2"/>
          <w:sz w:val="20"/>
          <w:szCs w:val="20"/>
          <w:lang w:val="es-CO" w:eastAsia="en-US"/>
        </w:rPr>
      </w:pPr>
      <w:r w:rsidRPr="0030772E">
        <w:rPr>
          <w:rFonts w:ascii="Arial" w:eastAsia="Calibri" w:hAnsi="Arial" w:cs="Arial"/>
          <w:b/>
          <w:color w:val="1F497D" w:themeColor="text2"/>
          <w:sz w:val="20"/>
          <w:szCs w:val="20"/>
          <w:lang w:val="es-CO" w:eastAsia="en-US"/>
        </w:rPr>
        <w:t xml:space="preserve">Tabla No. </w:t>
      </w:r>
      <w:r>
        <w:rPr>
          <w:rFonts w:ascii="Arial" w:eastAsia="Calibri" w:hAnsi="Arial" w:cs="Arial"/>
          <w:b/>
          <w:color w:val="1F497D" w:themeColor="text2"/>
          <w:sz w:val="20"/>
          <w:szCs w:val="20"/>
          <w:lang w:val="es-CO" w:eastAsia="en-US"/>
        </w:rPr>
        <w:t>9</w:t>
      </w:r>
      <w:r w:rsidRPr="0030772E">
        <w:rPr>
          <w:rFonts w:ascii="Arial" w:eastAsia="Calibri" w:hAnsi="Arial" w:cs="Arial"/>
          <w:b/>
          <w:color w:val="1F497D" w:themeColor="text2"/>
          <w:sz w:val="20"/>
          <w:szCs w:val="20"/>
          <w:lang w:val="es-CO" w:eastAsia="en-US"/>
        </w:rPr>
        <w:t xml:space="preserve"> </w:t>
      </w:r>
    </w:p>
    <w:p w:rsidR="00B97126" w:rsidRPr="00B97126" w:rsidRDefault="00B97126">
      <w:pPr>
        <w:contextualSpacing/>
        <w:jc w:val="center"/>
        <w:rPr>
          <w:rFonts w:ascii="Arial" w:eastAsia="Calibri" w:hAnsi="Arial" w:cs="Arial"/>
          <w:b/>
          <w:color w:val="1F497D" w:themeColor="text2"/>
          <w:sz w:val="20"/>
          <w:szCs w:val="20"/>
          <w:lang w:val="es-CO" w:eastAsia="en-US"/>
        </w:rPr>
      </w:pPr>
      <w:r>
        <w:rPr>
          <w:rFonts w:ascii="Arial" w:eastAsia="Calibri" w:hAnsi="Arial" w:cs="Arial"/>
          <w:b/>
          <w:color w:val="1F497D" w:themeColor="text2"/>
          <w:sz w:val="20"/>
          <w:szCs w:val="20"/>
          <w:lang w:val="es-CO" w:eastAsia="en-US"/>
        </w:rPr>
        <w:t>Personal Operación</w:t>
      </w:r>
      <w:r w:rsidR="00413911">
        <w:rPr>
          <w:rFonts w:ascii="Arial" w:eastAsia="Calibri" w:hAnsi="Arial" w:cs="Arial"/>
          <w:b/>
          <w:color w:val="1F497D" w:themeColor="text2"/>
          <w:sz w:val="20"/>
          <w:szCs w:val="20"/>
          <w:lang w:val="es-CO" w:eastAsia="en-US"/>
        </w:rPr>
        <w:t xml:space="preserve"> - 2021</w:t>
      </w:r>
    </w:p>
    <w:tbl>
      <w:tblPr>
        <w:tblW w:w="10127" w:type="dxa"/>
        <w:jc w:val="center"/>
        <w:tblCellMar>
          <w:left w:w="70" w:type="dxa"/>
          <w:right w:w="70" w:type="dxa"/>
        </w:tblCellMar>
        <w:tblLook w:val="04A0" w:firstRow="1" w:lastRow="0" w:firstColumn="1" w:lastColumn="0" w:noHBand="0" w:noVBand="1"/>
      </w:tblPr>
      <w:tblGrid>
        <w:gridCol w:w="604"/>
        <w:gridCol w:w="2226"/>
        <w:gridCol w:w="1080"/>
        <w:gridCol w:w="1778"/>
        <w:gridCol w:w="1395"/>
        <w:gridCol w:w="1684"/>
        <w:gridCol w:w="1360"/>
      </w:tblGrid>
      <w:tr w:rsidR="00B97126" w:rsidRPr="00027BB5" w:rsidTr="00F30BB0">
        <w:trPr>
          <w:trHeight w:val="521"/>
          <w:tblHeader/>
          <w:jc w:val="center"/>
        </w:trPr>
        <w:tc>
          <w:tcPr>
            <w:tcW w:w="604" w:type="dxa"/>
            <w:tcBorders>
              <w:top w:val="single" w:sz="4" w:space="0" w:color="auto"/>
              <w:left w:val="single" w:sz="4" w:space="0" w:color="auto"/>
              <w:bottom w:val="single" w:sz="4" w:space="0" w:color="auto"/>
              <w:right w:val="single" w:sz="4" w:space="0" w:color="auto"/>
            </w:tcBorders>
            <w:shd w:val="clear" w:color="auto" w:fill="CCCCFF"/>
            <w:noWrap/>
            <w:vAlign w:val="center"/>
            <w:hideMark/>
          </w:tcPr>
          <w:p w:rsidR="00B97126" w:rsidRPr="00E046F0" w:rsidRDefault="00B97126">
            <w:pPr>
              <w:contextualSpacing/>
              <w:jc w:val="center"/>
              <w:rPr>
                <w:rFonts w:ascii="Arial" w:eastAsia="Times New Roman" w:hAnsi="Arial" w:cs="Arial"/>
                <w:b/>
                <w:bCs/>
                <w:color w:val="000000"/>
                <w:sz w:val="16"/>
                <w:szCs w:val="16"/>
                <w:lang w:val="es-CO" w:eastAsia="es-CO"/>
              </w:rPr>
            </w:pPr>
            <w:r w:rsidRPr="00E046F0">
              <w:rPr>
                <w:rFonts w:ascii="Arial" w:eastAsia="Times New Roman" w:hAnsi="Arial" w:cs="Arial"/>
                <w:b/>
                <w:bCs/>
                <w:color w:val="000000"/>
                <w:sz w:val="16"/>
                <w:szCs w:val="16"/>
                <w:lang w:val="es-CO" w:eastAsia="es-CO"/>
              </w:rPr>
              <w:t>ITEM</w:t>
            </w:r>
          </w:p>
        </w:tc>
        <w:tc>
          <w:tcPr>
            <w:tcW w:w="2226" w:type="dxa"/>
            <w:tcBorders>
              <w:top w:val="single" w:sz="4" w:space="0" w:color="auto"/>
              <w:left w:val="nil"/>
              <w:bottom w:val="single" w:sz="4" w:space="0" w:color="auto"/>
              <w:right w:val="single" w:sz="4" w:space="0" w:color="auto"/>
            </w:tcBorders>
            <w:shd w:val="clear" w:color="auto" w:fill="CCCCFF"/>
            <w:noWrap/>
            <w:vAlign w:val="center"/>
            <w:hideMark/>
          </w:tcPr>
          <w:p w:rsidR="00B97126" w:rsidRPr="00E046F0" w:rsidRDefault="00B97126">
            <w:pPr>
              <w:contextualSpacing/>
              <w:jc w:val="center"/>
              <w:rPr>
                <w:rFonts w:ascii="Arial" w:eastAsia="Times New Roman" w:hAnsi="Arial" w:cs="Arial"/>
                <w:b/>
                <w:bCs/>
                <w:color w:val="000000"/>
                <w:sz w:val="16"/>
                <w:szCs w:val="16"/>
                <w:lang w:val="es-CO" w:eastAsia="es-CO"/>
              </w:rPr>
            </w:pPr>
            <w:r w:rsidRPr="00E046F0">
              <w:rPr>
                <w:rFonts w:ascii="Arial" w:eastAsia="Times New Roman" w:hAnsi="Arial" w:cs="Arial"/>
                <w:b/>
                <w:bCs/>
                <w:color w:val="000000"/>
                <w:sz w:val="16"/>
                <w:szCs w:val="16"/>
                <w:lang w:val="es-CO" w:eastAsia="es-CO"/>
              </w:rPr>
              <w:t>CARGO</w:t>
            </w:r>
          </w:p>
        </w:tc>
        <w:tc>
          <w:tcPr>
            <w:tcW w:w="1080" w:type="dxa"/>
            <w:tcBorders>
              <w:top w:val="single" w:sz="4" w:space="0" w:color="auto"/>
              <w:left w:val="nil"/>
              <w:bottom w:val="single" w:sz="4" w:space="0" w:color="auto"/>
              <w:right w:val="single" w:sz="4" w:space="0" w:color="auto"/>
            </w:tcBorders>
            <w:shd w:val="clear" w:color="auto" w:fill="CCCCFF"/>
            <w:noWrap/>
            <w:vAlign w:val="center"/>
            <w:hideMark/>
          </w:tcPr>
          <w:p w:rsidR="00B97126" w:rsidRPr="00E046F0" w:rsidRDefault="00B97126">
            <w:pPr>
              <w:contextualSpacing/>
              <w:jc w:val="center"/>
              <w:rPr>
                <w:rFonts w:ascii="Arial" w:eastAsia="Times New Roman" w:hAnsi="Arial" w:cs="Arial"/>
                <w:b/>
                <w:bCs/>
                <w:color w:val="000000"/>
                <w:sz w:val="16"/>
                <w:szCs w:val="16"/>
                <w:lang w:val="es-CO" w:eastAsia="es-CO"/>
              </w:rPr>
            </w:pPr>
            <w:r w:rsidRPr="00E046F0">
              <w:rPr>
                <w:rFonts w:ascii="Arial" w:eastAsia="Times New Roman" w:hAnsi="Arial" w:cs="Arial"/>
                <w:b/>
                <w:bCs/>
                <w:color w:val="000000"/>
                <w:sz w:val="16"/>
                <w:szCs w:val="16"/>
                <w:lang w:val="es-CO" w:eastAsia="es-CO"/>
              </w:rPr>
              <w:t>CANTIDAD</w:t>
            </w:r>
          </w:p>
        </w:tc>
        <w:tc>
          <w:tcPr>
            <w:tcW w:w="1778" w:type="dxa"/>
            <w:tcBorders>
              <w:top w:val="single" w:sz="4" w:space="0" w:color="auto"/>
              <w:left w:val="nil"/>
              <w:bottom w:val="single" w:sz="4" w:space="0" w:color="auto"/>
              <w:right w:val="single" w:sz="4" w:space="0" w:color="auto"/>
            </w:tcBorders>
            <w:shd w:val="clear" w:color="auto" w:fill="CCCCFF"/>
            <w:noWrap/>
            <w:vAlign w:val="center"/>
            <w:hideMark/>
          </w:tcPr>
          <w:p w:rsidR="00B97126" w:rsidRPr="00E046F0" w:rsidRDefault="00B97126">
            <w:pPr>
              <w:contextualSpacing/>
              <w:jc w:val="center"/>
              <w:rPr>
                <w:rFonts w:ascii="Arial" w:eastAsia="Times New Roman" w:hAnsi="Arial" w:cs="Arial"/>
                <w:b/>
                <w:bCs/>
                <w:color w:val="000000"/>
                <w:sz w:val="16"/>
                <w:szCs w:val="16"/>
                <w:lang w:val="es-CO" w:eastAsia="es-CO"/>
              </w:rPr>
            </w:pPr>
            <w:r w:rsidRPr="00E046F0">
              <w:rPr>
                <w:rFonts w:ascii="Arial" w:eastAsia="Times New Roman" w:hAnsi="Arial" w:cs="Arial"/>
                <w:b/>
                <w:bCs/>
                <w:color w:val="000000"/>
                <w:sz w:val="16"/>
                <w:szCs w:val="16"/>
                <w:lang w:val="es-CO" w:eastAsia="es-CO"/>
              </w:rPr>
              <w:t>VALOR UNITARIO</w:t>
            </w:r>
          </w:p>
        </w:tc>
        <w:tc>
          <w:tcPr>
            <w:tcW w:w="1395" w:type="dxa"/>
            <w:tcBorders>
              <w:top w:val="single" w:sz="4" w:space="0" w:color="auto"/>
              <w:left w:val="nil"/>
              <w:bottom w:val="single" w:sz="4" w:space="0" w:color="auto"/>
              <w:right w:val="single" w:sz="4" w:space="0" w:color="auto"/>
            </w:tcBorders>
            <w:shd w:val="clear" w:color="auto" w:fill="CCCCFF"/>
            <w:noWrap/>
            <w:vAlign w:val="center"/>
            <w:hideMark/>
          </w:tcPr>
          <w:p w:rsidR="00B97126" w:rsidRPr="00E046F0" w:rsidRDefault="00B97126">
            <w:pPr>
              <w:contextualSpacing/>
              <w:jc w:val="center"/>
              <w:rPr>
                <w:rFonts w:ascii="Arial" w:eastAsia="Times New Roman" w:hAnsi="Arial" w:cs="Arial"/>
                <w:b/>
                <w:bCs/>
                <w:color w:val="000000"/>
                <w:sz w:val="16"/>
                <w:szCs w:val="16"/>
                <w:lang w:val="es-CO" w:eastAsia="es-CO"/>
              </w:rPr>
            </w:pPr>
            <w:r w:rsidRPr="00E046F0">
              <w:rPr>
                <w:rFonts w:ascii="Arial" w:eastAsia="Times New Roman" w:hAnsi="Arial" w:cs="Arial"/>
                <w:b/>
                <w:bCs/>
                <w:color w:val="000000"/>
                <w:sz w:val="16"/>
                <w:szCs w:val="16"/>
                <w:lang w:val="es-CO" w:eastAsia="es-CO"/>
              </w:rPr>
              <w:t>TALENTO HUMANO</w:t>
            </w:r>
          </w:p>
        </w:tc>
        <w:tc>
          <w:tcPr>
            <w:tcW w:w="1684" w:type="dxa"/>
            <w:tcBorders>
              <w:top w:val="single" w:sz="4" w:space="0" w:color="auto"/>
              <w:left w:val="nil"/>
              <w:bottom w:val="single" w:sz="4" w:space="0" w:color="auto"/>
              <w:right w:val="single" w:sz="4" w:space="0" w:color="auto"/>
            </w:tcBorders>
            <w:shd w:val="clear" w:color="auto" w:fill="CCCCFF"/>
            <w:vAlign w:val="center"/>
            <w:hideMark/>
          </w:tcPr>
          <w:p w:rsidR="00B97126" w:rsidRPr="00E046F0" w:rsidRDefault="00B97126">
            <w:pPr>
              <w:contextualSpacing/>
              <w:jc w:val="center"/>
              <w:rPr>
                <w:rFonts w:ascii="Arial" w:eastAsia="Times New Roman" w:hAnsi="Arial" w:cs="Arial"/>
                <w:b/>
                <w:bCs/>
                <w:color w:val="000000"/>
                <w:sz w:val="16"/>
                <w:szCs w:val="16"/>
                <w:lang w:val="es-CO" w:eastAsia="es-CO"/>
              </w:rPr>
            </w:pPr>
            <w:r w:rsidRPr="00E046F0">
              <w:rPr>
                <w:rFonts w:ascii="Arial" w:eastAsia="Times New Roman" w:hAnsi="Arial" w:cs="Arial"/>
                <w:b/>
                <w:bCs/>
                <w:color w:val="000000"/>
                <w:sz w:val="16"/>
                <w:szCs w:val="16"/>
                <w:lang w:val="es-CO" w:eastAsia="es-CO"/>
              </w:rPr>
              <w:t>SALARIO MENSUAL TOTAL EMPLEADOS</w:t>
            </w:r>
          </w:p>
        </w:tc>
        <w:tc>
          <w:tcPr>
            <w:tcW w:w="1360" w:type="dxa"/>
            <w:tcBorders>
              <w:top w:val="single" w:sz="4" w:space="0" w:color="auto"/>
              <w:left w:val="nil"/>
              <w:bottom w:val="single" w:sz="4" w:space="0" w:color="auto"/>
              <w:right w:val="single" w:sz="4" w:space="0" w:color="auto"/>
            </w:tcBorders>
            <w:shd w:val="clear" w:color="auto" w:fill="CCCCFF"/>
            <w:noWrap/>
            <w:vAlign w:val="center"/>
            <w:hideMark/>
          </w:tcPr>
          <w:p w:rsidR="00B97126" w:rsidRPr="00E046F0" w:rsidRDefault="00B97126">
            <w:pPr>
              <w:contextualSpacing/>
              <w:jc w:val="center"/>
              <w:rPr>
                <w:rFonts w:ascii="Arial" w:eastAsia="Times New Roman" w:hAnsi="Arial" w:cs="Arial"/>
                <w:b/>
                <w:bCs/>
                <w:color w:val="000000"/>
                <w:sz w:val="16"/>
                <w:szCs w:val="16"/>
                <w:lang w:val="es-CO" w:eastAsia="es-CO"/>
              </w:rPr>
            </w:pPr>
            <w:r w:rsidRPr="00E046F0">
              <w:rPr>
                <w:rFonts w:ascii="Arial" w:eastAsia="Times New Roman" w:hAnsi="Arial" w:cs="Arial"/>
                <w:b/>
                <w:bCs/>
                <w:color w:val="000000"/>
                <w:sz w:val="16"/>
                <w:szCs w:val="16"/>
                <w:lang w:val="es-CO" w:eastAsia="es-CO"/>
              </w:rPr>
              <w:t>SALARIO TOTAL</w:t>
            </w:r>
          </w:p>
        </w:tc>
      </w:tr>
      <w:tr w:rsidR="00B97126" w:rsidRPr="00027BB5" w:rsidTr="00F30BB0">
        <w:trPr>
          <w:trHeight w:val="388"/>
          <w:jc w:val="center"/>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B97126" w:rsidRPr="00E046F0" w:rsidRDefault="00B97126" w:rsidP="00E953C6">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2.1</w:t>
            </w:r>
          </w:p>
        </w:tc>
        <w:tc>
          <w:tcPr>
            <w:tcW w:w="2226" w:type="dxa"/>
            <w:tcBorders>
              <w:top w:val="single" w:sz="4" w:space="0" w:color="auto"/>
              <w:left w:val="nil"/>
              <w:bottom w:val="single" w:sz="4" w:space="0" w:color="auto"/>
              <w:right w:val="single" w:sz="4" w:space="0" w:color="auto"/>
            </w:tcBorders>
            <w:shd w:val="clear" w:color="auto" w:fill="auto"/>
            <w:noWrap/>
            <w:vAlign w:val="center"/>
            <w:hideMark/>
          </w:tcPr>
          <w:p w:rsidR="00B97126" w:rsidRPr="00E046F0" w:rsidRDefault="00B97126">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Coordinador operativo</w:t>
            </w:r>
          </w:p>
        </w:tc>
        <w:tc>
          <w:tcPr>
            <w:tcW w:w="1080" w:type="dxa"/>
            <w:tcBorders>
              <w:top w:val="nil"/>
              <w:left w:val="nil"/>
              <w:bottom w:val="single" w:sz="4" w:space="0" w:color="auto"/>
              <w:right w:val="single" w:sz="4" w:space="0" w:color="auto"/>
            </w:tcBorders>
            <w:shd w:val="clear" w:color="auto" w:fill="auto"/>
            <w:noWrap/>
            <w:vAlign w:val="center"/>
            <w:hideMark/>
          </w:tcPr>
          <w:p w:rsidR="00B97126" w:rsidRPr="00E046F0" w:rsidRDefault="00B97126">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w:t>
            </w:r>
          </w:p>
        </w:tc>
        <w:tc>
          <w:tcPr>
            <w:tcW w:w="1778" w:type="dxa"/>
            <w:tcBorders>
              <w:top w:val="nil"/>
              <w:left w:val="nil"/>
              <w:bottom w:val="single" w:sz="4" w:space="0" w:color="auto"/>
              <w:right w:val="single" w:sz="4" w:space="0" w:color="auto"/>
            </w:tcBorders>
            <w:shd w:val="clear" w:color="auto" w:fill="auto"/>
            <w:noWrap/>
            <w:vAlign w:val="center"/>
            <w:hideMark/>
          </w:tcPr>
          <w:p w:rsidR="00B97126" w:rsidRPr="00E046F0" w:rsidRDefault="00E9154F">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w:t>
            </w:r>
            <w:r w:rsidR="00B97126" w:rsidRPr="00E046F0">
              <w:rPr>
                <w:rFonts w:ascii="Arial" w:eastAsia="Times New Roman" w:hAnsi="Arial" w:cs="Arial"/>
                <w:color w:val="000000"/>
                <w:sz w:val="16"/>
                <w:szCs w:val="16"/>
                <w:lang w:val="es-CO" w:eastAsia="es-CO"/>
              </w:rPr>
              <w:t>2.000.000</w:t>
            </w:r>
          </w:p>
        </w:tc>
        <w:tc>
          <w:tcPr>
            <w:tcW w:w="1395" w:type="dxa"/>
            <w:tcBorders>
              <w:top w:val="nil"/>
              <w:left w:val="nil"/>
              <w:bottom w:val="single" w:sz="4" w:space="0" w:color="auto"/>
              <w:right w:val="single" w:sz="4" w:space="0" w:color="auto"/>
            </w:tcBorders>
            <w:shd w:val="clear" w:color="auto" w:fill="auto"/>
            <w:vAlign w:val="center"/>
            <w:hideMark/>
          </w:tcPr>
          <w:p w:rsidR="00B97126" w:rsidRPr="00E046F0" w:rsidRDefault="00E9154F">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A</w:t>
            </w:r>
            <w:r w:rsidR="00B97126" w:rsidRPr="00E046F0">
              <w:rPr>
                <w:rFonts w:ascii="Arial" w:eastAsia="Times New Roman" w:hAnsi="Arial" w:cs="Arial"/>
                <w:color w:val="000000"/>
                <w:sz w:val="16"/>
                <w:szCs w:val="16"/>
                <w:lang w:val="es-CO" w:eastAsia="es-CO"/>
              </w:rPr>
              <w:t>dministrativo y operativo</w:t>
            </w:r>
          </w:p>
        </w:tc>
        <w:tc>
          <w:tcPr>
            <w:tcW w:w="1684" w:type="dxa"/>
            <w:tcBorders>
              <w:top w:val="nil"/>
              <w:left w:val="nil"/>
              <w:bottom w:val="single" w:sz="4" w:space="0" w:color="auto"/>
              <w:right w:val="single" w:sz="4" w:space="0" w:color="auto"/>
            </w:tcBorders>
            <w:shd w:val="clear" w:color="auto" w:fill="auto"/>
            <w:noWrap/>
            <w:vAlign w:val="center"/>
            <w:hideMark/>
          </w:tcPr>
          <w:p w:rsidR="00B97126" w:rsidRPr="00E046F0" w:rsidRDefault="00B97126">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$2.000.000</w:t>
            </w:r>
          </w:p>
        </w:tc>
        <w:tc>
          <w:tcPr>
            <w:tcW w:w="1360" w:type="dxa"/>
            <w:tcBorders>
              <w:top w:val="nil"/>
              <w:left w:val="nil"/>
              <w:bottom w:val="single" w:sz="4" w:space="0" w:color="auto"/>
              <w:right w:val="single" w:sz="4" w:space="0" w:color="auto"/>
            </w:tcBorders>
            <w:shd w:val="clear" w:color="auto" w:fill="auto"/>
            <w:noWrap/>
            <w:vAlign w:val="center"/>
            <w:hideMark/>
          </w:tcPr>
          <w:p w:rsidR="00B97126" w:rsidRPr="00E046F0" w:rsidRDefault="00B97126">
            <w:pPr>
              <w:contextualSpacing/>
              <w:jc w:val="right"/>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 xml:space="preserve">$12.000.000 </w:t>
            </w:r>
          </w:p>
        </w:tc>
      </w:tr>
      <w:tr w:rsidR="00B97126" w:rsidRPr="00027BB5" w:rsidTr="00F30BB0">
        <w:trPr>
          <w:trHeight w:val="273"/>
          <w:jc w:val="center"/>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B97126" w:rsidRPr="00E046F0" w:rsidRDefault="00B97126" w:rsidP="00E953C6">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lastRenderedPageBreak/>
              <w:t>2.2</w:t>
            </w:r>
          </w:p>
        </w:tc>
        <w:tc>
          <w:tcPr>
            <w:tcW w:w="2226" w:type="dxa"/>
            <w:tcBorders>
              <w:top w:val="single" w:sz="4" w:space="0" w:color="auto"/>
              <w:left w:val="nil"/>
              <w:bottom w:val="single" w:sz="4" w:space="0" w:color="auto"/>
              <w:right w:val="single" w:sz="4" w:space="0" w:color="auto"/>
            </w:tcBorders>
            <w:shd w:val="clear" w:color="auto" w:fill="auto"/>
            <w:noWrap/>
            <w:vAlign w:val="center"/>
            <w:hideMark/>
          </w:tcPr>
          <w:p w:rsidR="00B97126" w:rsidRPr="00E046F0" w:rsidRDefault="00B97126">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Supervisor de bioseguridad</w:t>
            </w:r>
          </w:p>
        </w:tc>
        <w:tc>
          <w:tcPr>
            <w:tcW w:w="1080" w:type="dxa"/>
            <w:tcBorders>
              <w:top w:val="nil"/>
              <w:left w:val="nil"/>
              <w:bottom w:val="single" w:sz="4" w:space="0" w:color="auto"/>
              <w:right w:val="single" w:sz="4" w:space="0" w:color="auto"/>
            </w:tcBorders>
            <w:shd w:val="clear" w:color="auto" w:fill="auto"/>
            <w:noWrap/>
            <w:vAlign w:val="center"/>
            <w:hideMark/>
          </w:tcPr>
          <w:p w:rsidR="00B97126" w:rsidRPr="00E046F0" w:rsidRDefault="00B97126">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w:t>
            </w:r>
          </w:p>
        </w:tc>
        <w:tc>
          <w:tcPr>
            <w:tcW w:w="1778" w:type="dxa"/>
            <w:tcBorders>
              <w:top w:val="nil"/>
              <w:left w:val="nil"/>
              <w:bottom w:val="single" w:sz="4" w:space="0" w:color="auto"/>
              <w:right w:val="single" w:sz="4" w:space="0" w:color="auto"/>
            </w:tcBorders>
            <w:shd w:val="clear" w:color="auto" w:fill="auto"/>
            <w:noWrap/>
            <w:vAlign w:val="center"/>
            <w:hideMark/>
          </w:tcPr>
          <w:p w:rsidR="00B97126" w:rsidRPr="00E046F0" w:rsidRDefault="00B97126">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$1.800.000</w:t>
            </w:r>
          </w:p>
        </w:tc>
        <w:tc>
          <w:tcPr>
            <w:tcW w:w="1395" w:type="dxa"/>
            <w:tcBorders>
              <w:top w:val="nil"/>
              <w:left w:val="nil"/>
              <w:bottom w:val="single" w:sz="4" w:space="0" w:color="auto"/>
              <w:right w:val="single" w:sz="4" w:space="0" w:color="auto"/>
            </w:tcBorders>
            <w:shd w:val="clear" w:color="auto" w:fill="auto"/>
            <w:vAlign w:val="center"/>
            <w:hideMark/>
          </w:tcPr>
          <w:p w:rsidR="00B97126" w:rsidRPr="00E046F0" w:rsidRDefault="00E9154F">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A</w:t>
            </w:r>
            <w:r w:rsidR="00B97126" w:rsidRPr="00E046F0">
              <w:rPr>
                <w:rFonts w:ascii="Arial" w:eastAsia="Times New Roman" w:hAnsi="Arial" w:cs="Arial"/>
                <w:color w:val="000000"/>
                <w:sz w:val="16"/>
                <w:szCs w:val="16"/>
                <w:lang w:val="es-CO" w:eastAsia="es-CO"/>
              </w:rPr>
              <w:t>dministrativo y operativo</w:t>
            </w:r>
          </w:p>
        </w:tc>
        <w:tc>
          <w:tcPr>
            <w:tcW w:w="1684" w:type="dxa"/>
            <w:tcBorders>
              <w:top w:val="nil"/>
              <w:left w:val="nil"/>
              <w:bottom w:val="single" w:sz="4" w:space="0" w:color="auto"/>
              <w:right w:val="single" w:sz="4" w:space="0" w:color="auto"/>
            </w:tcBorders>
            <w:shd w:val="clear" w:color="auto" w:fill="auto"/>
            <w:noWrap/>
            <w:vAlign w:val="center"/>
            <w:hideMark/>
          </w:tcPr>
          <w:p w:rsidR="00B97126" w:rsidRPr="00E046F0" w:rsidRDefault="00B97126">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$1.800.000</w:t>
            </w:r>
          </w:p>
        </w:tc>
        <w:tc>
          <w:tcPr>
            <w:tcW w:w="1360" w:type="dxa"/>
            <w:tcBorders>
              <w:top w:val="nil"/>
              <w:left w:val="nil"/>
              <w:bottom w:val="single" w:sz="4" w:space="0" w:color="auto"/>
              <w:right w:val="single" w:sz="4" w:space="0" w:color="auto"/>
            </w:tcBorders>
            <w:shd w:val="clear" w:color="auto" w:fill="auto"/>
            <w:noWrap/>
            <w:vAlign w:val="center"/>
            <w:hideMark/>
          </w:tcPr>
          <w:p w:rsidR="00B97126" w:rsidRPr="00E046F0" w:rsidRDefault="00B97126">
            <w:pPr>
              <w:contextualSpacing/>
              <w:jc w:val="right"/>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 xml:space="preserve">$10.800.000 </w:t>
            </w:r>
          </w:p>
        </w:tc>
      </w:tr>
      <w:tr w:rsidR="00B97126" w:rsidRPr="00027BB5" w:rsidTr="00F30BB0">
        <w:trPr>
          <w:trHeight w:val="300"/>
          <w:jc w:val="center"/>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B97126" w:rsidRPr="00E046F0" w:rsidRDefault="00B97126" w:rsidP="00E953C6">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2.3</w:t>
            </w:r>
          </w:p>
        </w:tc>
        <w:tc>
          <w:tcPr>
            <w:tcW w:w="2226" w:type="dxa"/>
            <w:tcBorders>
              <w:top w:val="single" w:sz="4" w:space="0" w:color="auto"/>
              <w:left w:val="nil"/>
              <w:bottom w:val="single" w:sz="4" w:space="0" w:color="auto"/>
              <w:right w:val="single" w:sz="4" w:space="0" w:color="auto"/>
            </w:tcBorders>
            <w:shd w:val="clear" w:color="auto" w:fill="auto"/>
            <w:noWrap/>
            <w:vAlign w:val="center"/>
            <w:hideMark/>
          </w:tcPr>
          <w:p w:rsidR="00B97126" w:rsidRPr="00E046F0" w:rsidRDefault="00B97126">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Asistente administrativo y financiero</w:t>
            </w:r>
          </w:p>
        </w:tc>
        <w:tc>
          <w:tcPr>
            <w:tcW w:w="1080" w:type="dxa"/>
            <w:tcBorders>
              <w:top w:val="nil"/>
              <w:left w:val="nil"/>
              <w:bottom w:val="single" w:sz="4" w:space="0" w:color="auto"/>
              <w:right w:val="single" w:sz="4" w:space="0" w:color="auto"/>
            </w:tcBorders>
            <w:shd w:val="clear" w:color="auto" w:fill="auto"/>
            <w:noWrap/>
            <w:vAlign w:val="center"/>
            <w:hideMark/>
          </w:tcPr>
          <w:p w:rsidR="00B97126" w:rsidRPr="00E046F0" w:rsidRDefault="00B97126">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w:t>
            </w:r>
          </w:p>
        </w:tc>
        <w:tc>
          <w:tcPr>
            <w:tcW w:w="1778" w:type="dxa"/>
            <w:tcBorders>
              <w:top w:val="nil"/>
              <w:left w:val="nil"/>
              <w:bottom w:val="single" w:sz="4" w:space="0" w:color="auto"/>
              <w:right w:val="single" w:sz="4" w:space="0" w:color="auto"/>
            </w:tcBorders>
            <w:shd w:val="clear" w:color="auto" w:fill="auto"/>
            <w:noWrap/>
            <w:vAlign w:val="center"/>
            <w:hideMark/>
          </w:tcPr>
          <w:p w:rsidR="00B97126" w:rsidRPr="00E046F0" w:rsidRDefault="00B97126">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$1.600.000</w:t>
            </w:r>
          </w:p>
        </w:tc>
        <w:tc>
          <w:tcPr>
            <w:tcW w:w="1395" w:type="dxa"/>
            <w:tcBorders>
              <w:top w:val="nil"/>
              <w:left w:val="nil"/>
              <w:bottom w:val="single" w:sz="4" w:space="0" w:color="auto"/>
              <w:right w:val="single" w:sz="4" w:space="0" w:color="auto"/>
            </w:tcBorders>
            <w:shd w:val="clear" w:color="auto" w:fill="auto"/>
            <w:noWrap/>
            <w:vAlign w:val="center"/>
            <w:hideMark/>
          </w:tcPr>
          <w:p w:rsidR="00B97126" w:rsidRPr="00E046F0" w:rsidRDefault="00E9154F">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A</w:t>
            </w:r>
            <w:r w:rsidR="00B97126" w:rsidRPr="00E046F0">
              <w:rPr>
                <w:rFonts w:ascii="Arial" w:eastAsia="Times New Roman" w:hAnsi="Arial" w:cs="Arial"/>
                <w:color w:val="000000"/>
                <w:sz w:val="16"/>
                <w:szCs w:val="16"/>
                <w:lang w:val="es-CO" w:eastAsia="es-CO"/>
              </w:rPr>
              <w:t>dministrativo</w:t>
            </w:r>
          </w:p>
        </w:tc>
        <w:tc>
          <w:tcPr>
            <w:tcW w:w="1684" w:type="dxa"/>
            <w:tcBorders>
              <w:top w:val="nil"/>
              <w:left w:val="nil"/>
              <w:bottom w:val="single" w:sz="4" w:space="0" w:color="auto"/>
              <w:right w:val="single" w:sz="4" w:space="0" w:color="auto"/>
            </w:tcBorders>
            <w:shd w:val="clear" w:color="auto" w:fill="auto"/>
            <w:noWrap/>
            <w:vAlign w:val="center"/>
            <w:hideMark/>
          </w:tcPr>
          <w:p w:rsidR="00B97126" w:rsidRPr="00E046F0" w:rsidRDefault="00B97126">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$1.600.000</w:t>
            </w:r>
          </w:p>
        </w:tc>
        <w:tc>
          <w:tcPr>
            <w:tcW w:w="1360" w:type="dxa"/>
            <w:tcBorders>
              <w:top w:val="nil"/>
              <w:left w:val="nil"/>
              <w:bottom w:val="single" w:sz="4" w:space="0" w:color="auto"/>
              <w:right w:val="single" w:sz="4" w:space="0" w:color="auto"/>
            </w:tcBorders>
            <w:shd w:val="clear" w:color="auto" w:fill="auto"/>
            <w:noWrap/>
            <w:vAlign w:val="center"/>
            <w:hideMark/>
          </w:tcPr>
          <w:p w:rsidR="00B97126" w:rsidRPr="00E046F0" w:rsidRDefault="00B97126">
            <w:pPr>
              <w:contextualSpacing/>
              <w:jc w:val="right"/>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 xml:space="preserve">$9.600.000 </w:t>
            </w:r>
          </w:p>
        </w:tc>
      </w:tr>
      <w:tr w:rsidR="00B97126" w:rsidRPr="00027BB5" w:rsidTr="00F30BB0">
        <w:trPr>
          <w:trHeight w:val="300"/>
          <w:jc w:val="center"/>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B97126" w:rsidRPr="00E046F0" w:rsidRDefault="00B97126" w:rsidP="00E953C6">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2.4</w:t>
            </w:r>
          </w:p>
        </w:tc>
        <w:tc>
          <w:tcPr>
            <w:tcW w:w="2226" w:type="dxa"/>
            <w:tcBorders>
              <w:top w:val="single" w:sz="4" w:space="0" w:color="auto"/>
              <w:left w:val="nil"/>
              <w:bottom w:val="single" w:sz="4" w:space="0" w:color="auto"/>
              <w:right w:val="single" w:sz="4" w:space="0" w:color="auto"/>
            </w:tcBorders>
            <w:shd w:val="clear" w:color="auto" w:fill="auto"/>
            <w:noWrap/>
            <w:vAlign w:val="center"/>
            <w:hideMark/>
          </w:tcPr>
          <w:p w:rsidR="00B97126" w:rsidRPr="00E046F0" w:rsidRDefault="00B97126">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Operario de ensamble de paquetes (almacenista)</w:t>
            </w:r>
          </w:p>
        </w:tc>
        <w:tc>
          <w:tcPr>
            <w:tcW w:w="1080" w:type="dxa"/>
            <w:tcBorders>
              <w:top w:val="nil"/>
              <w:left w:val="nil"/>
              <w:bottom w:val="single" w:sz="4" w:space="0" w:color="auto"/>
              <w:right w:val="single" w:sz="4" w:space="0" w:color="auto"/>
            </w:tcBorders>
            <w:shd w:val="clear" w:color="auto" w:fill="auto"/>
            <w:noWrap/>
            <w:vAlign w:val="center"/>
            <w:hideMark/>
          </w:tcPr>
          <w:p w:rsidR="00B97126" w:rsidRPr="00E046F0" w:rsidRDefault="00B97126">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w:t>
            </w:r>
          </w:p>
        </w:tc>
        <w:tc>
          <w:tcPr>
            <w:tcW w:w="1778" w:type="dxa"/>
            <w:tcBorders>
              <w:top w:val="nil"/>
              <w:left w:val="nil"/>
              <w:bottom w:val="single" w:sz="4" w:space="0" w:color="auto"/>
              <w:right w:val="single" w:sz="4" w:space="0" w:color="auto"/>
            </w:tcBorders>
            <w:shd w:val="clear" w:color="auto" w:fill="auto"/>
            <w:noWrap/>
            <w:vAlign w:val="center"/>
            <w:hideMark/>
          </w:tcPr>
          <w:p w:rsidR="00B97126" w:rsidRPr="00E046F0" w:rsidRDefault="00B97126">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$1.200.000</w:t>
            </w:r>
          </w:p>
        </w:tc>
        <w:tc>
          <w:tcPr>
            <w:tcW w:w="1395" w:type="dxa"/>
            <w:tcBorders>
              <w:top w:val="nil"/>
              <w:left w:val="nil"/>
              <w:bottom w:val="single" w:sz="4" w:space="0" w:color="auto"/>
              <w:right w:val="single" w:sz="4" w:space="0" w:color="auto"/>
            </w:tcBorders>
            <w:shd w:val="clear" w:color="auto" w:fill="auto"/>
            <w:noWrap/>
            <w:vAlign w:val="center"/>
            <w:hideMark/>
          </w:tcPr>
          <w:p w:rsidR="00B97126" w:rsidRPr="00E046F0" w:rsidRDefault="00E9154F">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O</w:t>
            </w:r>
            <w:r w:rsidR="00B97126" w:rsidRPr="00E046F0">
              <w:rPr>
                <w:rFonts w:ascii="Arial" w:eastAsia="Times New Roman" w:hAnsi="Arial" w:cs="Arial"/>
                <w:color w:val="000000"/>
                <w:sz w:val="16"/>
                <w:szCs w:val="16"/>
                <w:lang w:val="es-CO" w:eastAsia="es-CO"/>
              </w:rPr>
              <w:t>perativo</w:t>
            </w:r>
          </w:p>
        </w:tc>
        <w:tc>
          <w:tcPr>
            <w:tcW w:w="1684" w:type="dxa"/>
            <w:tcBorders>
              <w:top w:val="nil"/>
              <w:left w:val="nil"/>
              <w:bottom w:val="single" w:sz="4" w:space="0" w:color="auto"/>
              <w:right w:val="single" w:sz="4" w:space="0" w:color="auto"/>
            </w:tcBorders>
            <w:shd w:val="clear" w:color="auto" w:fill="auto"/>
            <w:noWrap/>
            <w:vAlign w:val="center"/>
            <w:hideMark/>
          </w:tcPr>
          <w:p w:rsidR="00B97126" w:rsidRPr="00E046F0" w:rsidRDefault="00B97126">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$1.200.000</w:t>
            </w:r>
          </w:p>
        </w:tc>
        <w:tc>
          <w:tcPr>
            <w:tcW w:w="1360" w:type="dxa"/>
            <w:tcBorders>
              <w:top w:val="nil"/>
              <w:left w:val="nil"/>
              <w:bottom w:val="single" w:sz="4" w:space="0" w:color="auto"/>
              <w:right w:val="single" w:sz="4" w:space="0" w:color="auto"/>
            </w:tcBorders>
            <w:shd w:val="clear" w:color="auto" w:fill="auto"/>
            <w:noWrap/>
            <w:vAlign w:val="center"/>
            <w:hideMark/>
          </w:tcPr>
          <w:p w:rsidR="00B97126" w:rsidRPr="00E046F0" w:rsidRDefault="00B97126">
            <w:pPr>
              <w:contextualSpacing/>
              <w:jc w:val="right"/>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 xml:space="preserve">$7.200.000 </w:t>
            </w:r>
          </w:p>
        </w:tc>
      </w:tr>
      <w:tr w:rsidR="00B97126" w:rsidRPr="00027BB5" w:rsidTr="00F30BB0">
        <w:trPr>
          <w:trHeight w:val="300"/>
          <w:jc w:val="center"/>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B97126" w:rsidRPr="00E046F0" w:rsidRDefault="00B97126" w:rsidP="00E953C6">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2.5</w:t>
            </w:r>
          </w:p>
        </w:tc>
        <w:tc>
          <w:tcPr>
            <w:tcW w:w="2226" w:type="dxa"/>
            <w:tcBorders>
              <w:top w:val="single" w:sz="4" w:space="0" w:color="auto"/>
              <w:left w:val="nil"/>
              <w:bottom w:val="single" w:sz="4" w:space="0" w:color="auto"/>
              <w:right w:val="single" w:sz="4" w:space="0" w:color="auto"/>
            </w:tcBorders>
            <w:shd w:val="clear" w:color="auto" w:fill="auto"/>
            <w:noWrap/>
            <w:vAlign w:val="center"/>
            <w:hideMark/>
          </w:tcPr>
          <w:p w:rsidR="00B97126" w:rsidRPr="00E046F0" w:rsidRDefault="00B97126">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Operarios de entrega de paquetes</w:t>
            </w:r>
          </w:p>
        </w:tc>
        <w:tc>
          <w:tcPr>
            <w:tcW w:w="1080" w:type="dxa"/>
            <w:tcBorders>
              <w:top w:val="nil"/>
              <w:left w:val="nil"/>
              <w:bottom w:val="single" w:sz="4" w:space="0" w:color="auto"/>
              <w:right w:val="single" w:sz="4" w:space="0" w:color="auto"/>
            </w:tcBorders>
            <w:shd w:val="clear" w:color="auto" w:fill="auto"/>
            <w:noWrap/>
            <w:vAlign w:val="center"/>
            <w:hideMark/>
          </w:tcPr>
          <w:p w:rsidR="00B97126" w:rsidRPr="00E046F0" w:rsidRDefault="00B97126">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w:t>
            </w:r>
          </w:p>
        </w:tc>
        <w:tc>
          <w:tcPr>
            <w:tcW w:w="1778" w:type="dxa"/>
            <w:tcBorders>
              <w:top w:val="nil"/>
              <w:left w:val="nil"/>
              <w:bottom w:val="single" w:sz="4" w:space="0" w:color="auto"/>
              <w:right w:val="single" w:sz="4" w:space="0" w:color="auto"/>
            </w:tcBorders>
            <w:shd w:val="clear" w:color="auto" w:fill="auto"/>
            <w:noWrap/>
            <w:vAlign w:val="center"/>
            <w:hideMark/>
          </w:tcPr>
          <w:p w:rsidR="00B97126" w:rsidRPr="00E046F0" w:rsidRDefault="00B97126">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$1.200.000</w:t>
            </w:r>
          </w:p>
        </w:tc>
        <w:tc>
          <w:tcPr>
            <w:tcW w:w="1395" w:type="dxa"/>
            <w:tcBorders>
              <w:top w:val="nil"/>
              <w:left w:val="nil"/>
              <w:bottom w:val="single" w:sz="4" w:space="0" w:color="auto"/>
              <w:right w:val="single" w:sz="4" w:space="0" w:color="auto"/>
            </w:tcBorders>
            <w:shd w:val="clear" w:color="auto" w:fill="auto"/>
            <w:noWrap/>
            <w:vAlign w:val="center"/>
            <w:hideMark/>
          </w:tcPr>
          <w:p w:rsidR="00B97126" w:rsidRPr="00E046F0" w:rsidRDefault="00E9154F">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O</w:t>
            </w:r>
            <w:r w:rsidR="00B97126" w:rsidRPr="00E046F0">
              <w:rPr>
                <w:rFonts w:ascii="Arial" w:eastAsia="Times New Roman" w:hAnsi="Arial" w:cs="Arial"/>
                <w:color w:val="000000"/>
                <w:sz w:val="16"/>
                <w:szCs w:val="16"/>
                <w:lang w:val="es-CO" w:eastAsia="es-CO"/>
              </w:rPr>
              <w:t>perativo</w:t>
            </w:r>
          </w:p>
        </w:tc>
        <w:tc>
          <w:tcPr>
            <w:tcW w:w="1684" w:type="dxa"/>
            <w:tcBorders>
              <w:top w:val="nil"/>
              <w:left w:val="nil"/>
              <w:bottom w:val="single" w:sz="4" w:space="0" w:color="auto"/>
              <w:right w:val="single" w:sz="4" w:space="0" w:color="auto"/>
            </w:tcBorders>
            <w:shd w:val="clear" w:color="auto" w:fill="auto"/>
            <w:noWrap/>
            <w:vAlign w:val="center"/>
            <w:hideMark/>
          </w:tcPr>
          <w:p w:rsidR="00B97126" w:rsidRPr="00E046F0" w:rsidRDefault="00B97126">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$1.200.000</w:t>
            </w:r>
          </w:p>
        </w:tc>
        <w:tc>
          <w:tcPr>
            <w:tcW w:w="1360" w:type="dxa"/>
            <w:tcBorders>
              <w:top w:val="nil"/>
              <w:left w:val="nil"/>
              <w:bottom w:val="single" w:sz="4" w:space="0" w:color="auto"/>
              <w:right w:val="single" w:sz="4" w:space="0" w:color="auto"/>
            </w:tcBorders>
            <w:shd w:val="clear" w:color="auto" w:fill="auto"/>
            <w:noWrap/>
            <w:vAlign w:val="center"/>
            <w:hideMark/>
          </w:tcPr>
          <w:p w:rsidR="00B97126" w:rsidRPr="00E046F0" w:rsidRDefault="00B97126">
            <w:pPr>
              <w:contextualSpacing/>
              <w:jc w:val="right"/>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 xml:space="preserve">$7.200.000 </w:t>
            </w:r>
          </w:p>
        </w:tc>
      </w:tr>
      <w:tr w:rsidR="00B97126" w:rsidRPr="00027BB5" w:rsidTr="00E9154F">
        <w:trPr>
          <w:trHeight w:val="300"/>
          <w:jc w:val="center"/>
        </w:trPr>
        <w:tc>
          <w:tcPr>
            <w:tcW w:w="8767" w:type="dxa"/>
            <w:gridSpan w:val="6"/>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B97126" w:rsidRPr="00E046F0" w:rsidRDefault="00B97126" w:rsidP="00E953C6">
            <w:pPr>
              <w:contextualSpacing/>
              <w:jc w:val="center"/>
              <w:rPr>
                <w:rFonts w:ascii="Arial" w:eastAsia="Times New Roman" w:hAnsi="Arial" w:cs="Arial"/>
                <w:b/>
                <w:bCs/>
                <w:color w:val="FFFFFF" w:themeColor="background1"/>
                <w:sz w:val="16"/>
                <w:szCs w:val="16"/>
                <w:lang w:val="es-CO" w:eastAsia="es-CO"/>
              </w:rPr>
            </w:pPr>
            <w:r w:rsidRPr="00E046F0">
              <w:rPr>
                <w:rFonts w:ascii="Arial" w:eastAsia="Times New Roman" w:hAnsi="Arial" w:cs="Arial"/>
                <w:b/>
                <w:bCs/>
                <w:color w:val="FFFFFF" w:themeColor="background1"/>
                <w:sz w:val="16"/>
                <w:szCs w:val="16"/>
                <w:lang w:val="es-CO" w:eastAsia="es-CO"/>
              </w:rPr>
              <w:t>SUB-TOTAL CONTRATACION DE PERSONAL</w:t>
            </w:r>
          </w:p>
        </w:tc>
        <w:tc>
          <w:tcPr>
            <w:tcW w:w="1360" w:type="dxa"/>
            <w:tcBorders>
              <w:top w:val="nil"/>
              <w:left w:val="nil"/>
              <w:bottom w:val="single" w:sz="4" w:space="0" w:color="auto"/>
              <w:right w:val="single" w:sz="4" w:space="0" w:color="auto"/>
            </w:tcBorders>
            <w:shd w:val="clear" w:color="auto" w:fill="666699"/>
            <w:noWrap/>
            <w:vAlign w:val="center"/>
            <w:hideMark/>
          </w:tcPr>
          <w:p w:rsidR="00B97126" w:rsidRPr="00E046F0" w:rsidRDefault="00B97126">
            <w:pPr>
              <w:contextualSpacing/>
              <w:jc w:val="right"/>
              <w:rPr>
                <w:rFonts w:ascii="Arial" w:eastAsia="Times New Roman" w:hAnsi="Arial" w:cs="Arial"/>
                <w:b/>
                <w:bCs/>
                <w:color w:val="FFFFFF" w:themeColor="background1"/>
                <w:sz w:val="16"/>
                <w:szCs w:val="16"/>
                <w:lang w:val="es-CO" w:eastAsia="es-CO"/>
              </w:rPr>
            </w:pPr>
            <w:r w:rsidRPr="00E046F0">
              <w:rPr>
                <w:rFonts w:ascii="Arial" w:eastAsia="Times New Roman" w:hAnsi="Arial" w:cs="Arial"/>
                <w:b/>
                <w:bCs/>
                <w:color w:val="FFFFFF" w:themeColor="background1"/>
                <w:sz w:val="16"/>
                <w:szCs w:val="16"/>
                <w:lang w:val="es-CO" w:eastAsia="es-CO"/>
              </w:rPr>
              <w:t xml:space="preserve">$46.800.000 </w:t>
            </w:r>
          </w:p>
        </w:tc>
      </w:tr>
    </w:tbl>
    <w:p w:rsidR="00B97126" w:rsidRPr="00C2705B" w:rsidRDefault="00B97126" w:rsidP="00E953C6">
      <w:pPr>
        <w:contextualSpacing/>
        <w:jc w:val="center"/>
        <w:rPr>
          <w:rFonts w:ascii="Arial" w:hAnsi="Arial" w:cs="Arial"/>
          <w:sz w:val="16"/>
          <w:szCs w:val="16"/>
        </w:rPr>
      </w:pPr>
      <w:r w:rsidRPr="00C2705B">
        <w:rPr>
          <w:rFonts w:ascii="Arial" w:eastAsia="Calibri" w:hAnsi="Arial" w:cs="Arial"/>
          <w:sz w:val="16"/>
          <w:szCs w:val="16"/>
          <w:lang w:val="es-CO" w:eastAsia="en-US"/>
        </w:rPr>
        <w:t>Fuente:</w:t>
      </w:r>
      <w:r>
        <w:rPr>
          <w:rFonts w:ascii="Arial" w:eastAsia="Calibri" w:hAnsi="Arial" w:cs="Arial"/>
          <w:sz w:val="16"/>
          <w:szCs w:val="16"/>
          <w:lang w:val="es-CO" w:eastAsia="en-US"/>
        </w:rPr>
        <w:t xml:space="preserve"> Información remitida por la Entidad Territorial.</w:t>
      </w:r>
      <w:r w:rsidRPr="00C2705B">
        <w:rPr>
          <w:rFonts w:ascii="Arial" w:hAnsi="Arial" w:cs="Arial"/>
          <w:sz w:val="16"/>
          <w:szCs w:val="16"/>
        </w:rPr>
        <w:t xml:space="preserve"> </w:t>
      </w:r>
    </w:p>
    <w:p w:rsidR="00C3020C" w:rsidRPr="00C3020C" w:rsidRDefault="00C3020C">
      <w:pPr>
        <w:contextualSpacing/>
        <w:jc w:val="both"/>
        <w:rPr>
          <w:rFonts w:ascii="Arial" w:eastAsia="Calibri" w:hAnsi="Arial" w:cs="Arial"/>
          <w:bCs/>
          <w:sz w:val="22"/>
          <w:szCs w:val="22"/>
          <w:lang w:val="es-CO" w:eastAsia="en-US"/>
        </w:rPr>
      </w:pPr>
    </w:p>
    <w:p w:rsidR="00563765" w:rsidRDefault="009728E3">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La </w:t>
      </w:r>
      <w:r w:rsidR="00027BB5">
        <w:rPr>
          <w:rFonts w:ascii="Arial" w:eastAsia="Calibri" w:hAnsi="Arial" w:cs="Arial"/>
          <w:bCs/>
          <w:sz w:val="22"/>
          <w:szCs w:val="22"/>
          <w:lang w:val="es-CO" w:eastAsia="en-US"/>
        </w:rPr>
        <w:t>T</w:t>
      </w:r>
      <w:r>
        <w:rPr>
          <w:rFonts w:ascii="Arial" w:eastAsia="Calibri" w:hAnsi="Arial" w:cs="Arial"/>
          <w:bCs/>
          <w:sz w:val="22"/>
          <w:szCs w:val="22"/>
          <w:lang w:val="es-CO" w:eastAsia="en-US"/>
        </w:rPr>
        <w:t>abla No. 10 evidencia el costo del transporte del alimento, incluida su frecuencia:</w:t>
      </w:r>
    </w:p>
    <w:p w:rsidR="00146623" w:rsidRDefault="00146623">
      <w:pPr>
        <w:contextualSpacing/>
        <w:jc w:val="both"/>
        <w:rPr>
          <w:rFonts w:ascii="Arial" w:eastAsia="Calibri" w:hAnsi="Arial" w:cs="Arial"/>
          <w:bCs/>
          <w:sz w:val="22"/>
          <w:szCs w:val="22"/>
          <w:lang w:val="es-CO" w:eastAsia="en-US"/>
        </w:rPr>
      </w:pPr>
    </w:p>
    <w:p w:rsidR="00F30BB0" w:rsidRDefault="0008667E">
      <w:pPr>
        <w:contextualSpacing/>
        <w:jc w:val="center"/>
        <w:rPr>
          <w:rFonts w:ascii="Arial" w:eastAsia="Calibri" w:hAnsi="Arial" w:cs="Arial"/>
          <w:b/>
          <w:color w:val="1F497D" w:themeColor="text2"/>
          <w:sz w:val="20"/>
          <w:szCs w:val="20"/>
          <w:lang w:val="es-CO" w:eastAsia="en-US"/>
        </w:rPr>
      </w:pPr>
      <w:r w:rsidRPr="0030772E">
        <w:rPr>
          <w:rFonts w:ascii="Arial" w:eastAsia="Calibri" w:hAnsi="Arial" w:cs="Arial"/>
          <w:b/>
          <w:color w:val="1F497D" w:themeColor="text2"/>
          <w:sz w:val="20"/>
          <w:szCs w:val="20"/>
          <w:lang w:val="es-CO" w:eastAsia="en-US"/>
        </w:rPr>
        <w:t xml:space="preserve">Tabla No. </w:t>
      </w:r>
      <w:r>
        <w:rPr>
          <w:rFonts w:ascii="Arial" w:eastAsia="Calibri" w:hAnsi="Arial" w:cs="Arial"/>
          <w:b/>
          <w:color w:val="1F497D" w:themeColor="text2"/>
          <w:sz w:val="20"/>
          <w:szCs w:val="20"/>
          <w:lang w:val="es-CO" w:eastAsia="en-US"/>
        </w:rPr>
        <w:t>10</w:t>
      </w:r>
      <w:r w:rsidRPr="0030772E">
        <w:rPr>
          <w:rFonts w:ascii="Arial" w:eastAsia="Calibri" w:hAnsi="Arial" w:cs="Arial"/>
          <w:b/>
          <w:color w:val="1F497D" w:themeColor="text2"/>
          <w:sz w:val="20"/>
          <w:szCs w:val="20"/>
          <w:lang w:val="es-CO" w:eastAsia="en-US"/>
        </w:rPr>
        <w:t xml:space="preserve"> </w:t>
      </w:r>
    </w:p>
    <w:p w:rsidR="0008667E" w:rsidRPr="00B97126" w:rsidRDefault="0008667E">
      <w:pPr>
        <w:contextualSpacing/>
        <w:jc w:val="center"/>
        <w:rPr>
          <w:rFonts w:ascii="Arial" w:eastAsia="Calibri" w:hAnsi="Arial" w:cs="Arial"/>
          <w:b/>
          <w:color w:val="1F497D" w:themeColor="text2"/>
          <w:sz w:val="20"/>
          <w:szCs w:val="20"/>
          <w:lang w:val="es-CO" w:eastAsia="en-US"/>
        </w:rPr>
      </w:pPr>
      <w:r>
        <w:rPr>
          <w:rFonts w:ascii="Arial" w:eastAsia="Calibri" w:hAnsi="Arial" w:cs="Arial"/>
          <w:b/>
          <w:color w:val="1F497D" w:themeColor="text2"/>
          <w:sz w:val="20"/>
          <w:szCs w:val="20"/>
          <w:lang w:val="es-CO" w:eastAsia="en-US"/>
        </w:rPr>
        <w:t>Transporte Operación PAE</w:t>
      </w:r>
      <w:r w:rsidR="00413911">
        <w:rPr>
          <w:rFonts w:ascii="Arial" w:eastAsia="Calibri" w:hAnsi="Arial" w:cs="Arial"/>
          <w:b/>
          <w:color w:val="1F497D" w:themeColor="text2"/>
          <w:sz w:val="20"/>
          <w:szCs w:val="20"/>
          <w:lang w:val="es-CO" w:eastAsia="en-US"/>
        </w:rPr>
        <w:t xml:space="preserve"> - 2021</w:t>
      </w:r>
    </w:p>
    <w:tbl>
      <w:tblPr>
        <w:tblW w:w="10617" w:type="dxa"/>
        <w:jc w:val="center"/>
        <w:tblCellMar>
          <w:left w:w="70" w:type="dxa"/>
          <w:right w:w="70" w:type="dxa"/>
        </w:tblCellMar>
        <w:tblLook w:val="04A0" w:firstRow="1" w:lastRow="0" w:firstColumn="1" w:lastColumn="0" w:noHBand="0" w:noVBand="1"/>
      </w:tblPr>
      <w:tblGrid>
        <w:gridCol w:w="580"/>
        <w:gridCol w:w="3101"/>
        <w:gridCol w:w="1420"/>
        <w:gridCol w:w="1680"/>
        <w:gridCol w:w="1321"/>
        <w:gridCol w:w="1155"/>
        <w:gridCol w:w="1360"/>
      </w:tblGrid>
      <w:tr w:rsidR="0008667E" w:rsidRPr="00027BB5" w:rsidTr="00B41F72">
        <w:trPr>
          <w:trHeight w:val="300"/>
          <w:jc w:val="center"/>
        </w:trPr>
        <w:tc>
          <w:tcPr>
            <w:tcW w:w="580" w:type="dxa"/>
            <w:tcBorders>
              <w:top w:val="single" w:sz="4" w:space="0" w:color="auto"/>
              <w:left w:val="single" w:sz="4" w:space="0" w:color="auto"/>
              <w:bottom w:val="single" w:sz="4" w:space="0" w:color="auto"/>
              <w:right w:val="single" w:sz="4" w:space="0" w:color="auto"/>
            </w:tcBorders>
            <w:shd w:val="clear" w:color="auto" w:fill="CCCCFF"/>
            <w:noWrap/>
            <w:vAlign w:val="center"/>
            <w:hideMark/>
          </w:tcPr>
          <w:p w:rsidR="009728E3" w:rsidRPr="00E046F0" w:rsidRDefault="009728E3">
            <w:pPr>
              <w:contextualSpacing/>
              <w:jc w:val="center"/>
              <w:rPr>
                <w:rFonts w:ascii="Arial" w:eastAsia="Times New Roman" w:hAnsi="Arial" w:cs="Arial"/>
                <w:b/>
                <w:bCs/>
                <w:color w:val="000000"/>
                <w:sz w:val="16"/>
                <w:szCs w:val="18"/>
                <w:lang w:val="es-CO" w:eastAsia="es-CO"/>
              </w:rPr>
            </w:pPr>
            <w:r w:rsidRPr="00E046F0">
              <w:rPr>
                <w:rFonts w:ascii="Arial" w:eastAsia="Times New Roman" w:hAnsi="Arial" w:cs="Arial"/>
                <w:b/>
                <w:bCs/>
                <w:color w:val="000000"/>
                <w:sz w:val="16"/>
                <w:szCs w:val="18"/>
                <w:lang w:val="es-CO" w:eastAsia="es-CO"/>
              </w:rPr>
              <w:t>ITEM</w:t>
            </w:r>
          </w:p>
        </w:tc>
        <w:tc>
          <w:tcPr>
            <w:tcW w:w="3101" w:type="dxa"/>
            <w:tcBorders>
              <w:top w:val="single" w:sz="4" w:space="0" w:color="auto"/>
              <w:left w:val="nil"/>
              <w:bottom w:val="single" w:sz="4" w:space="0" w:color="auto"/>
              <w:right w:val="single" w:sz="4" w:space="0" w:color="auto"/>
            </w:tcBorders>
            <w:shd w:val="clear" w:color="auto" w:fill="CCCCFF"/>
            <w:noWrap/>
            <w:vAlign w:val="center"/>
            <w:hideMark/>
          </w:tcPr>
          <w:p w:rsidR="009728E3" w:rsidRPr="00E046F0" w:rsidRDefault="009728E3">
            <w:pPr>
              <w:contextualSpacing/>
              <w:jc w:val="center"/>
              <w:rPr>
                <w:rFonts w:ascii="Arial" w:eastAsia="Times New Roman" w:hAnsi="Arial" w:cs="Arial"/>
                <w:b/>
                <w:bCs/>
                <w:color w:val="000000"/>
                <w:sz w:val="16"/>
                <w:szCs w:val="18"/>
                <w:lang w:val="es-CO" w:eastAsia="es-CO"/>
              </w:rPr>
            </w:pPr>
            <w:r w:rsidRPr="00E046F0">
              <w:rPr>
                <w:rFonts w:ascii="Arial" w:eastAsia="Times New Roman" w:hAnsi="Arial" w:cs="Arial"/>
                <w:b/>
                <w:bCs/>
                <w:color w:val="000000"/>
                <w:sz w:val="16"/>
                <w:szCs w:val="18"/>
                <w:lang w:val="es-CO" w:eastAsia="es-CO"/>
              </w:rPr>
              <w:t>DETALLE</w:t>
            </w:r>
          </w:p>
        </w:tc>
        <w:tc>
          <w:tcPr>
            <w:tcW w:w="1420" w:type="dxa"/>
            <w:tcBorders>
              <w:top w:val="single" w:sz="4" w:space="0" w:color="auto"/>
              <w:left w:val="nil"/>
              <w:bottom w:val="single" w:sz="4" w:space="0" w:color="auto"/>
              <w:right w:val="single" w:sz="4" w:space="0" w:color="auto"/>
            </w:tcBorders>
            <w:shd w:val="clear" w:color="auto" w:fill="CCCCFF"/>
            <w:noWrap/>
            <w:vAlign w:val="center"/>
            <w:hideMark/>
          </w:tcPr>
          <w:p w:rsidR="009728E3" w:rsidRPr="00E046F0" w:rsidRDefault="009728E3">
            <w:pPr>
              <w:contextualSpacing/>
              <w:jc w:val="center"/>
              <w:rPr>
                <w:rFonts w:ascii="Arial" w:eastAsia="Times New Roman" w:hAnsi="Arial" w:cs="Arial"/>
                <w:b/>
                <w:bCs/>
                <w:color w:val="000000"/>
                <w:sz w:val="16"/>
                <w:szCs w:val="18"/>
                <w:lang w:val="es-CO" w:eastAsia="es-CO"/>
              </w:rPr>
            </w:pPr>
            <w:r w:rsidRPr="00E046F0">
              <w:rPr>
                <w:rFonts w:ascii="Arial" w:eastAsia="Times New Roman" w:hAnsi="Arial" w:cs="Arial"/>
                <w:b/>
                <w:bCs/>
                <w:color w:val="000000"/>
                <w:sz w:val="16"/>
                <w:szCs w:val="18"/>
                <w:lang w:val="es-CO" w:eastAsia="es-CO"/>
              </w:rPr>
              <w:t>MEDIDA</w:t>
            </w:r>
          </w:p>
        </w:tc>
        <w:tc>
          <w:tcPr>
            <w:tcW w:w="1680" w:type="dxa"/>
            <w:tcBorders>
              <w:top w:val="single" w:sz="4" w:space="0" w:color="auto"/>
              <w:left w:val="nil"/>
              <w:bottom w:val="single" w:sz="4" w:space="0" w:color="auto"/>
              <w:right w:val="single" w:sz="4" w:space="0" w:color="auto"/>
            </w:tcBorders>
            <w:shd w:val="clear" w:color="auto" w:fill="CCCCFF"/>
            <w:noWrap/>
            <w:vAlign w:val="center"/>
            <w:hideMark/>
          </w:tcPr>
          <w:p w:rsidR="009728E3" w:rsidRPr="00E046F0" w:rsidRDefault="009728E3">
            <w:pPr>
              <w:contextualSpacing/>
              <w:jc w:val="center"/>
              <w:rPr>
                <w:rFonts w:ascii="Arial" w:eastAsia="Times New Roman" w:hAnsi="Arial" w:cs="Arial"/>
                <w:b/>
                <w:bCs/>
                <w:color w:val="000000"/>
                <w:sz w:val="16"/>
                <w:szCs w:val="18"/>
                <w:lang w:val="es-CO" w:eastAsia="es-CO"/>
              </w:rPr>
            </w:pPr>
            <w:r w:rsidRPr="00E046F0">
              <w:rPr>
                <w:rFonts w:ascii="Arial" w:eastAsia="Times New Roman" w:hAnsi="Arial" w:cs="Arial"/>
                <w:b/>
                <w:bCs/>
                <w:color w:val="000000"/>
                <w:sz w:val="16"/>
                <w:szCs w:val="18"/>
                <w:lang w:val="es-CO" w:eastAsia="es-CO"/>
              </w:rPr>
              <w:t>CANTIDAD MENSUAL</w:t>
            </w:r>
          </w:p>
        </w:tc>
        <w:tc>
          <w:tcPr>
            <w:tcW w:w="1321" w:type="dxa"/>
            <w:tcBorders>
              <w:top w:val="single" w:sz="4" w:space="0" w:color="auto"/>
              <w:left w:val="nil"/>
              <w:bottom w:val="single" w:sz="4" w:space="0" w:color="auto"/>
              <w:right w:val="single" w:sz="4" w:space="0" w:color="auto"/>
            </w:tcBorders>
            <w:shd w:val="clear" w:color="auto" w:fill="CCCCFF"/>
            <w:noWrap/>
            <w:vAlign w:val="center"/>
            <w:hideMark/>
          </w:tcPr>
          <w:p w:rsidR="009728E3" w:rsidRPr="00E046F0" w:rsidRDefault="009728E3">
            <w:pPr>
              <w:contextualSpacing/>
              <w:jc w:val="center"/>
              <w:rPr>
                <w:rFonts w:ascii="Arial" w:eastAsia="Times New Roman" w:hAnsi="Arial" w:cs="Arial"/>
                <w:b/>
                <w:bCs/>
                <w:color w:val="000000"/>
                <w:sz w:val="16"/>
                <w:szCs w:val="18"/>
                <w:lang w:val="es-CO" w:eastAsia="es-CO"/>
              </w:rPr>
            </w:pPr>
            <w:r w:rsidRPr="00E046F0">
              <w:rPr>
                <w:rFonts w:ascii="Arial" w:eastAsia="Times New Roman" w:hAnsi="Arial" w:cs="Arial"/>
                <w:b/>
                <w:bCs/>
                <w:color w:val="000000"/>
                <w:sz w:val="16"/>
                <w:szCs w:val="18"/>
                <w:lang w:val="es-CO" w:eastAsia="es-CO"/>
              </w:rPr>
              <w:t>FRECUENCIA</w:t>
            </w:r>
          </w:p>
        </w:tc>
        <w:tc>
          <w:tcPr>
            <w:tcW w:w="1155" w:type="dxa"/>
            <w:tcBorders>
              <w:top w:val="single" w:sz="4" w:space="0" w:color="auto"/>
              <w:left w:val="nil"/>
              <w:bottom w:val="single" w:sz="4" w:space="0" w:color="auto"/>
              <w:right w:val="single" w:sz="4" w:space="0" w:color="auto"/>
            </w:tcBorders>
            <w:shd w:val="clear" w:color="auto" w:fill="CCCCFF"/>
            <w:noWrap/>
            <w:vAlign w:val="center"/>
            <w:hideMark/>
          </w:tcPr>
          <w:p w:rsidR="009728E3" w:rsidRPr="00E046F0" w:rsidRDefault="009728E3">
            <w:pPr>
              <w:contextualSpacing/>
              <w:jc w:val="center"/>
              <w:rPr>
                <w:rFonts w:ascii="Arial" w:eastAsia="Times New Roman" w:hAnsi="Arial" w:cs="Arial"/>
                <w:b/>
                <w:bCs/>
                <w:color w:val="000000"/>
                <w:sz w:val="16"/>
                <w:szCs w:val="18"/>
                <w:lang w:val="es-CO" w:eastAsia="es-CO"/>
              </w:rPr>
            </w:pPr>
            <w:r w:rsidRPr="00E046F0">
              <w:rPr>
                <w:rFonts w:ascii="Arial" w:eastAsia="Times New Roman" w:hAnsi="Arial" w:cs="Arial"/>
                <w:b/>
                <w:bCs/>
                <w:color w:val="000000"/>
                <w:sz w:val="16"/>
                <w:szCs w:val="18"/>
                <w:lang w:val="es-CO" w:eastAsia="es-CO"/>
              </w:rPr>
              <w:t>COSTO UNITARIO</w:t>
            </w:r>
          </w:p>
        </w:tc>
        <w:tc>
          <w:tcPr>
            <w:tcW w:w="1360" w:type="dxa"/>
            <w:tcBorders>
              <w:top w:val="single" w:sz="4" w:space="0" w:color="auto"/>
              <w:left w:val="nil"/>
              <w:bottom w:val="single" w:sz="4" w:space="0" w:color="auto"/>
              <w:right w:val="single" w:sz="4" w:space="0" w:color="auto"/>
            </w:tcBorders>
            <w:shd w:val="clear" w:color="auto" w:fill="CCCCFF"/>
            <w:noWrap/>
            <w:vAlign w:val="center"/>
            <w:hideMark/>
          </w:tcPr>
          <w:p w:rsidR="009728E3" w:rsidRPr="00E046F0" w:rsidRDefault="009728E3">
            <w:pPr>
              <w:contextualSpacing/>
              <w:jc w:val="center"/>
              <w:rPr>
                <w:rFonts w:ascii="Arial" w:eastAsia="Times New Roman" w:hAnsi="Arial" w:cs="Arial"/>
                <w:b/>
                <w:bCs/>
                <w:color w:val="000000"/>
                <w:sz w:val="16"/>
                <w:szCs w:val="18"/>
                <w:lang w:val="es-CO" w:eastAsia="es-CO"/>
              </w:rPr>
            </w:pPr>
            <w:r w:rsidRPr="00E046F0">
              <w:rPr>
                <w:rFonts w:ascii="Arial" w:eastAsia="Times New Roman" w:hAnsi="Arial" w:cs="Arial"/>
                <w:b/>
                <w:bCs/>
                <w:color w:val="000000"/>
                <w:sz w:val="16"/>
                <w:szCs w:val="18"/>
                <w:lang w:val="es-CO" w:eastAsia="es-CO"/>
              </w:rPr>
              <w:t>COSTO TOTAL</w:t>
            </w:r>
          </w:p>
        </w:tc>
      </w:tr>
      <w:tr w:rsidR="009728E3" w:rsidRPr="00027BB5" w:rsidTr="00B41F72">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728E3" w:rsidRPr="00E046F0" w:rsidRDefault="009728E3" w:rsidP="00E953C6">
            <w:pPr>
              <w:contextualSpacing/>
              <w:jc w:val="center"/>
              <w:rPr>
                <w:rFonts w:ascii="Arial" w:eastAsia="Times New Roman" w:hAnsi="Arial" w:cs="Arial"/>
                <w:color w:val="000000"/>
                <w:sz w:val="16"/>
                <w:szCs w:val="18"/>
                <w:lang w:val="es-CO" w:eastAsia="es-CO"/>
              </w:rPr>
            </w:pPr>
            <w:r w:rsidRPr="00E046F0">
              <w:rPr>
                <w:rFonts w:ascii="Arial" w:eastAsia="Times New Roman" w:hAnsi="Arial" w:cs="Arial"/>
                <w:color w:val="000000"/>
                <w:sz w:val="16"/>
                <w:szCs w:val="18"/>
                <w:lang w:val="es-CO" w:eastAsia="es-CO"/>
              </w:rPr>
              <w:t>3,1</w:t>
            </w:r>
          </w:p>
        </w:tc>
        <w:tc>
          <w:tcPr>
            <w:tcW w:w="3101" w:type="dxa"/>
            <w:tcBorders>
              <w:top w:val="single" w:sz="4" w:space="0" w:color="auto"/>
              <w:left w:val="nil"/>
              <w:bottom w:val="single" w:sz="4" w:space="0" w:color="auto"/>
              <w:right w:val="single" w:sz="4" w:space="0" w:color="auto"/>
            </w:tcBorders>
            <w:shd w:val="clear" w:color="auto" w:fill="auto"/>
            <w:noWrap/>
            <w:vAlign w:val="center"/>
            <w:hideMark/>
          </w:tcPr>
          <w:p w:rsidR="009728E3" w:rsidRPr="00E046F0" w:rsidRDefault="009728E3">
            <w:pPr>
              <w:contextualSpacing/>
              <w:jc w:val="center"/>
              <w:rPr>
                <w:rFonts w:ascii="Arial" w:eastAsia="Times New Roman" w:hAnsi="Arial" w:cs="Arial"/>
                <w:color w:val="000000"/>
                <w:sz w:val="16"/>
                <w:szCs w:val="18"/>
                <w:lang w:val="es-CO" w:eastAsia="es-CO"/>
              </w:rPr>
            </w:pPr>
            <w:r w:rsidRPr="00E046F0">
              <w:rPr>
                <w:rFonts w:ascii="Arial" w:eastAsia="Times New Roman" w:hAnsi="Arial" w:cs="Arial"/>
                <w:color w:val="000000"/>
                <w:sz w:val="16"/>
                <w:szCs w:val="18"/>
                <w:lang w:val="es-CO" w:eastAsia="es-CO"/>
              </w:rPr>
              <w:t>TRANSPORTE DE ALIMENTOS PARA PREPARA EN CASA A CADA SEDE EDUCATIVA</w:t>
            </w:r>
          </w:p>
        </w:tc>
        <w:tc>
          <w:tcPr>
            <w:tcW w:w="1420" w:type="dxa"/>
            <w:tcBorders>
              <w:top w:val="nil"/>
              <w:left w:val="nil"/>
              <w:bottom w:val="single" w:sz="4" w:space="0" w:color="auto"/>
              <w:right w:val="single" w:sz="4" w:space="0" w:color="auto"/>
            </w:tcBorders>
            <w:shd w:val="clear" w:color="auto" w:fill="auto"/>
            <w:noWrap/>
            <w:vAlign w:val="center"/>
            <w:hideMark/>
          </w:tcPr>
          <w:p w:rsidR="009728E3" w:rsidRPr="00E046F0" w:rsidRDefault="009728E3">
            <w:pPr>
              <w:contextualSpacing/>
              <w:jc w:val="center"/>
              <w:rPr>
                <w:rFonts w:ascii="Arial" w:eastAsia="Times New Roman" w:hAnsi="Arial" w:cs="Arial"/>
                <w:color w:val="000000"/>
                <w:sz w:val="16"/>
                <w:szCs w:val="18"/>
                <w:lang w:val="es-CO" w:eastAsia="es-CO"/>
              </w:rPr>
            </w:pPr>
            <w:r w:rsidRPr="00E046F0">
              <w:rPr>
                <w:rFonts w:ascii="Arial" w:eastAsia="Times New Roman" w:hAnsi="Arial" w:cs="Arial"/>
                <w:color w:val="000000"/>
                <w:sz w:val="16"/>
                <w:szCs w:val="18"/>
                <w:lang w:val="es-CO" w:eastAsia="es-CO"/>
              </w:rPr>
              <w:t>UNIDAD</w:t>
            </w:r>
          </w:p>
        </w:tc>
        <w:tc>
          <w:tcPr>
            <w:tcW w:w="1680" w:type="dxa"/>
            <w:tcBorders>
              <w:top w:val="nil"/>
              <w:left w:val="nil"/>
              <w:bottom w:val="single" w:sz="4" w:space="0" w:color="auto"/>
              <w:right w:val="single" w:sz="4" w:space="0" w:color="auto"/>
            </w:tcBorders>
            <w:shd w:val="clear" w:color="auto" w:fill="auto"/>
            <w:noWrap/>
            <w:vAlign w:val="center"/>
            <w:hideMark/>
          </w:tcPr>
          <w:p w:rsidR="009728E3" w:rsidRPr="00E046F0" w:rsidRDefault="009728E3">
            <w:pPr>
              <w:contextualSpacing/>
              <w:jc w:val="center"/>
              <w:rPr>
                <w:rFonts w:ascii="Arial" w:eastAsia="Times New Roman" w:hAnsi="Arial" w:cs="Arial"/>
                <w:color w:val="000000"/>
                <w:sz w:val="16"/>
                <w:szCs w:val="18"/>
                <w:lang w:val="es-CO" w:eastAsia="es-CO"/>
              </w:rPr>
            </w:pPr>
            <w:r w:rsidRPr="00E046F0">
              <w:rPr>
                <w:rFonts w:ascii="Arial" w:eastAsia="Times New Roman" w:hAnsi="Arial" w:cs="Arial"/>
                <w:color w:val="000000"/>
                <w:sz w:val="16"/>
                <w:szCs w:val="18"/>
                <w:lang w:val="es-CO" w:eastAsia="es-CO"/>
              </w:rPr>
              <w:t>1</w:t>
            </w:r>
          </w:p>
        </w:tc>
        <w:tc>
          <w:tcPr>
            <w:tcW w:w="1321" w:type="dxa"/>
            <w:tcBorders>
              <w:top w:val="nil"/>
              <w:left w:val="nil"/>
              <w:bottom w:val="single" w:sz="4" w:space="0" w:color="auto"/>
              <w:right w:val="single" w:sz="4" w:space="0" w:color="auto"/>
            </w:tcBorders>
            <w:shd w:val="clear" w:color="auto" w:fill="auto"/>
            <w:noWrap/>
            <w:vAlign w:val="center"/>
            <w:hideMark/>
          </w:tcPr>
          <w:p w:rsidR="009728E3" w:rsidRPr="00E046F0" w:rsidRDefault="009728E3">
            <w:pPr>
              <w:contextualSpacing/>
              <w:jc w:val="center"/>
              <w:rPr>
                <w:rFonts w:ascii="Arial" w:eastAsia="Times New Roman" w:hAnsi="Arial" w:cs="Arial"/>
                <w:color w:val="000000"/>
                <w:sz w:val="16"/>
                <w:szCs w:val="18"/>
                <w:lang w:val="es-CO" w:eastAsia="es-CO"/>
              </w:rPr>
            </w:pPr>
            <w:r w:rsidRPr="00E046F0">
              <w:rPr>
                <w:rFonts w:ascii="Arial" w:eastAsia="Times New Roman" w:hAnsi="Arial" w:cs="Arial"/>
                <w:color w:val="000000"/>
                <w:sz w:val="16"/>
                <w:szCs w:val="18"/>
                <w:lang w:val="es-CO" w:eastAsia="es-CO"/>
              </w:rPr>
              <w:t>5</w:t>
            </w:r>
          </w:p>
        </w:tc>
        <w:tc>
          <w:tcPr>
            <w:tcW w:w="1155" w:type="dxa"/>
            <w:tcBorders>
              <w:top w:val="nil"/>
              <w:left w:val="nil"/>
              <w:bottom w:val="single" w:sz="4" w:space="0" w:color="auto"/>
              <w:right w:val="single" w:sz="4" w:space="0" w:color="auto"/>
            </w:tcBorders>
            <w:shd w:val="clear" w:color="auto" w:fill="auto"/>
            <w:noWrap/>
            <w:vAlign w:val="center"/>
            <w:hideMark/>
          </w:tcPr>
          <w:p w:rsidR="009728E3" w:rsidRPr="00E046F0" w:rsidRDefault="009728E3">
            <w:pPr>
              <w:contextualSpacing/>
              <w:jc w:val="center"/>
              <w:rPr>
                <w:rFonts w:ascii="Arial" w:eastAsia="Times New Roman" w:hAnsi="Arial" w:cs="Arial"/>
                <w:color w:val="000000"/>
                <w:sz w:val="16"/>
                <w:szCs w:val="18"/>
                <w:lang w:val="es-CO" w:eastAsia="es-CO"/>
              </w:rPr>
            </w:pPr>
            <w:r w:rsidRPr="00E046F0">
              <w:rPr>
                <w:rFonts w:ascii="Arial" w:eastAsia="Times New Roman" w:hAnsi="Arial" w:cs="Arial"/>
                <w:color w:val="000000"/>
                <w:sz w:val="16"/>
                <w:szCs w:val="18"/>
                <w:lang w:val="es-CO" w:eastAsia="es-CO"/>
              </w:rPr>
              <w:t>$1</w:t>
            </w:r>
            <w:r w:rsidR="0008667E" w:rsidRPr="00E046F0">
              <w:rPr>
                <w:rFonts w:ascii="Arial" w:eastAsia="Times New Roman" w:hAnsi="Arial" w:cs="Arial"/>
                <w:color w:val="000000"/>
                <w:sz w:val="16"/>
                <w:szCs w:val="18"/>
                <w:lang w:val="es-CO" w:eastAsia="es-CO"/>
              </w:rPr>
              <w:t>.</w:t>
            </w:r>
            <w:r w:rsidRPr="00E046F0">
              <w:rPr>
                <w:rFonts w:ascii="Arial" w:eastAsia="Times New Roman" w:hAnsi="Arial" w:cs="Arial"/>
                <w:color w:val="000000"/>
                <w:sz w:val="16"/>
                <w:szCs w:val="18"/>
                <w:lang w:val="es-CO" w:eastAsia="es-CO"/>
              </w:rPr>
              <w:t>000</w:t>
            </w:r>
            <w:r w:rsidR="0008667E" w:rsidRPr="00E046F0">
              <w:rPr>
                <w:rFonts w:ascii="Arial" w:eastAsia="Times New Roman" w:hAnsi="Arial" w:cs="Arial"/>
                <w:color w:val="000000"/>
                <w:sz w:val="16"/>
                <w:szCs w:val="18"/>
                <w:lang w:val="es-CO" w:eastAsia="es-CO"/>
              </w:rPr>
              <w:t>.</w:t>
            </w:r>
            <w:r w:rsidRPr="00E046F0">
              <w:rPr>
                <w:rFonts w:ascii="Arial" w:eastAsia="Times New Roman" w:hAnsi="Arial" w:cs="Arial"/>
                <w:color w:val="000000"/>
                <w:sz w:val="16"/>
                <w:szCs w:val="18"/>
                <w:lang w:val="es-CO" w:eastAsia="es-CO"/>
              </w:rPr>
              <w:t>000</w:t>
            </w:r>
          </w:p>
        </w:tc>
        <w:tc>
          <w:tcPr>
            <w:tcW w:w="1360" w:type="dxa"/>
            <w:tcBorders>
              <w:top w:val="nil"/>
              <w:left w:val="nil"/>
              <w:bottom w:val="single" w:sz="4" w:space="0" w:color="auto"/>
              <w:right w:val="single" w:sz="4" w:space="0" w:color="auto"/>
            </w:tcBorders>
            <w:shd w:val="clear" w:color="auto" w:fill="auto"/>
            <w:noWrap/>
            <w:vAlign w:val="center"/>
            <w:hideMark/>
          </w:tcPr>
          <w:p w:rsidR="009728E3" w:rsidRPr="00E046F0" w:rsidRDefault="009728E3">
            <w:pPr>
              <w:contextualSpacing/>
              <w:jc w:val="right"/>
              <w:rPr>
                <w:rFonts w:ascii="Arial" w:eastAsia="Times New Roman" w:hAnsi="Arial" w:cs="Arial"/>
                <w:color w:val="000000"/>
                <w:sz w:val="16"/>
                <w:szCs w:val="18"/>
                <w:lang w:val="es-CO" w:eastAsia="es-CO"/>
              </w:rPr>
            </w:pPr>
            <w:r w:rsidRPr="00E046F0">
              <w:rPr>
                <w:rFonts w:ascii="Arial" w:eastAsia="Times New Roman" w:hAnsi="Arial" w:cs="Arial"/>
                <w:color w:val="000000"/>
                <w:sz w:val="16"/>
                <w:szCs w:val="18"/>
                <w:lang w:val="es-CO" w:eastAsia="es-CO"/>
              </w:rPr>
              <w:t>$5</w:t>
            </w:r>
            <w:r w:rsidR="0008667E" w:rsidRPr="00E046F0">
              <w:rPr>
                <w:rFonts w:ascii="Arial" w:eastAsia="Times New Roman" w:hAnsi="Arial" w:cs="Arial"/>
                <w:color w:val="000000"/>
                <w:sz w:val="16"/>
                <w:szCs w:val="18"/>
                <w:lang w:val="es-CO" w:eastAsia="es-CO"/>
              </w:rPr>
              <w:t>.</w:t>
            </w:r>
            <w:r w:rsidRPr="00E046F0">
              <w:rPr>
                <w:rFonts w:ascii="Arial" w:eastAsia="Times New Roman" w:hAnsi="Arial" w:cs="Arial"/>
                <w:color w:val="000000"/>
                <w:sz w:val="16"/>
                <w:szCs w:val="18"/>
                <w:lang w:val="es-CO" w:eastAsia="es-CO"/>
              </w:rPr>
              <w:t>000</w:t>
            </w:r>
            <w:r w:rsidR="0008667E" w:rsidRPr="00E046F0">
              <w:rPr>
                <w:rFonts w:ascii="Arial" w:eastAsia="Times New Roman" w:hAnsi="Arial" w:cs="Arial"/>
                <w:color w:val="000000"/>
                <w:sz w:val="16"/>
                <w:szCs w:val="18"/>
                <w:lang w:val="es-CO" w:eastAsia="es-CO"/>
              </w:rPr>
              <w:t>.</w:t>
            </w:r>
            <w:r w:rsidRPr="00E046F0">
              <w:rPr>
                <w:rFonts w:ascii="Arial" w:eastAsia="Times New Roman" w:hAnsi="Arial" w:cs="Arial"/>
                <w:color w:val="000000"/>
                <w:sz w:val="16"/>
                <w:szCs w:val="18"/>
                <w:lang w:val="es-CO" w:eastAsia="es-CO"/>
              </w:rPr>
              <w:t xml:space="preserve">000 </w:t>
            </w:r>
          </w:p>
        </w:tc>
      </w:tr>
      <w:tr w:rsidR="009728E3" w:rsidRPr="00027BB5" w:rsidTr="00B41F72">
        <w:trPr>
          <w:trHeight w:val="300"/>
          <w:jc w:val="center"/>
        </w:trPr>
        <w:tc>
          <w:tcPr>
            <w:tcW w:w="9257" w:type="dxa"/>
            <w:gridSpan w:val="6"/>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9728E3" w:rsidRPr="00E046F0" w:rsidRDefault="009728E3" w:rsidP="00E953C6">
            <w:pPr>
              <w:contextualSpacing/>
              <w:jc w:val="center"/>
              <w:rPr>
                <w:rFonts w:ascii="Arial" w:eastAsia="Times New Roman" w:hAnsi="Arial" w:cs="Arial"/>
                <w:b/>
                <w:bCs/>
                <w:color w:val="FFFFFF" w:themeColor="background1"/>
                <w:sz w:val="16"/>
                <w:szCs w:val="18"/>
                <w:lang w:val="es-CO" w:eastAsia="es-CO"/>
              </w:rPr>
            </w:pPr>
            <w:r w:rsidRPr="00E046F0">
              <w:rPr>
                <w:rFonts w:ascii="Arial" w:eastAsia="Times New Roman" w:hAnsi="Arial" w:cs="Arial"/>
                <w:b/>
                <w:bCs/>
                <w:color w:val="FFFFFF" w:themeColor="background1"/>
                <w:sz w:val="16"/>
                <w:szCs w:val="18"/>
                <w:lang w:val="es-CO" w:eastAsia="es-CO"/>
              </w:rPr>
              <w:t>SUB-TOTAL DE COSTOS - TRANSPORTE DE ALIMENTOS</w:t>
            </w:r>
          </w:p>
        </w:tc>
        <w:tc>
          <w:tcPr>
            <w:tcW w:w="1360" w:type="dxa"/>
            <w:tcBorders>
              <w:top w:val="nil"/>
              <w:left w:val="nil"/>
              <w:bottom w:val="single" w:sz="4" w:space="0" w:color="auto"/>
              <w:right w:val="single" w:sz="4" w:space="0" w:color="auto"/>
            </w:tcBorders>
            <w:shd w:val="clear" w:color="auto" w:fill="666699"/>
            <w:noWrap/>
            <w:vAlign w:val="center"/>
            <w:hideMark/>
          </w:tcPr>
          <w:p w:rsidR="009728E3" w:rsidRPr="00E046F0" w:rsidRDefault="009728E3">
            <w:pPr>
              <w:contextualSpacing/>
              <w:jc w:val="right"/>
              <w:rPr>
                <w:rFonts w:ascii="Arial" w:eastAsia="Times New Roman" w:hAnsi="Arial" w:cs="Arial"/>
                <w:b/>
                <w:bCs/>
                <w:color w:val="FFFFFF" w:themeColor="background1"/>
                <w:sz w:val="16"/>
                <w:szCs w:val="18"/>
                <w:lang w:val="es-CO" w:eastAsia="es-CO"/>
              </w:rPr>
            </w:pPr>
            <w:r w:rsidRPr="00E046F0">
              <w:rPr>
                <w:rFonts w:ascii="Arial" w:eastAsia="Times New Roman" w:hAnsi="Arial" w:cs="Arial"/>
                <w:b/>
                <w:bCs/>
                <w:color w:val="FFFFFF" w:themeColor="background1"/>
                <w:sz w:val="16"/>
                <w:szCs w:val="18"/>
                <w:lang w:val="es-CO" w:eastAsia="es-CO"/>
              </w:rPr>
              <w:t>$5</w:t>
            </w:r>
            <w:r w:rsidR="0008667E" w:rsidRPr="00E046F0">
              <w:rPr>
                <w:rFonts w:ascii="Arial" w:eastAsia="Times New Roman" w:hAnsi="Arial" w:cs="Arial"/>
                <w:b/>
                <w:bCs/>
                <w:color w:val="FFFFFF" w:themeColor="background1"/>
                <w:sz w:val="16"/>
                <w:szCs w:val="18"/>
                <w:lang w:val="es-CO" w:eastAsia="es-CO"/>
              </w:rPr>
              <w:t>.</w:t>
            </w:r>
            <w:r w:rsidRPr="00E046F0">
              <w:rPr>
                <w:rFonts w:ascii="Arial" w:eastAsia="Times New Roman" w:hAnsi="Arial" w:cs="Arial"/>
                <w:b/>
                <w:bCs/>
                <w:color w:val="FFFFFF" w:themeColor="background1"/>
                <w:sz w:val="16"/>
                <w:szCs w:val="18"/>
                <w:lang w:val="es-CO" w:eastAsia="es-CO"/>
              </w:rPr>
              <w:t>000</w:t>
            </w:r>
            <w:r w:rsidR="0008667E" w:rsidRPr="00E046F0">
              <w:rPr>
                <w:rFonts w:ascii="Arial" w:eastAsia="Times New Roman" w:hAnsi="Arial" w:cs="Arial"/>
                <w:b/>
                <w:bCs/>
                <w:color w:val="FFFFFF" w:themeColor="background1"/>
                <w:sz w:val="16"/>
                <w:szCs w:val="18"/>
                <w:lang w:val="es-CO" w:eastAsia="es-CO"/>
              </w:rPr>
              <w:t>.</w:t>
            </w:r>
            <w:r w:rsidRPr="00E046F0">
              <w:rPr>
                <w:rFonts w:ascii="Arial" w:eastAsia="Times New Roman" w:hAnsi="Arial" w:cs="Arial"/>
                <w:b/>
                <w:bCs/>
                <w:color w:val="FFFFFF" w:themeColor="background1"/>
                <w:sz w:val="16"/>
                <w:szCs w:val="18"/>
                <w:lang w:val="es-CO" w:eastAsia="es-CO"/>
              </w:rPr>
              <w:t>000</w:t>
            </w:r>
          </w:p>
        </w:tc>
      </w:tr>
    </w:tbl>
    <w:p w:rsidR="009728E3" w:rsidRDefault="0008667E" w:rsidP="00E953C6">
      <w:pPr>
        <w:contextualSpacing/>
        <w:jc w:val="center"/>
        <w:rPr>
          <w:rFonts w:ascii="Arial" w:hAnsi="Arial" w:cs="Arial"/>
          <w:sz w:val="16"/>
          <w:szCs w:val="16"/>
        </w:rPr>
      </w:pPr>
      <w:r w:rsidRPr="00C2705B">
        <w:rPr>
          <w:rFonts w:ascii="Arial" w:eastAsia="Calibri" w:hAnsi="Arial" w:cs="Arial"/>
          <w:sz w:val="16"/>
          <w:szCs w:val="16"/>
          <w:lang w:val="es-CO" w:eastAsia="en-US"/>
        </w:rPr>
        <w:t>Fuente:</w:t>
      </w:r>
      <w:r>
        <w:rPr>
          <w:rFonts w:ascii="Arial" w:eastAsia="Calibri" w:hAnsi="Arial" w:cs="Arial"/>
          <w:sz w:val="16"/>
          <w:szCs w:val="16"/>
          <w:lang w:val="es-CO" w:eastAsia="en-US"/>
        </w:rPr>
        <w:t xml:space="preserve"> Información remitida por la Entidad Territorial.</w:t>
      </w:r>
      <w:r w:rsidRPr="00C2705B">
        <w:rPr>
          <w:rFonts w:ascii="Arial" w:hAnsi="Arial" w:cs="Arial"/>
          <w:sz w:val="16"/>
          <w:szCs w:val="16"/>
        </w:rPr>
        <w:t xml:space="preserve"> </w:t>
      </w:r>
    </w:p>
    <w:p w:rsidR="00CA5FC2" w:rsidRPr="00E046F0" w:rsidRDefault="00CA5FC2" w:rsidP="00CD1B49">
      <w:pPr>
        <w:contextualSpacing/>
        <w:rPr>
          <w:rFonts w:ascii="Arial" w:hAnsi="Arial" w:cs="Arial"/>
          <w:sz w:val="22"/>
          <w:szCs w:val="22"/>
        </w:rPr>
      </w:pPr>
    </w:p>
    <w:p w:rsidR="00CA5FC2" w:rsidRDefault="00CA5FC2" w:rsidP="00E953C6">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En </w:t>
      </w:r>
      <w:r w:rsidR="004C418B">
        <w:rPr>
          <w:rFonts w:ascii="Arial" w:eastAsia="Calibri" w:hAnsi="Arial" w:cs="Arial"/>
          <w:bCs/>
          <w:sz w:val="22"/>
          <w:szCs w:val="22"/>
          <w:lang w:val="es-CO" w:eastAsia="en-US"/>
        </w:rPr>
        <w:t>la</w:t>
      </w:r>
      <w:r>
        <w:rPr>
          <w:rFonts w:ascii="Arial" w:eastAsia="Calibri" w:hAnsi="Arial" w:cs="Arial"/>
          <w:bCs/>
          <w:sz w:val="22"/>
          <w:szCs w:val="22"/>
          <w:lang w:val="es-CO" w:eastAsia="en-US"/>
        </w:rPr>
        <w:t xml:space="preserve"> siguiente tabla se evidencia </w:t>
      </w:r>
      <w:r w:rsidR="004C418B">
        <w:rPr>
          <w:rFonts w:ascii="Arial" w:eastAsia="Calibri" w:hAnsi="Arial" w:cs="Arial"/>
          <w:bCs/>
          <w:sz w:val="22"/>
          <w:szCs w:val="22"/>
          <w:lang w:val="es-CO" w:eastAsia="en-US"/>
        </w:rPr>
        <w:t xml:space="preserve">algunos Costos Operativos que sufrago el operador PAE, para llevar a cabo la ejecución del </w:t>
      </w:r>
      <w:r w:rsidR="008075B6">
        <w:rPr>
          <w:rFonts w:ascii="Arial" w:eastAsia="Calibri" w:hAnsi="Arial" w:cs="Arial"/>
          <w:bCs/>
          <w:sz w:val="22"/>
          <w:szCs w:val="22"/>
          <w:lang w:val="es-CO" w:eastAsia="en-US"/>
        </w:rPr>
        <w:t>C</w:t>
      </w:r>
      <w:r w:rsidR="004C418B">
        <w:rPr>
          <w:rFonts w:ascii="Arial" w:eastAsia="Calibri" w:hAnsi="Arial" w:cs="Arial"/>
          <w:bCs/>
          <w:sz w:val="22"/>
          <w:szCs w:val="22"/>
          <w:lang w:val="es-CO" w:eastAsia="en-US"/>
        </w:rPr>
        <w:t>ontrato.</w:t>
      </w:r>
    </w:p>
    <w:p w:rsidR="00CA5FC2" w:rsidRPr="00E046F0" w:rsidRDefault="00CA5FC2" w:rsidP="00CD1B49">
      <w:pPr>
        <w:contextualSpacing/>
        <w:rPr>
          <w:rFonts w:ascii="Arial" w:hAnsi="Arial" w:cs="Arial"/>
          <w:sz w:val="22"/>
          <w:szCs w:val="16"/>
        </w:rPr>
      </w:pPr>
    </w:p>
    <w:p w:rsidR="00F30BB0" w:rsidRDefault="00777A62" w:rsidP="00E953C6">
      <w:pPr>
        <w:contextualSpacing/>
        <w:jc w:val="center"/>
        <w:rPr>
          <w:rFonts w:ascii="Arial" w:eastAsia="Calibri" w:hAnsi="Arial" w:cs="Arial"/>
          <w:b/>
          <w:color w:val="1F497D" w:themeColor="text2"/>
          <w:sz w:val="20"/>
          <w:szCs w:val="20"/>
          <w:lang w:val="es-CO" w:eastAsia="en-US"/>
        </w:rPr>
      </w:pPr>
      <w:r w:rsidRPr="0030772E">
        <w:rPr>
          <w:rFonts w:ascii="Arial" w:eastAsia="Calibri" w:hAnsi="Arial" w:cs="Arial"/>
          <w:b/>
          <w:color w:val="1F497D" w:themeColor="text2"/>
          <w:sz w:val="20"/>
          <w:szCs w:val="20"/>
          <w:lang w:val="es-CO" w:eastAsia="en-US"/>
        </w:rPr>
        <w:t xml:space="preserve">Tabla No. </w:t>
      </w:r>
      <w:r>
        <w:rPr>
          <w:rFonts w:ascii="Arial" w:eastAsia="Calibri" w:hAnsi="Arial" w:cs="Arial"/>
          <w:b/>
          <w:color w:val="1F497D" w:themeColor="text2"/>
          <w:sz w:val="20"/>
          <w:szCs w:val="20"/>
          <w:lang w:val="es-CO" w:eastAsia="en-US"/>
        </w:rPr>
        <w:t>1</w:t>
      </w:r>
      <w:r w:rsidR="00027BB5">
        <w:rPr>
          <w:rFonts w:ascii="Arial" w:eastAsia="Calibri" w:hAnsi="Arial" w:cs="Arial"/>
          <w:b/>
          <w:color w:val="1F497D" w:themeColor="text2"/>
          <w:sz w:val="20"/>
          <w:szCs w:val="20"/>
          <w:lang w:val="es-CO" w:eastAsia="en-US"/>
        </w:rPr>
        <w:t>1</w:t>
      </w:r>
      <w:r w:rsidRPr="0030772E">
        <w:rPr>
          <w:rFonts w:ascii="Arial" w:eastAsia="Calibri" w:hAnsi="Arial" w:cs="Arial"/>
          <w:b/>
          <w:color w:val="1F497D" w:themeColor="text2"/>
          <w:sz w:val="20"/>
          <w:szCs w:val="20"/>
          <w:lang w:val="es-CO" w:eastAsia="en-US"/>
        </w:rPr>
        <w:t xml:space="preserve"> </w:t>
      </w:r>
    </w:p>
    <w:p w:rsidR="00777A62" w:rsidRPr="00777A62" w:rsidRDefault="00777A62">
      <w:pPr>
        <w:contextualSpacing/>
        <w:jc w:val="center"/>
        <w:rPr>
          <w:rFonts w:ascii="Arial" w:eastAsia="Calibri" w:hAnsi="Arial" w:cs="Arial"/>
          <w:b/>
          <w:color w:val="1F497D" w:themeColor="text2"/>
          <w:sz w:val="20"/>
          <w:szCs w:val="20"/>
          <w:lang w:val="es-CO" w:eastAsia="en-US"/>
        </w:rPr>
      </w:pPr>
      <w:r>
        <w:rPr>
          <w:rFonts w:ascii="Arial" w:eastAsia="Calibri" w:hAnsi="Arial" w:cs="Arial"/>
          <w:b/>
          <w:color w:val="1F497D" w:themeColor="text2"/>
          <w:sz w:val="20"/>
          <w:szCs w:val="20"/>
          <w:lang w:val="es-CO" w:eastAsia="en-US"/>
        </w:rPr>
        <w:t>Costos Operativos – 6 meses PAE</w:t>
      </w:r>
      <w:r w:rsidR="00413911">
        <w:rPr>
          <w:rFonts w:ascii="Arial" w:eastAsia="Calibri" w:hAnsi="Arial" w:cs="Arial"/>
          <w:b/>
          <w:color w:val="1F497D" w:themeColor="text2"/>
          <w:sz w:val="20"/>
          <w:szCs w:val="20"/>
          <w:lang w:val="es-CO" w:eastAsia="en-US"/>
        </w:rPr>
        <w:t xml:space="preserve"> - 2021</w:t>
      </w:r>
    </w:p>
    <w:tbl>
      <w:tblPr>
        <w:tblW w:w="10768" w:type="dxa"/>
        <w:jc w:val="center"/>
        <w:tblCellMar>
          <w:left w:w="70" w:type="dxa"/>
          <w:right w:w="70" w:type="dxa"/>
        </w:tblCellMar>
        <w:tblLook w:val="04A0" w:firstRow="1" w:lastRow="0" w:firstColumn="1" w:lastColumn="0" w:noHBand="0" w:noVBand="1"/>
      </w:tblPr>
      <w:tblGrid>
        <w:gridCol w:w="580"/>
        <w:gridCol w:w="4093"/>
        <w:gridCol w:w="1134"/>
        <w:gridCol w:w="1080"/>
        <w:gridCol w:w="1321"/>
        <w:gridCol w:w="1141"/>
        <w:gridCol w:w="1419"/>
      </w:tblGrid>
      <w:tr w:rsidR="0065007D" w:rsidRPr="00027BB5" w:rsidTr="001971DA">
        <w:trPr>
          <w:trHeight w:val="300"/>
          <w:jc w:val="center"/>
        </w:trPr>
        <w:tc>
          <w:tcPr>
            <w:tcW w:w="580" w:type="dxa"/>
            <w:tcBorders>
              <w:top w:val="single" w:sz="4" w:space="0" w:color="auto"/>
              <w:left w:val="single" w:sz="4" w:space="0" w:color="auto"/>
              <w:bottom w:val="single" w:sz="4" w:space="0" w:color="auto"/>
              <w:right w:val="single" w:sz="4" w:space="0" w:color="auto"/>
            </w:tcBorders>
            <w:shd w:val="clear" w:color="auto" w:fill="CCCCFF"/>
            <w:noWrap/>
            <w:vAlign w:val="center"/>
            <w:hideMark/>
          </w:tcPr>
          <w:p w:rsidR="0065007D" w:rsidRPr="00E046F0" w:rsidRDefault="0065007D">
            <w:pPr>
              <w:contextualSpacing/>
              <w:jc w:val="center"/>
              <w:rPr>
                <w:rFonts w:ascii="Arial" w:eastAsia="Times New Roman" w:hAnsi="Arial" w:cs="Arial"/>
                <w:b/>
                <w:bCs/>
                <w:color w:val="000000"/>
                <w:sz w:val="16"/>
                <w:szCs w:val="16"/>
                <w:lang w:val="es-CO" w:eastAsia="es-CO"/>
              </w:rPr>
            </w:pPr>
            <w:r w:rsidRPr="00E046F0">
              <w:rPr>
                <w:rFonts w:ascii="Arial" w:eastAsia="Times New Roman" w:hAnsi="Arial" w:cs="Arial"/>
                <w:b/>
                <w:bCs/>
                <w:color w:val="000000"/>
                <w:sz w:val="16"/>
                <w:szCs w:val="16"/>
                <w:lang w:val="es-CO" w:eastAsia="es-CO"/>
              </w:rPr>
              <w:t>ITEM</w:t>
            </w:r>
          </w:p>
        </w:tc>
        <w:tc>
          <w:tcPr>
            <w:tcW w:w="4093" w:type="dxa"/>
            <w:tcBorders>
              <w:top w:val="single" w:sz="4" w:space="0" w:color="auto"/>
              <w:left w:val="nil"/>
              <w:bottom w:val="single" w:sz="4" w:space="0" w:color="auto"/>
              <w:right w:val="single" w:sz="4" w:space="0" w:color="auto"/>
            </w:tcBorders>
            <w:shd w:val="clear" w:color="auto" w:fill="CCCCFF"/>
            <w:noWrap/>
            <w:vAlign w:val="center"/>
            <w:hideMark/>
          </w:tcPr>
          <w:p w:rsidR="0065007D" w:rsidRPr="00E046F0" w:rsidRDefault="0065007D">
            <w:pPr>
              <w:contextualSpacing/>
              <w:jc w:val="center"/>
              <w:rPr>
                <w:rFonts w:ascii="Arial" w:eastAsia="Times New Roman" w:hAnsi="Arial" w:cs="Arial"/>
                <w:b/>
                <w:bCs/>
                <w:color w:val="000000"/>
                <w:sz w:val="16"/>
                <w:szCs w:val="16"/>
                <w:lang w:val="es-CO" w:eastAsia="es-CO"/>
              </w:rPr>
            </w:pPr>
            <w:r w:rsidRPr="00E046F0">
              <w:rPr>
                <w:rFonts w:ascii="Arial" w:eastAsia="Times New Roman" w:hAnsi="Arial" w:cs="Arial"/>
                <w:b/>
                <w:bCs/>
                <w:color w:val="000000"/>
                <w:sz w:val="16"/>
                <w:szCs w:val="16"/>
                <w:lang w:val="es-CO" w:eastAsia="es-CO"/>
              </w:rPr>
              <w:t>DETALLE</w:t>
            </w:r>
          </w:p>
        </w:tc>
        <w:tc>
          <w:tcPr>
            <w:tcW w:w="1134" w:type="dxa"/>
            <w:tcBorders>
              <w:top w:val="single" w:sz="4" w:space="0" w:color="auto"/>
              <w:left w:val="nil"/>
              <w:bottom w:val="single" w:sz="4" w:space="0" w:color="auto"/>
              <w:right w:val="single" w:sz="4" w:space="0" w:color="auto"/>
            </w:tcBorders>
            <w:shd w:val="clear" w:color="auto" w:fill="CCCCFF"/>
            <w:noWrap/>
            <w:vAlign w:val="center"/>
            <w:hideMark/>
          </w:tcPr>
          <w:p w:rsidR="0065007D" w:rsidRPr="00E046F0" w:rsidRDefault="0065007D">
            <w:pPr>
              <w:contextualSpacing/>
              <w:jc w:val="center"/>
              <w:rPr>
                <w:rFonts w:ascii="Arial" w:eastAsia="Times New Roman" w:hAnsi="Arial" w:cs="Arial"/>
                <w:b/>
                <w:bCs/>
                <w:color w:val="000000"/>
                <w:sz w:val="16"/>
                <w:szCs w:val="16"/>
                <w:lang w:val="es-CO" w:eastAsia="es-CO"/>
              </w:rPr>
            </w:pPr>
            <w:r w:rsidRPr="00E046F0">
              <w:rPr>
                <w:rFonts w:ascii="Arial" w:eastAsia="Times New Roman" w:hAnsi="Arial" w:cs="Arial"/>
                <w:b/>
                <w:bCs/>
                <w:color w:val="000000"/>
                <w:sz w:val="16"/>
                <w:szCs w:val="16"/>
                <w:lang w:val="es-CO" w:eastAsia="es-CO"/>
              </w:rPr>
              <w:t>MEDIDA</w:t>
            </w:r>
          </w:p>
        </w:tc>
        <w:tc>
          <w:tcPr>
            <w:tcW w:w="1080" w:type="dxa"/>
            <w:tcBorders>
              <w:top w:val="single" w:sz="4" w:space="0" w:color="auto"/>
              <w:left w:val="nil"/>
              <w:bottom w:val="single" w:sz="4" w:space="0" w:color="auto"/>
              <w:right w:val="single" w:sz="4" w:space="0" w:color="auto"/>
            </w:tcBorders>
            <w:shd w:val="clear" w:color="auto" w:fill="CCCCFF"/>
            <w:noWrap/>
            <w:vAlign w:val="center"/>
            <w:hideMark/>
          </w:tcPr>
          <w:p w:rsidR="0065007D" w:rsidRPr="00E046F0" w:rsidRDefault="0065007D">
            <w:pPr>
              <w:contextualSpacing/>
              <w:jc w:val="center"/>
              <w:rPr>
                <w:rFonts w:ascii="Arial" w:eastAsia="Times New Roman" w:hAnsi="Arial" w:cs="Arial"/>
                <w:b/>
                <w:bCs/>
                <w:color w:val="000000"/>
                <w:sz w:val="16"/>
                <w:szCs w:val="16"/>
                <w:lang w:val="es-CO" w:eastAsia="es-CO"/>
              </w:rPr>
            </w:pPr>
            <w:r w:rsidRPr="00E046F0">
              <w:rPr>
                <w:rFonts w:ascii="Arial" w:eastAsia="Times New Roman" w:hAnsi="Arial" w:cs="Arial"/>
                <w:b/>
                <w:bCs/>
                <w:color w:val="000000"/>
                <w:sz w:val="16"/>
                <w:szCs w:val="16"/>
                <w:lang w:val="es-CO" w:eastAsia="es-CO"/>
              </w:rPr>
              <w:t>CANTIDAD MENSUAL</w:t>
            </w:r>
          </w:p>
        </w:tc>
        <w:tc>
          <w:tcPr>
            <w:tcW w:w="1321" w:type="dxa"/>
            <w:tcBorders>
              <w:top w:val="single" w:sz="4" w:space="0" w:color="auto"/>
              <w:left w:val="nil"/>
              <w:bottom w:val="single" w:sz="4" w:space="0" w:color="auto"/>
              <w:right w:val="single" w:sz="4" w:space="0" w:color="auto"/>
            </w:tcBorders>
            <w:shd w:val="clear" w:color="auto" w:fill="CCCCFF"/>
            <w:noWrap/>
            <w:vAlign w:val="center"/>
            <w:hideMark/>
          </w:tcPr>
          <w:p w:rsidR="0065007D" w:rsidRPr="00E046F0" w:rsidRDefault="0065007D">
            <w:pPr>
              <w:contextualSpacing/>
              <w:jc w:val="center"/>
              <w:rPr>
                <w:rFonts w:ascii="Arial" w:eastAsia="Times New Roman" w:hAnsi="Arial" w:cs="Arial"/>
                <w:b/>
                <w:bCs/>
                <w:color w:val="000000"/>
                <w:sz w:val="16"/>
                <w:szCs w:val="16"/>
                <w:lang w:val="es-CO" w:eastAsia="es-CO"/>
              </w:rPr>
            </w:pPr>
            <w:r w:rsidRPr="00E046F0">
              <w:rPr>
                <w:rFonts w:ascii="Arial" w:eastAsia="Times New Roman" w:hAnsi="Arial" w:cs="Arial"/>
                <w:b/>
                <w:bCs/>
                <w:color w:val="000000"/>
                <w:sz w:val="16"/>
                <w:szCs w:val="16"/>
                <w:lang w:val="es-CO" w:eastAsia="es-CO"/>
              </w:rPr>
              <w:t>FRECUENCIA</w:t>
            </w:r>
          </w:p>
        </w:tc>
        <w:tc>
          <w:tcPr>
            <w:tcW w:w="1141" w:type="dxa"/>
            <w:tcBorders>
              <w:top w:val="single" w:sz="4" w:space="0" w:color="auto"/>
              <w:left w:val="nil"/>
              <w:bottom w:val="single" w:sz="4" w:space="0" w:color="auto"/>
              <w:right w:val="single" w:sz="4" w:space="0" w:color="auto"/>
            </w:tcBorders>
            <w:shd w:val="clear" w:color="auto" w:fill="CCCCFF"/>
            <w:noWrap/>
            <w:vAlign w:val="center"/>
            <w:hideMark/>
          </w:tcPr>
          <w:p w:rsidR="0065007D" w:rsidRPr="00E046F0" w:rsidRDefault="0065007D">
            <w:pPr>
              <w:contextualSpacing/>
              <w:jc w:val="center"/>
              <w:rPr>
                <w:rFonts w:ascii="Arial" w:eastAsia="Times New Roman" w:hAnsi="Arial" w:cs="Arial"/>
                <w:b/>
                <w:bCs/>
                <w:color w:val="000000"/>
                <w:sz w:val="16"/>
                <w:szCs w:val="16"/>
                <w:lang w:val="es-CO" w:eastAsia="es-CO"/>
              </w:rPr>
            </w:pPr>
            <w:r w:rsidRPr="00E046F0">
              <w:rPr>
                <w:rFonts w:ascii="Arial" w:eastAsia="Times New Roman" w:hAnsi="Arial" w:cs="Arial"/>
                <w:b/>
                <w:bCs/>
                <w:color w:val="000000"/>
                <w:sz w:val="16"/>
                <w:szCs w:val="16"/>
                <w:lang w:val="es-CO" w:eastAsia="es-CO"/>
              </w:rPr>
              <w:t>COSTO UNITARIO</w:t>
            </w:r>
          </w:p>
        </w:tc>
        <w:tc>
          <w:tcPr>
            <w:tcW w:w="1419" w:type="dxa"/>
            <w:tcBorders>
              <w:top w:val="single" w:sz="4" w:space="0" w:color="auto"/>
              <w:left w:val="nil"/>
              <w:bottom w:val="single" w:sz="4" w:space="0" w:color="auto"/>
              <w:right w:val="single" w:sz="4" w:space="0" w:color="auto"/>
            </w:tcBorders>
            <w:shd w:val="clear" w:color="auto" w:fill="CCCCFF"/>
            <w:noWrap/>
            <w:vAlign w:val="center"/>
            <w:hideMark/>
          </w:tcPr>
          <w:p w:rsidR="0065007D" w:rsidRPr="00E046F0" w:rsidRDefault="0065007D">
            <w:pPr>
              <w:contextualSpacing/>
              <w:jc w:val="center"/>
              <w:rPr>
                <w:rFonts w:ascii="Arial" w:eastAsia="Times New Roman" w:hAnsi="Arial" w:cs="Arial"/>
                <w:b/>
                <w:bCs/>
                <w:color w:val="000000"/>
                <w:sz w:val="16"/>
                <w:szCs w:val="16"/>
                <w:lang w:val="es-CO" w:eastAsia="es-CO"/>
              </w:rPr>
            </w:pPr>
            <w:r w:rsidRPr="00E046F0">
              <w:rPr>
                <w:rFonts w:ascii="Arial" w:eastAsia="Times New Roman" w:hAnsi="Arial" w:cs="Arial"/>
                <w:b/>
                <w:bCs/>
                <w:color w:val="000000"/>
                <w:sz w:val="16"/>
                <w:szCs w:val="16"/>
                <w:lang w:val="es-CO" w:eastAsia="es-CO"/>
              </w:rPr>
              <w:t>COSTO TOTAL</w:t>
            </w:r>
          </w:p>
        </w:tc>
      </w:tr>
      <w:tr w:rsidR="0065007D" w:rsidRPr="00027BB5" w:rsidTr="0065007D">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007D" w:rsidRPr="00E046F0" w:rsidRDefault="0065007D" w:rsidP="00E953C6">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4.1</w:t>
            </w:r>
          </w:p>
        </w:tc>
        <w:tc>
          <w:tcPr>
            <w:tcW w:w="4093"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SEÑALIZACION LUGAR DE ENTREGA Y BODEGA </w:t>
            </w:r>
          </w:p>
        </w:tc>
        <w:tc>
          <w:tcPr>
            <w:tcW w:w="1134"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UNIDAD</w:t>
            </w:r>
          </w:p>
        </w:tc>
        <w:tc>
          <w:tcPr>
            <w:tcW w:w="1080"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3</w:t>
            </w:r>
          </w:p>
        </w:tc>
        <w:tc>
          <w:tcPr>
            <w:tcW w:w="1321"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w:t>
            </w:r>
          </w:p>
        </w:tc>
        <w:tc>
          <w:tcPr>
            <w:tcW w:w="1141" w:type="dxa"/>
            <w:tcBorders>
              <w:top w:val="nil"/>
              <w:left w:val="nil"/>
              <w:bottom w:val="single" w:sz="4" w:space="0" w:color="auto"/>
              <w:right w:val="single" w:sz="4" w:space="0" w:color="auto"/>
            </w:tcBorders>
            <w:shd w:val="clear" w:color="auto" w:fill="auto"/>
            <w:noWrap/>
            <w:vAlign w:val="center"/>
            <w:hideMark/>
          </w:tcPr>
          <w:p w:rsidR="0065007D" w:rsidRPr="00E046F0" w:rsidRDefault="001971DA">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w:t>
            </w:r>
            <w:r w:rsidR="0065007D" w:rsidRPr="00E046F0">
              <w:rPr>
                <w:rFonts w:ascii="Arial" w:eastAsia="Times New Roman" w:hAnsi="Arial" w:cs="Arial"/>
                <w:color w:val="000000"/>
                <w:sz w:val="16"/>
                <w:szCs w:val="16"/>
                <w:lang w:val="es-CO" w:eastAsia="es-CO"/>
              </w:rPr>
              <w:t>150.000</w:t>
            </w:r>
          </w:p>
        </w:tc>
        <w:tc>
          <w:tcPr>
            <w:tcW w:w="1419" w:type="dxa"/>
            <w:tcBorders>
              <w:top w:val="nil"/>
              <w:left w:val="nil"/>
              <w:bottom w:val="single" w:sz="4" w:space="0" w:color="auto"/>
              <w:right w:val="single" w:sz="4" w:space="0" w:color="auto"/>
            </w:tcBorders>
            <w:shd w:val="clear" w:color="auto" w:fill="auto"/>
            <w:noWrap/>
            <w:vAlign w:val="center"/>
            <w:hideMark/>
          </w:tcPr>
          <w:p w:rsidR="0065007D" w:rsidRPr="00E046F0" w:rsidRDefault="001971DA">
            <w:pPr>
              <w:contextualSpacing/>
              <w:jc w:val="right"/>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w:t>
            </w:r>
            <w:r w:rsidR="0065007D" w:rsidRPr="00E046F0">
              <w:rPr>
                <w:rFonts w:ascii="Arial" w:eastAsia="Times New Roman" w:hAnsi="Arial" w:cs="Arial"/>
                <w:color w:val="000000"/>
                <w:sz w:val="16"/>
                <w:szCs w:val="16"/>
                <w:lang w:val="es-CO" w:eastAsia="es-CO"/>
              </w:rPr>
              <w:t>450.000</w:t>
            </w:r>
          </w:p>
        </w:tc>
      </w:tr>
      <w:tr w:rsidR="0065007D" w:rsidRPr="00027BB5" w:rsidTr="0065007D">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007D" w:rsidRPr="00E046F0" w:rsidRDefault="0065007D" w:rsidP="00E953C6">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4.2</w:t>
            </w:r>
          </w:p>
        </w:tc>
        <w:tc>
          <w:tcPr>
            <w:tcW w:w="4093"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STICKER (INFORMACION TECNICA Y CONTENIDO</w:t>
            </w:r>
          </w:p>
        </w:tc>
        <w:tc>
          <w:tcPr>
            <w:tcW w:w="1134"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UNIDAD</w:t>
            </w:r>
          </w:p>
        </w:tc>
        <w:tc>
          <w:tcPr>
            <w:tcW w:w="1080"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w:t>
            </w:r>
            <w:r w:rsidR="001971DA" w:rsidRPr="00E046F0">
              <w:rPr>
                <w:rFonts w:ascii="Arial" w:eastAsia="Times New Roman" w:hAnsi="Arial" w:cs="Arial"/>
                <w:color w:val="000000"/>
                <w:sz w:val="16"/>
                <w:szCs w:val="16"/>
                <w:lang w:val="es-CO" w:eastAsia="es-CO"/>
              </w:rPr>
              <w:t>.</w:t>
            </w:r>
            <w:r w:rsidRPr="00E046F0">
              <w:rPr>
                <w:rFonts w:ascii="Arial" w:eastAsia="Times New Roman" w:hAnsi="Arial" w:cs="Arial"/>
                <w:color w:val="000000"/>
                <w:sz w:val="16"/>
                <w:szCs w:val="16"/>
                <w:lang w:val="es-CO" w:eastAsia="es-CO"/>
              </w:rPr>
              <w:t>275</w:t>
            </w:r>
          </w:p>
        </w:tc>
        <w:tc>
          <w:tcPr>
            <w:tcW w:w="1321"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5</w:t>
            </w:r>
          </w:p>
        </w:tc>
        <w:tc>
          <w:tcPr>
            <w:tcW w:w="1141"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$300</w:t>
            </w:r>
          </w:p>
        </w:tc>
        <w:tc>
          <w:tcPr>
            <w:tcW w:w="1419"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right"/>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$1.912.500</w:t>
            </w:r>
          </w:p>
        </w:tc>
      </w:tr>
      <w:tr w:rsidR="0065007D" w:rsidRPr="00027BB5" w:rsidTr="0065007D">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007D" w:rsidRPr="00E046F0" w:rsidRDefault="0065007D" w:rsidP="00E953C6">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4.3</w:t>
            </w:r>
          </w:p>
        </w:tc>
        <w:tc>
          <w:tcPr>
            <w:tcW w:w="4093" w:type="dxa"/>
            <w:tcBorders>
              <w:top w:val="single" w:sz="4" w:space="0" w:color="auto"/>
              <w:left w:val="nil"/>
              <w:bottom w:val="single" w:sz="4" w:space="0" w:color="auto"/>
              <w:right w:val="single" w:sz="4" w:space="0" w:color="auto"/>
            </w:tcBorders>
            <w:shd w:val="clear" w:color="auto" w:fill="auto"/>
            <w:noWrap/>
            <w:vAlign w:val="center"/>
            <w:hideMark/>
          </w:tcPr>
          <w:p w:rsidR="0065007D" w:rsidRPr="00E046F0" w:rsidRDefault="0065007D">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BOLSAS PLASTICAS (CAPACIDAD 10kg PESOS)</w:t>
            </w:r>
          </w:p>
        </w:tc>
        <w:tc>
          <w:tcPr>
            <w:tcW w:w="1134"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UNIDAD</w:t>
            </w:r>
          </w:p>
        </w:tc>
        <w:tc>
          <w:tcPr>
            <w:tcW w:w="1080"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w:t>
            </w:r>
            <w:r w:rsidR="001971DA" w:rsidRPr="00E046F0">
              <w:rPr>
                <w:rFonts w:ascii="Arial" w:eastAsia="Times New Roman" w:hAnsi="Arial" w:cs="Arial"/>
                <w:color w:val="000000"/>
                <w:sz w:val="16"/>
                <w:szCs w:val="16"/>
                <w:lang w:val="es-CO" w:eastAsia="es-CO"/>
              </w:rPr>
              <w:t>.</w:t>
            </w:r>
            <w:r w:rsidRPr="00E046F0">
              <w:rPr>
                <w:rFonts w:ascii="Arial" w:eastAsia="Times New Roman" w:hAnsi="Arial" w:cs="Arial"/>
                <w:color w:val="000000"/>
                <w:sz w:val="16"/>
                <w:szCs w:val="16"/>
                <w:lang w:val="es-CO" w:eastAsia="es-CO"/>
              </w:rPr>
              <w:t>275</w:t>
            </w:r>
          </w:p>
        </w:tc>
        <w:tc>
          <w:tcPr>
            <w:tcW w:w="1321"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5</w:t>
            </w:r>
          </w:p>
        </w:tc>
        <w:tc>
          <w:tcPr>
            <w:tcW w:w="1141"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$280</w:t>
            </w:r>
          </w:p>
        </w:tc>
        <w:tc>
          <w:tcPr>
            <w:tcW w:w="1419"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right"/>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$1.785.000</w:t>
            </w:r>
          </w:p>
        </w:tc>
      </w:tr>
      <w:tr w:rsidR="0065007D" w:rsidRPr="00027BB5" w:rsidTr="0065007D">
        <w:trPr>
          <w:trHeight w:val="6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007D" w:rsidRPr="00E046F0" w:rsidRDefault="0065007D" w:rsidP="00E953C6">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4.4</w:t>
            </w:r>
          </w:p>
        </w:tc>
        <w:tc>
          <w:tcPr>
            <w:tcW w:w="4093" w:type="dxa"/>
            <w:tcBorders>
              <w:top w:val="single" w:sz="4" w:space="0" w:color="auto"/>
              <w:left w:val="nil"/>
              <w:bottom w:val="single" w:sz="4" w:space="0" w:color="auto"/>
              <w:right w:val="single" w:sz="4" w:space="0" w:color="auto"/>
            </w:tcBorders>
            <w:shd w:val="clear" w:color="auto" w:fill="auto"/>
            <w:vAlign w:val="center"/>
            <w:hideMark/>
          </w:tcPr>
          <w:p w:rsidR="0065007D" w:rsidRPr="00E046F0" w:rsidRDefault="0065007D">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IMPRESOS Y PAPELERIA (ACTAS DE ENTREGA - CERTIFICADOS- INFORMES- IMPRESIONES FOTOGRAFICAS</w:t>
            </w:r>
          </w:p>
        </w:tc>
        <w:tc>
          <w:tcPr>
            <w:tcW w:w="1134"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MES</w:t>
            </w:r>
          </w:p>
        </w:tc>
        <w:tc>
          <w:tcPr>
            <w:tcW w:w="1080"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w:t>
            </w:r>
          </w:p>
        </w:tc>
        <w:tc>
          <w:tcPr>
            <w:tcW w:w="1321"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5</w:t>
            </w:r>
          </w:p>
        </w:tc>
        <w:tc>
          <w:tcPr>
            <w:tcW w:w="1141"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$1.000.000</w:t>
            </w:r>
          </w:p>
        </w:tc>
        <w:tc>
          <w:tcPr>
            <w:tcW w:w="1419"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right"/>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$5.000.000</w:t>
            </w:r>
          </w:p>
        </w:tc>
      </w:tr>
      <w:tr w:rsidR="0065007D" w:rsidRPr="00027BB5" w:rsidTr="0065007D">
        <w:trPr>
          <w:trHeight w:val="63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007D" w:rsidRPr="00E046F0" w:rsidRDefault="0065007D" w:rsidP="00E953C6">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4.5</w:t>
            </w:r>
          </w:p>
        </w:tc>
        <w:tc>
          <w:tcPr>
            <w:tcW w:w="4093" w:type="dxa"/>
            <w:tcBorders>
              <w:top w:val="single" w:sz="4" w:space="0" w:color="auto"/>
              <w:left w:val="nil"/>
              <w:bottom w:val="single" w:sz="4" w:space="0" w:color="auto"/>
              <w:right w:val="single" w:sz="4" w:space="0" w:color="auto"/>
            </w:tcBorders>
            <w:shd w:val="clear" w:color="auto" w:fill="auto"/>
            <w:vAlign w:val="center"/>
            <w:hideMark/>
          </w:tcPr>
          <w:p w:rsidR="0065007D" w:rsidRPr="00E046F0" w:rsidRDefault="0065007D">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DOTACION TALENTO HUMANO (OPERATIVO) (CONTIENE UNIFORME DE COLOR CLARO. PANTALON Y BLUSA. GORRO O COFIA. TAPABOCAS Y CALZADO CERRADO DE COLOR CLARO</w:t>
            </w:r>
          </w:p>
        </w:tc>
        <w:tc>
          <w:tcPr>
            <w:tcW w:w="1134"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UNIDAD</w:t>
            </w:r>
          </w:p>
        </w:tc>
        <w:tc>
          <w:tcPr>
            <w:tcW w:w="1080"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3</w:t>
            </w:r>
          </w:p>
        </w:tc>
        <w:tc>
          <w:tcPr>
            <w:tcW w:w="1321"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w:t>
            </w:r>
          </w:p>
        </w:tc>
        <w:tc>
          <w:tcPr>
            <w:tcW w:w="1141"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$200.000</w:t>
            </w:r>
          </w:p>
        </w:tc>
        <w:tc>
          <w:tcPr>
            <w:tcW w:w="1419"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right"/>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$600.000</w:t>
            </w:r>
          </w:p>
        </w:tc>
      </w:tr>
      <w:tr w:rsidR="0065007D" w:rsidRPr="00027BB5" w:rsidTr="0065007D">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007D" w:rsidRPr="00E046F0" w:rsidRDefault="0065007D" w:rsidP="00E953C6">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4.6</w:t>
            </w:r>
          </w:p>
        </w:tc>
        <w:tc>
          <w:tcPr>
            <w:tcW w:w="4093"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EXAMENES Y CERTIFICADO DE APTITUD MEDICO</w:t>
            </w:r>
          </w:p>
        </w:tc>
        <w:tc>
          <w:tcPr>
            <w:tcW w:w="1134"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UNIDAD</w:t>
            </w:r>
          </w:p>
        </w:tc>
        <w:tc>
          <w:tcPr>
            <w:tcW w:w="1080"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3</w:t>
            </w:r>
          </w:p>
        </w:tc>
        <w:tc>
          <w:tcPr>
            <w:tcW w:w="1321"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w:t>
            </w:r>
          </w:p>
        </w:tc>
        <w:tc>
          <w:tcPr>
            <w:tcW w:w="1141"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$30.000</w:t>
            </w:r>
          </w:p>
        </w:tc>
        <w:tc>
          <w:tcPr>
            <w:tcW w:w="1419"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right"/>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$90.000</w:t>
            </w:r>
          </w:p>
        </w:tc>
      </w:tr>
      <w:tr w:rsidR="0065007D" w:rsidRPr="00027BB5" w:rsidTr="0065007D">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65007D" w:rsidRPr="00E046F0" w:rsidRDefault="0065007D" w:rsidP="00E953C6">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4.7</w:t>
            </w:r>
          </w:p>
        </w:tc>
        <w:tc>
          <w:tcPr>
            <w:tcW w:w="4093" w:type="dxa"/>
            <w:tcBorders>
              <w:top w:val="single" w:sz="4" w:space="0" w:color="auto"/>
              <w:left w:val="nil"/>
              <w:bottom w:val="single" w:sz="4" w:space="0" w:color="auto"/>
              <w:right w:val="single" w:sz="4" w:space="0" w:color="auto"/>
            </w:tcBorders>
            <w:shd w:val="clear" w:color="auto" w:fill="auto"/>
            <w:noWrap/>
            <w:vAlign w:val="center"/>
            <w:hideMark/>
          </w:tcPr>
          <w:p w:rsidR="0065007D" w:rsidRPr="00E046F0" w:rsidRDefault="0065007D">
            <w:pPr>
              <w:contextualSpacing/>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BODEGA. (ARRIENDO- SERVICIOS PUBLICOS)</w:t>
            </w:r>
          </w:p>
        </w:tc>
        <w:tc>
          <w:tcPr>
            <w:tcW w:w="1134"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MES</w:t>
            </w:r>
          </w:p>
        </w:tc>
        <w:tc>
          <w:tcPr>
            <w:tcW w:w="1080"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w:t>
            </w:r>
          </w:p>
        </w:tc>
        <w:tc>
          <w:tcPr>
            <w:tcW w:w="1321"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6</w:t>
            </w:r>
          </w:p>
        </w:tc>
        <w:tc>
          <w:tcPr>
            <w:tcW w:w="1141"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center"/>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$1.753.955</w:t>
            </w:r>
          </w:p>
        </w:tc>
        <w:tc>
          <w:tcPr>
            <w:tcW w:w="1419" w:type="dxa"/>
            <w:tcBorders>
              <w:top w:val="nil"/>
              <w:left w:val="nil"/>
              <w:bottom w:val="single" w:sz="4" w:space="0" w:color="auto"/>
              <w:right w:val="single" w:sz="4" w:space="0" w:color="auto"/>
            </w:tcBorders>
            <w:shd w:val="clear" w:color="auto" w:fill="auto"/>
            <w:noWrap/>
            <w:vAlign w:val="center"/>
            <w:hideMark/>
          </w:tcPr>
          <w:p w:rsidR="0065007D" w:rsidRPr="00E046F0" w:rsidRDefault="0065007D">
            <w:pPr>
              <w:contextualSpacing/>
              <w:jc w:val="right"/>
              <w:rPr>
                <w:rFonts w:ascii="Arial" w:eastAsia="Times New Roman" w:hAnsi="Arial" w:cs="Arial"/>
                <w:color w:val="000000"/>
                <w:sz w:val="16"/>
                <w:szCs w:val="16"/>
                <w:lang w:val="es-CO" w:eastAsia="es-CO"/>
              </w:rPr>
            </w:pPr>
            <w:r w:rsidRPr="00E046F0">
              <w:rPr>
                <w:rFonts w:ascii="Arial" w:eastAsia="Times New Roman" w:hAnsi="Arial" w:cs="Arial"/>
                <w:color w:val="000000"/>
                <w:sz w:val="16"/>
                <w:szCs w:val="16"/>
                <w:lang w:val="es-CO" w:eastAsia="es-CO"/>
              </w:rPr>
              <w:t>$10.523.729</w:t>
            </w:r>
          </w:p>
        </w:tc>
      </w:tr>
      <w:tr w:rsidR="0065007D" w:rsidRPr="00027BB5" w:rsidTr="001971DA">
        <w:trPr>
          <w:trHeight w:val="300"/>
          <w:jc w:val="center"/>
        </w:trPr>
        <w:tc>
          <w:tcPr>
            <w:tcW w:w="9349" w:type="dxa"/>
            <w:gridSpan w:val="6"/>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65007D" w:rsidRPr="00E046F0" w:rsidRDefault="0065007D" w:rsidP="00E953C6">
            <w:pPr>
              <w:contextualSpacing/>
              <w:jc w:val="center"/>
              <w:rPr>
                <w:rFonts w:ascii="Arial" w:eastAsia="Times New Roman" w:hAnsi="Arial" w:cs="Arial"/>
                <w:b/>
                <w:bCs/>
                <w:color w:val="FFFFFF" w:themeColor="background1"/>
                <w:sz w:val="16"/>
                <w:szCs w:val="16"/>
                <w:lang w:val="es-CO" w:eastAsia="es-CO"/>
              </w:rPr>
            </w:pPr>
            <w:r w:rsidRPr="00E046F0">
              <w:rPr>
                <w:rFonts w:ascii="Arial" w:eastAsia="Times New Roman" w:hAnsi="Arial" w:cs="Arial"/>
                <w:b/>
                <w:bCs/>
                <w:color w:val="FFFFFF" w:themeColor="background1"/>
                <w:sz w:val="16"/>
                <w:szCs w:val="16"/>
                <w:lang w:val="es-CO" w:eastAsia="es-CO"/>
              </w:rPr>
              <w:t>SUB-TOTAL COSTOS OPERATIVOS</w:t>
            </w:r>
          </w:p>
        </w:tc>
        <w:tc>
          <w:tcPr>
            <w:tcW w:w="1419" w:type="dxa"/>
            <w:tcBorders>
              <w:top w:val="nil"/>
              <w:left w:val="nil"/>
              <w:bottom w:val="single" w:sz="4" w:space="0" w:color="auto"/>
              <w:right w:val="single" w:sz="4" w:space="0" w:color="auto"/>
            </w:tcBorders>
            <w:shd w:val="clear" w:color="auto" w:fill="666699"/>
            <w:noWrap/>
            <w:vAlign w:val="center"/>
            <w:hideMark/>
          </w:tcPr>
          <w:p w:rsidR="0065007D" w:rsidRPr="00E046F0" w:rsidRDefault="0065007D" w:rsidP="00E953C6">
            <w:pPr>
              <w:contextualSpacing/>
              <w:jc w:val="right"/>
              <w:rPr>
                <w:rFonts w:ascii="Arial" w:eastAsia="Times New Roman" w:hAnsi="Arial" w:cs="Arial"/>
                <w:b/>
                <w:bCs/>
                <w:color w:val="FFFFFF" w:themeColor="background1"/>
                <w:sz w:val="16"/>
                <w:szCs w:val="16"/>
                <w:lang w:val="es-CO" w:eastAsia="es-CO"/>
              </w:rPr>
            </w:pPr>
            <w:r w:rsidRPr="00E046F0">
              <w:rPr>
                <w:rFonts w:ascii="Arial" w:eastAsia="Times New Roman" w:hAnsi="Arial" w:cs="Arial"/>
                <w:b/>
                <w:bCs/>
                <w:color w:val="FFFFFF" w:themeColor="background1"/>
                <w:sz w:val="16"/>
                <w:szCs w:val="16"/>
                <w:lang w:val="es-CO" w:eastAsia="es-CO"/>
              </w:rPr>
              <w:t xml:space="preserve">$20.361.229 </w:t>
            </w:r>
          </w:p>
        </w:tc>
      </w:tr>
    </w:tbl>
    <w:p w:rsidR="004C418B" w:rsidRDefault="004C418B" w:rsidP="00E953C6">
      <w:pPr>
        <w:contextualSpacing/>
        <w:jc w:val="center"/>
        <w:rPr>
          <w:rFonts w:ascii="Arial" w:hAnsi="Arial" w:cs="Arial"/>
          <w:sz w:val="16"/>
          <w:szCs w:val="16"/>
        </w:rPr>
      </w:pPr>
      <w:r w:rsidRPr="00C2705B">
        <w:rPr>
          <w:rFonts w:ascii="Arial" w:eastAsia="Calibri" w:hAnsi="Arial" w:cs="Arial"/>
          <w:sz w:val="16"/>
          <w:szCs w:val="16"/>
          <w:lang w:val="es-CO" w:eastAsia="en-US"/>
        </w:rPr>
        <w:t>Fuente:</w:t>
      </w:r>
      <w:r>
        <w:rPr>
          <w:rFonts w:ascii="Arial" w:eastAsia="Calibri" w:hAnsi="Arial" w:cs="Arial"/>
          <w:sz w:val="16"/>
          <w:szCs w:val="16"/>
          <w:lang w:val="es-CO" w:eastAsia="en-US"/>
        </w:rPr>
        <w:t xml:space="preserve"> Información remitida por la Entidad Territorial.</w:t>
      </w:r>
      <w:r w:rsidRPr="00C2705B">
        <w:rPr>
          <w:rFonts w:ascii="Arial" w:hAnsi="Arial" w:cs="Arial"/>
          <w:sz w:val="16"/>
          <w:szCs w:val="16"/>
        </w:rPr>
        <w:t xml:space="preserve"> </w:t>
      </w:r>
    </w:p>
    <w:p w:rsidR="00921C0E" w:rsidRPr="00E046F0" w:rsidRDefault="00921C0E" w:rsidP="00CD1B49">
      <w:pPr>
        <w:contextualSpacing/>
        <w:rPr>
          <w:rFonts w:ascii="Arial" w:hAnsi="Arial" w:cs="Arial"/>
          <w:sz w:val="22"/>
          <w:szCs w:val="16"/>
        </w:rPr>
      </w:pPr>
    </w:p>
    <w:p w:rsidR="003712CD" w:rsidRDefault="003712CD" w:rsidP="00E953C6">
      <w:pPr>
        <w:contextualSpacing/>
        <w:jc w:val="both"/>
        <w:rPr>
          <w:rFonts w:ascii="Arial" w:hAnsi="Arial" w:cs="Arial"/>
          <w:sz w:val="16"/>
          <w:szCs w:val="16"/>
        </w:rPr>
      </w:pPr>
      <w:r>
        <w:rPr>
          <w:rFonts w:ascii="Arial" w:hAnsi="Arial" w:cs="Arial"/>
          <w:sz w:val="22"/>
          <w:szCs w:val="22"/>
        </w:rPr>
        <w:t xml:space="preserve">Para llevar a cabo la operación del Programa de Alimentación Escolar, </w:t>
      </w:r>
      <w:r w:rsidR="00FA23AA">
        <w:rPr>
          <w:rFonts w:ascii="Arial" w:hAnsi="Arial" w:cs="Arial"/>
          <w:sz w:val="22"/>
          <w:szCs w:val="22"/>
        </w:rPr>
        <w:t>es necesario adquirir una serie de producto para mitigar el contagio por COVID-19, gastos que se relacionan a continuación:</w:t>
      </w:r>
    </w:p>
    <w:p w:rsidR="003712CD" w:rsidRPr="00E046F0" w:rsidRDefault="003712CD" w:rsidP="00CD1B49">
      <w:pPr>
        <w:contextualSpacing/>
        <w:rPr>
          <w:rFonts w:ascii="Arial" w:hAnsi="Arial" w:cs="Arial"/>
          <w:sz w:val="22"/>
          <w:szCs w:val="16"/>
        </w:rPr>
      </w:pPr>
    </w:p>
    <w:p w:rsidR="00F30BB0" w:rsidRDefault="00A76819">
      <w:pPr>
        <w:contextualSpacing/>
        <w:jc w:val="center"/>
        <w:rPr>
          <w:rFonts w:ascii="Arial" w:eastAsia="Calibri" w:hAnsi="Arial" w:cs="Arial"/>
          <w:b/>
          <w:color w:val="1F497D" w:themeColor="text2"/>
          <w:sz w:val="20"/>
          <w:szCs w:val="20"/>
          <w:lang w:val="es-CO" w:eastAsia="en-US"/>
        </w:rPr>
      </w:pPr>
      <w:r w:rsidRPr="0030772E">
        <w:rPr>
          <w:rFonts w:ascii="Arial" w:eastAsia="Calibri" w:hAnsi="Arial" w:cs="Arial"/>
          <w:b/>
          <w:color w:val="1F497D" w:themeColor="text2"/>
          <w:sz w:val="20"/>
          <w:szCs w:val="20"/>
          <w:lang w:val="es-CO" w:eastAsia="en-US"/>
        </w:rPr>
        <w:t xml:space="preserve">Tabla No. </w:t>
      </w:r>
      <w:r>
        <w:rPr>
          <w:rFonts w:ascii="Arial" w:eastAsia="Calibri" w:hAnsi="Arial" w:cs="Arial"/>
          <w:b/>
          <w:color w:val="1F497D" w:themeColor="text2"/>
          <w:sz w:val="20"/>
          <w:szCs w:val="20"/>
          <w:lang w:val="es-CO" w:eastAsia="en-US"/>
        </w:rPr>
        <w:t>1</w:t>
      </w:r>
      <w:r w:rsidR="00027BB5">
        <w:rPr>
          <w:rFonts w:ascii="Arial" w:eastAsia="Calibri" w:hAnsi="Arial" w:cs="Arial"/>
          <w:b/>
          <w:color w:val="1F497D" w:themeColor="text2"/>
          <w:sz w:val="20"/>
          <w:szCs w:val="20"/>
          <w:lang w:val="es-CO" w:eastAsia="en-US"/>
        </w:rPr>
        <w:t>2</w:t>
      </w:r>
      <w:r w:rsidRPr="0030772E">
        <w:rPr>
          <w:rFonts w:ascii="Arial" w:eastAsia="Calibri" w:hAnsi="Arial" w:cs="Arial"/>
          <w:b/>
          <w:color w:val="1F497D" w:themeColor="text2"/>
          <w:sz w:val="20"/>
          <w:szCs w:val="20"/>
          <w:lang w:val="es-CO" w:eastAsia="en-US"/>
        </w:rPr>
        <w:t xml:space="preserve"> </w:t>
      </w:r>
    </w:p>
    <w:p w:rsidR="00921C0E" w:rsidRPr="00A76819" w:rsidRDefault="00A76819">
      <w:pPr>
        <w:contextualSpacing/>
        <w:jc w:val="center"/>
        <w:rPr>
          <w:rFonts w:ascii="Arial" w:eastAsia="Calibri" w:hAnsi="Arial" w:cs="Arial"/>
          <w:b/>
          <w:color w:val="1F497D" w:themeColor="text2"/>
          <w:sz w:val="20"/>
          <w:szCs w:val="20"/>
          <w:lang w:val="es-CO" w:eastAsia="en-US"/>
        </w:rPr>
      </w:pPr>
      <w:r>
        <w:rPr>
          <w:rFonts w:ascii="Arial" w:eastAsia="Calibri" w:hAnsi="Arial" w:cs="Arial"/>
          <w:b/>
          <w:color w:val="1F497D" w:themeColor="text2"/>
          <w:sz w:val="20"/>
          <w:szCs w:val="20"/>
          <w:lang w:val="es-CO" w:eastAsia="en-US"/>
        </w:rPr>
        <w:t xml:space="preserve">Costos Insumos de </w:t>
      </w:r>
      <w:r w:rsidR="00CB3D50">
        <w:rPr>
          <w:rFonts w:ascii="Arial" w:eastAsia="Calibri" w:hAnsi="Arial" w:cs="Arial"/>
          <w:b/>
          <w:color w:val="1F497D" w:themeColor="text2"/>
          <w:sz w:val="20"/>
          <w:szCs w:val="20"/>
          <w:lang w:val="es-CO" w:eastAsia="en-US"/>
        </w:rPr>
        <w:t>Bioseguridad</w:t>
      </w:r>
      <w:r w:rsidR="00413911">
        <w:rPr>
          <w:rFonts w:ascii="Arial" w:eastAsia="Calibri" w:hAnsi="Arial" w:cs="Arial"/>
          <w:b/>
          <w:color w:val="1F497D" w:themeColor="text2"/>
          <w:sz w:val="20"/>
          <w:szCs w:val="20"/>
          <w:lang w:val="es-CO" w:eastAsia="en-US"/>
        </w:rPr>
        <w:t xml:space="preserve"> - 2021</w:t>
      </w:r>
    </w:p>
    <w:tbl>
      <w:tblPr>
        <w:tblW w:w="9377" w:type="dxa"/>
        <w:jc w:val="center"/>
        <w:tblCellMar>
          <w:left w:w="70" w:type="dxa"/>
          <w:right w:w="70" w:type="dxa"/>
        </w:tblCellMar>
        <w:tblLook w:val="04A0" w:firstRow="1" w:lastRow="0" w:firstColumn="1" w:lastColumn="0" w:noHBand="0" w:noVBand="1"/>
      </w:tblPr>
      <w:tblGrid>
        <w:gridCol w:w="580"/>
        <w:gridCol w:w="2817"/>
        <w:gridCol w:w="1134"/>
        <w:gridCol w:w="1274"/>
        <w:gridCol w:w="1321"/>
        <w:gridCol w:w="1140"/>
        <w:gridCol w:w="1111"/>
      </w:tblGrid>
      <w:tr w:rsidR="00921C0E" w:rsidRPr="00921C0E" w:rsidTr="00E046F0">
        <w:trPr>
          <w:trHeight w:val="300"/>
          <w:tblHeader/>
          <w:jc w:val="center"/>
        </w:trPr>
        <w:tc>
          <w:tcPr>
            <w:tcW w:w="580" w:type="dxa"/>
            <w:tcBorders>
              <w:top w:val="single" w:sz="4" w:space="0" w:color="auto"/>
              <w:left w:val="single" w:sz="4" w:space="0" w:color="auto"/>
              <w:bottom w:val="single" w:sz="4" w:space="0" w:color="auto"/>
              <w:right w:val="single" w:sz="4" w:space="0" w:color="auto"/>
            </w:tcBorders>
            <w:shd w:val="clear" w:color="auto" w:fill="CCCCFF"/>
            <w:noWrap/>
            <w:vAlign w:val="center"/>
            <w:hideMark/>
          </w:tcPr>
          <w:p w:rsidR="00921C0E" w:rsidRPr="00921C0E" w:rsidRDefault="00921C0E">
            <w:pPr>
              <w:contextualSpacing/>
              <w:jc w:val="center"/>
              <w:rPr>
                <w:rFonts w:ascii="Arial" w:eastAsia="Times New Roman" w:hAnsi="Arial" w:cs="Arial"/>
                <w:b/>
                <w:bCs/>
                <w:color w:val="000000"/>
                <w:sz w:val="18"/>
                <w:szCs w:val="18"/>
                <w:lang w:val="es-CO" w:eastAsia="es-CO"/>
              </w:rPr>
            </w:pPr>
            <w:r w:rsidRPr="00921C0E">
              <w:rPr>
                <w:rFonts w:ascii="Arial" w:eastAsia="Times New Roman" w:hAnsi="Arial" w:cs="Arial"/>
                <w:b/>
                <w:bCs/>
                <w:color w:val="000000"/>
                <w:sz w:val="18"/>
                <w:szCs w:val="18"/>
                <w:lang w:val="es-CO" w:eastAsia="es-CO"/>
              </w:rPr>
              <w:t>ITEM</w:t>
            </w:r>
          </w:p>
        </w:tc>
        <w:tc>
          <w:tcPr>
            <w:tcW w:w="2817" w:type="dxa"/>
            <w:tcBorders>
              <w:top w:val="single" w:sz="4" w:space="0" w:color="auto"/>
              <w:left w:val="nil"/>
              <w:bottom w:val="single" w:sz="4" w:space="0" w:color="auto"/>
              <w:right w:val="single" w:sz="4" w:space="0" w:color="auto"/>
            </w:tcBorders>
            <w:shd w:val="clear" w:color="auto" w:fill="CCCCFF"/>
            <w:noWrap/>
            <w:vAlign w:val="center"/>
            <w:hideMark/>
          </w:tcPr>
          <w:p w:rsidR="00921C0E" w:rsidRPr="00921C0E" w:rsidRDefault="00921C0E">
            <w:pPr>
              <w:contextualSpacing/>
              <w:jc w:val="center"/>
              <w:rPr>
                <w:rFonts w:ascii="Arial" w:eastAsia="Times New Roman" w:hAnsi="Arial" w:cs="Arial"/>
                <w:b/>
                <w:bCs/>
                <w:color w:val="000000"/>
                <w:sz w:val="18"/>
                <w:szCs w:val="18"/>
                <w:lang w:val="es-CO" w:eastAsia="es-CO"/>
              </w:rPr>
            </w:pPr>
            <w:r w:rsidRPr="00921C0E">
              <w:rPr>
                <w:rFonts w:ascii="Arial" w:eastAsia="Times New Roman" w:hAnsi="Arial" w:cs="Arial"/>
                <w:b/>
                <w:bCs/>
                <w:color w:val="000000"/>
                <w:sz w:val="18"/>
                <w:szCs w:val="18"/>
                <w:lang w:val="es-CO" w:eastAsia="es-CO"/>
              </w:rPr>
              <w:t>DETALLE</w:t>
            </w:r>
          </w:p>
        </w:tc>
        <w:tc>
          <w:tcPr>
            <w:tcW w:w="1134" w:type="dxa"/>
            <w:tcBorders>
              <w:top w:val="single" w:sz="4" w:space="0" w:color="auto"/>
              <w:left w:val="nil"/>
              <w:bottom w:val="single" w:sz="4" w:space="0" w:color="auto"/>
              <w:right w:val="single" w:sz="4" w:space="0" w:color="auto"/>
            </w:tcBorders>
            <w:shd w:val="clear" w:color="auto" w:fill="CCCCFF"/>
            <w:noWrap/>
            <w:vAlign w:val="center"/>
            <w:hideMark/>
          </w:tcPr>
          <w:p w:rsidR="00921C0E" w:rsidRPr="00921C0E" w:rsidRDefault="00921C0E">
            <w:pPr>
              <w:contextualSpacing/>
              <w:jc w:val="center"/>
              <w:rPr>
                <w:rFonts w:ascii="Arial" w:eastAsia="Times New Roman" w:hAnsi="Arial" w:cs="Arial"/>
                <w:b/>
                <w:bCs/>
                <w:color w:val="000000"/>
                <w:sz w:val="18"/>
                <w:szCs w:val="18"/>
                <w:lang w:val="es-CO" w:eastAsia="es-CO"/>
              </w:rPr>
            </w:pPr>
            <w:r w:rsidRPr="00921C0E">
              <w:rPr>
                <w:rFonts w:ascii="Arial" w:eastAsia="Times New Roman" w:hAnsi="Arial" w:cs="Arial"/>
                <w:b/>
                <w:bCs/>
                <w:color w:val="000000"/>
                <w:sz w:val="18"/>
                <w:szCs w:val="18"/>
                <w:lang w:val="es-CO" w:eastAsia="es-CO"/>
              </w:rPr>
              <w:t>MEDIDA</w:t>
            </w:r>
          </w:p>
        </w:tc>
        <w:tc>
          <w:tcPr>
            <w:tcW w:w="1274" w:type="dxa"/>
            <w:tcBorders>
              <w:top w:val="single" w:sz="4" w:space="0" w:color="auto"/>
              <w:left w:val="nil"/>
              <w:bottom w:val="single" w:sz="4" w:space="0" w:color="auto"/>
              <w:right w:val="single" w:sz="4" w:space="0" w:color="auto"/>
            </w:tcBorders>
            <w:shd w:val="clear" w:color="auto" w:fill="CCCCFF"/>
            <w:noWrap/>
            <w:vAlign w:val="center"/>
            <w:hideMark/>
          </w:tcPr>
          <w:p w:rsidR="00921C0E" w:rsidRPr="00921C0E" w:rsidRDefault="00921C0E">
            <w:pPr>
              <w:contextualSpacing/>
              <w:jc w:val="center"/>
              <w:rPr>
                <w:rFonts w:ascii="Arial" w:eastAsia="Times New Roman" w:hAnsi="Arial" w:cs="Arial"/>
                <w:b/>
                <w:bCs/>
                <w:color w:val="000000"/>
                <w:sz w:val="18"/>
                <w:szCs w:val="18"/>
                <w:lang w:val="es-CO" w:eastAsia="es-CO"/>
              </w:rPr>
            </w:pPr>
            <w:r w:rsidRPr="00921C0E">
              <w:rPr>
                <w:rFonts w:ascii="Arial" w:eastAsia="Times New Roman" w:hAnsi="Arial" w:cs="Arial"/>
                <w:b/>
                <w:bCs/>
                <w:color w:val="000000"/>
                <w:sz w:val="18"/>
                <w:szCs w:val="18"/>
                <w:lang w:val="es-CO" w:eastAsia="es-CO"/>
              </w:rPr>
              <w:t>CANTIDAD MENSUAL</w:t>
            </w:r>
          </w:p>
        </w:tc>
        <w:tc>
          <w:tcPr>
            <w:tcW w:w="1321" w:type="dxa"/>
            <w:tcBorders>
              <w:top w:val="single" w:sz="4" w:space="0" w:color="auto"/>
              <w:left w:val="nil"/>
              <w:bottom w:val="single" w:sz="4" w:space="0" w:color="auto"/>
              <w:right w:val="single" w:sz="4" w:space="0" w:color="auto"/>
            </w:tcBorders>
            <w:shd w:val="clear" w:color="auto" w:fill="CCCCFF"/>
            <w:noWrap/>
            <w:vAlign w:val="center"/>
            <w:hideMark/>
          </w:tcPr>
          <w:p w:rsidR="00921C0E" w:rsidRPr="00921C0E" w:rsidRDefault="00921C0E">
            <w:pPr>
              <w:contextualSpacing/>
              <w:jc w:val="center"/>
              <w:rPr>
                <w:rFonts w:ascii="Arial" w:eastAsia="Times New Roman" w:hAnsi="Arial" w:cs="Arial"/>
                <w:b/>
                <w:bCs/>
                <w:color w:val="000000"/>
                <w:sz w:val="18"/>
                <w:szCs w:val="18"/>
                <w:lang w:val="es-CO" w:eastAsia="es-CO"/>
              </w:rPr>
            </w:pPr>
            <w:r w:rsidRPr="00921C0E">
              <w:rPr>
                <w:rFonts w:ascii="Arial" w:eastAsia="Times New Roman" w:hAnsi="Arial" w:cs="Arial"/>
                <w:b/>
                <w:bCs/>
                <w:color w:val="000000"/>
                <w:sz w:val="18"/>
                <w:szCs w:val="18"/>
                <w:lang w:val="es-CO" w:eastAsia="es-CO"/>
              </w:rPr>
              <w:t>FRECUENCIA</w:t>
            </w:r>
          </w:p>
        </w:tc>
        <w:tc>
          <w:tcPr>
            <w:tcW w:w="1140" w:type="dxa"/>
            <w:tcBorders>
              <w:top w:val="single" w:sz="4" w:space="0" w:color="auto"/>
              <w:left w:val="nil"/>
              <w:bottom w:val="single" w:sz="4" w:space="0" w:color="auto"/>
              <w:right w:val="single" w:sz="4" w:space="0" w:color="auto"/>
            </w:tcBorders>
            <w:shd w:val="clear" w:color="auto" w:fill="CCCCFF"/>
            <w:noWrap/>
            <w:vAlign w:val="center"/>
            <w:hideMark/>
          </w:tcPr>
          <w:p w:rsidR="00921C0E" w:rsidRPr="00921C0E" w:rsidRDefault="00921C0E">
            <w:pPr>
              <w:contextualSpacing/>
              <w:jc w:val="center"/>
              <w:rPr>
                <w:rFonts w:ascii="Arial" w:eastAsia="Times New Roman" w:hAnsi="Arial" w:cs="Arial"/>
                <w:b/>
                <w:bCs/>
                <w:color w:val="000000"/>
                <w:sz w:val="18"/>
                <w:szCs w:val="18"/>
                <w:lang w:val="es-CO" w:eastAsia="es-CO"/>
              </w:rPr>
            </w:pPr>
            <w:r w:rsidRPr="00921C0E">
              <w:rPr>
                <w:rFonts w:ascii="Arial" w:eastAsia="Times New Roman" w:hAnsi="Arial" w:cs="Arial"/>
                <w:b/>
                <w:bCs/>
                <w:color w:val="000000"/>
                <w:sz w:val="18"/>
                <w:szCs w:val="18"/>
                <w:lang w:val="es-CO" w:eastAsia="es-CO"/>
              </w:rPr>
              <w:t>COSTO UNITARIO</w:t>
            </w:r>
          </w:p>
        </w:tc>
        <w:tc>
          <w:tcPr>
            <w:tcW w:w="1111" w:type="dxa"/>
            <w:tcBorders>
              <w:top w:val="single" w:sz="4" w:space="0" w:color="auto"/>
              <w:left w:val="nil"/>
              <w:bottom w:val="single" w:sz="4" w:space="0" w:color="auto"/>
              <w:right w:val="single" w:sz="4" w:space="0" w:color="auto"/>
            </w:tcBorders>
            <w:shd w:val="clear" w:color="auto" w:fill="CCCCFF"/>
            <w:noWrap/>
            <w:vAlign w:val="center"/>
            <w:hideMark/>
          </w:tcPr>
          <w:p w:rsidR="00921C0E" w:rsidRPr="00921C0E" w:rsidRDefault="00921C0E">
            <w:pPr>
              <w:contextualSpacing/>
              <w:jc w:val="center"/>
              <w:rPr>
                <w:rFonts w:ascii="Arial" w:eastAsia="Times New Roman" w:hAnsi="Arial" w:cs="Arial"/>
                <w:b/>
                <w:bCs/>
                <w:color w:val="000000"/>
                <w:sz w:val="18"/>
                <w:szCs w:val="18"/>
                <w:lang w:val="es-CO" w:eastAsia="es-CO"/>
              </w:rPr>
            </w:pPr>
            <w:r w:rsidRPr="00921C0E">
              <w:rPr>
                <w:rFonts w:ascii="Arial" w:eastAsia="Times New Roman" w:hAnsi="Arial" w:cs="Arial"/>
                <w:b/>
                <w:bCs/>
                <w:color w:val="000000"/>
                <w:sz w:val="18"/>
                <w:szCs w:val="18"/>
                <w:lang w:val="es-CO" w:eastAsia="es-CO"/>
              </w:rPr>
              <w:t>COSTO TOTAL</w:t>
            </w:r>
          </w:p>
        </w:tc>
      </w:tr>
      <w:tr w:rsidR="00921C0E" w:rsidRPr="00921C0E" w:rsidTr="007F2988">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21C0E" w:rsidRPr="00921C0E" w:rsidRDefault="00921C0E" w:rsidP="00E953C6">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5</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1</w:t>
            </w:r>
          </w:p>
        </w:tc>
        <w:tc>
          <w:tcPr>
            <w:tcW w:w="2817" w:type="dxa"/>
            <w:tcBorders>
              <w:top w:val="single" w:sz="4" w:space="0" w:color="auto"/>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TAPABOCAS</w:t>
            </w:r>
          </w:p>
        </w:tc>
        <w:tc>
          <w:tcPr>
            <w:tcW w:w="1134"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CAJA X50</w:t>
            </w:r>
          </w:p>
        </w:tc>
        <w:tc>
          <w:tcPr>
            <w:tcW w:w="1274"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3</w:t>
            </w:r>
          </w:p>
        </w:tc>
        <w:tc>
          <w:tcPr>
            <w:tcW w:w="1321"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5</w:t>
            </w:r>
          </w:p>
        </w:tc>
        <w:tc>
          <w:tcPr>
            <w:tcW w:w="1140"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$10</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000</w:t>
            </w:r>
          </w:p>
        </w:tc>
        <w:tc>
          <w:tcPr>
            <w:tcW w:w="1111"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right"/>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$150</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 xml:space="preserve">000 </w:t>
            </w:r>
          </w:p>
        </w:tc>
      </w:tr>
      <w:tr w:rsidR="00921C0E" w:rsidRPr="00921C0E" w:rsidTr="007F2988">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21C0E" w:rsidRPr="00921C0E" w:rsidRDefault="00921C0E" w:rsidP="00E953C6">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5</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2</w:t>
            </w:r>
          </w:p>
        </w:tc>
        <w:tc>
          <w:tcPr>
            <w:tcW w:w="2817" w:type="dxa"/>
            <w:tcBorders>
              <w:top w:val="single" w:sz="4" w:space="0" w:color="auto"/>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ALCOHOL FRASCO X 1L</w:t>
            </w:r>
          </w:p>
        </w:tc>
        <w:tc>
          <w:tcPr>
            <w:tcW w:w="1134"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UNIDAD</w:t>
            </w:r>
          </w:p>
        </w:tc>
        <w:tc>
          <w:tcPr>
            <w:tcW w:w="1274"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10</w:t>
            </w:r>
          </w:p>
        </w:tc>
        <w:tc>
          <w:tcPr>
            <w:tcW w:w="1321"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5</w:t>
            </w:r>
          </w:p>
        </w:tc>
        <w:tc>
          <w:tcPr>
            <w:tcW w:w="1140"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$7</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900</w:t>
            </w:r>
          </w:p>
        </w:tc>
        <w:tc>
          <w:tcPr>
            <w:tcW w:w="1111"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right"/>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$395</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 xml:space="preserve">000 </w:t>
            </w:r>
          </w:p>
        </w:tc>
      </w:tr>
      <w:tr w:rsidR="00921C0E" w:rsidRPr="00921C0E" w:rsidTr="007F2988">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21C0E" w:rsidRPr="00921C0E" w:rsidRDefault="00921C0E" w:rsidP="00E953C6">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5</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3</w:t>
            </w:r>
          </w:p>
        </w:tc>
        <w:tc>
          <w:tcPr>
            <w:tcW w:w="2817" w:type="dxa"/>
            <w:tcBorders>
              <w:top w:val="single" w:sz="4" w:space="0" w:color="auto"/>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GEL ANTIBACTERIAL FCX1LT</w:t>
            </w:r>
          </w:p>
        </w:tc>
        <w:tc>
          <w:tcPr>
            <w:tcW w:w="1134"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UNIDAD</w:t>
            </w:r>
          </w:p>
        </w:tc>
        <w:tc>
          <w:tcPr>
            <w:tcW w:w="1274"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10</w:t>
            </w:r>
          </w:p>
        </w:tc>
        <w:tc>
          <w:tcPr>
            <w:tcW w:w="1321"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5</w:t>
            </w:r>
          </w:p>
        </w:tc>
        <w:tc>
          <w:tcPr>
            <w:tcW w:w="1140"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$12</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700</w:t>
            </w:r>
          </w:p>
        </w:tc>
        <w:tc>
          <w:tcPr>
            <w:tcW w:w="1111"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right"/>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$635</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 xml:space="preserve">000 </w:t>
            </w:r>
          </w:p>
        </w:tc>
      </w:tr>
      <w:tr w:rsidR="00921C0E" w:rsidRPr="00921C0E" w:rsidTr="007F2988">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21C0E" w:rsidRPr="00921C0E" w:rsidRDefault="00921C0E" w:rsidP="00E953C6">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5</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4</w:t>
            </w:r>
          </w:p>
        </w:tc>
        <w:tc>
          <w:tcPr>
            <w:tcW w:w="2817" w:type="dxa"/>
            <w:tcBorders>
              <w:top w:val="single" w:sz="4" w:space="0" w:color="auto"/>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ESCOBA</w:t>
            </w:r>
          </w:p>
        </w:tc>
        <w:tc>
          <w:tcPr>
            <w:tcW w:w="1134"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UNIDAD</w:t>
            </w:r>
          </w:p>
        </w:tc>
        <w:tc>
          <w:tcPr>
            <w:tcW w:w="1274"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2</w:t>
            </w:r>
          </w:p>
        </w:tc>
        <w:tc>
          <w:tcPr>
            <w:tcW w:w="1321"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2</w:t>
            </w:r>
          </w:p>
        </w:tc>
        <w:tc>
          <w:tcPr>
            <w:tcW w:w="1140"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$7</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500</w:t>
            </w:r>
          </w:p>
        </w:tc>
        <w:tc>
          <w:tcPr>
            <w:tcW w:w="1111"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right"/>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$30</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 xml:space="preserve">000 </w:t>
            </w:r>
          </w:p>
        </w:tc>
      </w:tr>
      <w:tr w:rsidR="00921C0E" w:rsidRPr="00921C0E" w:rsidTr="007F2988">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21C0E" w:rsidRPr="00921C0E" w:rsidRDefault="00921C0E" w:rsidP="00E953C6">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5</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5</w:t>
            </w:r>
          </w:p>
        </w:tc>
        <w:tc>
          <w:tcPr>
            <w:tcW w:w="2817" w:type="dxa"/>
            <w:tcBorders>
              <w:top w:val="single" w:sz="4" w:space="0" w:color="auto"/>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TRAPERO</w:t>
            </w:r>
          </w:p>
        </w:tc>
        <w:tc>
          <w:tcPr>
            <w:tcW w:w="1134"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UNIDAD</w:t>
            </w:r>
          </w:p>
        </w:tc>
        <w:tc>
          <w:tcPr>
            <w:tcW w:w="1274"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2</w:t>
            </w:r>
          </w:p>
        </w:tc>
        <w:tc>
          <w:tcPr>
            <w:tcW w:w="1321"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2</w:t>
            </w:r>
          </w:p>
        </w:tc>
        <w:tc>
          <w:tcPr>
            <w:tcW w:w="1140"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$8</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000</w:t>
            </w:r>
          </w:p>
        </w:tc>
        <w:tc>
          <w:tcPr>
            <w:tcW w:w="1111"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right"/>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$32</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 xml:space="preserve">000 </w:t>
            </w:r>
          </w:p>
        </w:tc>
      </w:tr>
      <w:tr w:rsidR="00921C0E" w:rsidRPr="00921C0E" w:rsidTr="007F2988">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21C0E" w:rsidRPr="00921C0E" w:rsidRDefault="00921C0E" w:rsidP="00E953C6">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5</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6</w:t>
            </w:r>
          </w:p>
        </w:tc>
        <w:tc>
          <w:tcPr>
            <w:tcW w:w="2817" w:type="dxa"/>
            <w:tcBorders>
              <w:top w:val="single" w:sz="4" w:space="0" w:color="auto"/>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RECOGEDOR</w:t>
            </w:r>
          </w:p>
        </w:tc>
        <w:tc>
          <w:tcPr>
            <w:tcW w:w="1134"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UNIDAD</w:t>
            </w:r>
          </w:p>
        </w:tc>
        <w:tc>
          <w:tcPr>
            <w:tcW w:w="1274"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2</w:t>
            </w:r>
          </w:p>
        </w:tc>
        <w:tc>
          <w:tcPr>
            <w:tcW w:w="1321"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2</w:t>
            </w:r>
          </w:p>
        </w:tc>
        <w:tc>
          <w:tcPr>
            <w:tcW w:w="1140"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$4</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500</w:t>
            </w:r>
          </w:p>
        </w:tc>
        <w:tc>
          <w:tcPr>
            <w:tcW w:w="1111"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right"/>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$18</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 xml:space="preserve">000 </w:t>
            </w:r>
          </w:p>
        </w:tc>
      </w:tr>
      <w:tr w:rsidR="00921C0E" w:rsidRPr="00921C0E" w:rsidTr="007F2988">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21C0E" w:rsidRPr="00921C0E" w:rsidRDefault="00921C0E" w:rsidP="00E953C6">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5</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7</w:t>
            </w:r>
          </w:p>
        </w:tc>
        <w:tc>
          <w:tcPr>
            <w:tcW w:w="2817" w:type="dxa"/>
            <w:tcBorders>
              <w:top w:val="single" w:sz="4" w:space="0" w:color="auto"/>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DETERGENTE EN POLVO X2KG</w:t>
            </w:r>
          </w:p>
        </w:tc>
        <w:tc>
          <w:tcPr>
            <w:tcW w:w="1134"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UNIDAD</w:t>
            </w:r>
          </w:p>
        </w:tc>
        <w:tc>
          <w:tcPr>
            <w:tcW w:w="1274"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6</w:t>
            </w:r>
          </w:p>
        </w:tc>
        <w:tc>
          <w:tcPr>
            <w:tcW w:w="1321"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5</w:t>
            </w:r>
          </w:p>
        </w:tc>
        <w:tc>
          <w:tcPr>
            <w:tcW w:w="1140"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$5</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000</w:t>
            </w:r>
          </w:p>
        </w:tc>
        <w:tc>
          <w:tcPr>
            <w:tcW w:w="1111"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right"/>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$150</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 xml:space="preserve">000 </w:t>
            </w:r>
          </w:p>
        </w:tc>
      </w:tr>
      <w:tr w:rsidR="00921C0E" w:rsidRPr="00921C0E" w:rsidTr="007F2988">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21C0E" w:rsidRPr="00921C0E" w:rsidRDefault="00921C0E" w:rsidP="00E953C6">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5</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8</w:t>
            </w:r>
          </w:p>
        </w:tc>
        <w:tc>
          <w:tcPr>
            <w:tcW w:w="2817" w:type="dxa"/>
            <w:tcBorders>
              <w:top w:val="single" w:sz="4" w:space="0" w:color="auto"/>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BOLSAS DE BASURA</w:t>
            </w:r>
          </w:p>
        </w:tc>
        <w:tc>
          <w:tcPr>
            <w:tcW w:w="1134"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UNIDAD</w:t>
            </w:r>
          </w:p>
        </w:tc>
        <w:tc>
          <w:tcPr>
            <w:tcW w:w="1274"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10</w:t>
            </w:r>
          </w:p>
        </w:tc>
        <w:tc>
          <w:tcPr>
            <w:tcW w:w="1321"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5</w:t>
            </w:r>
          </w:p>
        </w:tc>
        <w:tc>
          <w:tcPr>
            <w:tcW w:w="1140"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$243</w:t>
            </w:r>
          </w:p>
        </w:tc>
        <w:tc>
          <w:tcPr>
            <w:tcW w:w="1111"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right"/>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$12</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 xml:space="preserve">125 </w:t>
            </w:r>
          </w:p>
        </w:tc>
      </w:tr>
      <w:tr w:rsidR="00921C0E" w:rsidRPr="00921C0E" w:rsidTr="007F2988">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21C0E" w:rsidRPr="00921C0E" w:rsidRDefault="00921C0E" w:rsidP="00E953C6">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5</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9</w:t>
            </w:r>
          </w:p>
        </w:tc>
        <w:tc>
          <w:tcPr>
            <w:tcW w:w="2817" w:type="dxa"/>
            <w:tcBorders>
              <w:top w:val="single" w:sz="4" w:space="0" w:color="auto"/>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PAPEL HIGIENICO</w:t>
            </w:r>
          </w:p>
        </w:tc>
        <w:tc>
          <w:tcPr>
            <w:tcW w:w="1134"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UNIDAD</w:t>
            </w:r>
          </w:p>
        </w:tc>
        <w:tc>
          <w:tcPr>
            <w:tcW w:w="1274"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4</w:t>
            </w:r>
          </w:p>
        </w:tc>
        <w:tc>
          <w:tcPr>
            <w:tcW w:w="1321"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5</w:t>
            </w:r>
          </w:p>
        </w:tc>
        <w:tc>
          <w:tcPr>
            <w:tcW w:w="1140"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$2</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000</w:t>
            </w:r>
          </w:p>
        </w:tc>
        <w:tc>
          <w:tcPr>
            <w:tcW w:w="1111"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right"/>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$40</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 xml:space="preserve">000 </w:t>
            </w:r>
          </w:p>
        </w:tc>
      </w:tr>
      <w:tr w:rsidR="00921C0E" w:rsidRPr="00921C0E" w:rsidTr="007F2988">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21C0E" w:rsidRPr="00921C0E" w:rsidRDefault="00921C0E" w:rsidP="00E953C6">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5</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10</w:t>
            </w:r>
          </w:p>
        </w:tc>
        <w:tc>
          <w:tcPr>
            <w:tcW w:w="2817" w:type="dxa"/>
            <w:tcBorders>
              <w:top w:val="single" w:sz="4" w:space="0" w:color="auto"/>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ATOMIZADORES</w:t>
            </w:r>
          </w:p>
        </w:tc>
        <w:tc>
          <w:tcPr>
            <w:tcW w:w="1134"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UNIDAD</w:t>
            </w:r>
          </w:p>
        </w:tc>
        <w:tc>
          <w:tcPr>
            <w:tcW w:w="1274"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10</w:t>
            </w:r>
          </w:p>
        </w:tc>
        <w:tc>
          <w:tcPr>
            <w:tcW w:w="1321"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5</w:t>
            </w:r>
          </w:p>
        </w:tc>
        <w:tc>
          <w:tcPr>
            <w:tcW w:w="1140"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center"/>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$3</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600</w:t>
            </w:r>
          </w:p>
        </w:tc>
        <w:tc>
          <w:tcPr>
            <w:tcW w:w="1111" w:type="dxa"/>
            <w:tcBorders>
              <w:top w:val="nil"/>
              <w:left w:val="nil"/>
              <w:bottom w:val="single" w:sz="4" w:space="0" w:color="auto"/>
              <w:right w:val="single" w:sz="4" w:space="0" w:color="auto"/>
            </w:tcBorders>
            <w:shd w:val="clear" w:color="auto" w:fill="auto"/>
            <w:noWrap/>
            <w:vAlign w:val="center"/>
            <w:hideMark/>
          </w:tcPr>
          <w:p w:rsidR="00921C0E" w:rsidRPr="00921C0E" w:rsidRDefault="00921C0E">
            <w:pPr>
              <w:contextualSpacing/>
              <w:jc w:val="right"/>
              <w:rPr>
                <w:rFonts w:ascii="Arial" w:eastAsia="Times New Roman" w:hAnsi="Arial" w:cs="Arial"/>
                <w:color w:val="000000"/>
                <w:sz w:val="18"/>
                <w:szCs w:val="18"/>
                <w:lang w:val="es-CO" w:eastAsia="es-CO"/>
              </w:rPr>
            </w:pPr>
            <w:r w:rsidRPr="00921C0E">
              <w:rPr>
                <w:rFonts w:ascii="Arial" w:eastAsia="Times New Roman" w:hAnsi="Arial" w:cs="Arial"/>
                <w:color w:val="000000"/>
                <w:sz w:val="18"/>
                <w:szCs w:val="18"/>
                <w:lang w:val="es-CO" w:eastAsia="es-CO"/>
              </w:rPr>
              <w:t>$180</w:t>
            </w:r>
            <w:r>
              <w:rPr>
                <w:rFonts w:ascii="Arial" w:eastAsia="Times New Roman" w:hAnsi="Arial" w:cs="Arial"/>
                <w:color w:val="000000"/>
                <w:sz w:val="18"/>
                <w:szCs w:val="18"/>
                <w:lang w:val="es-CO" w:eastAsia="es-CO"/>
              </w:rPr>
              <w:t>.</w:t>
            </w:r>
            <w:r w:rsidRPr="00921C0E">
              <w:rPr>
                <w:rFonts w:ascii="Arial" w:eastAsia="Times New Roman" w:hAnsi="Arial" w:cs="Arial"/>
                <w:color w:val="000000"/>
                <w:sz w:val="18"/>
                <w:szCs w:val="18"/>
                <w:lang w:val="es-CO" w:eastAsia="es-CO"/>
              </w:rPr>
              <w:t xml:space="preserve">000 </w:t>
            </w:r>
          </w:p>
        </w:tc>
      </w:tr>
      <w:tr w:rsidR="00921C0E" w:rsidRPr="00921C0E" w:rsidTr="00F30BB0">
        <w:trPr>
          <w:trHeight w:val="64"/>
          <w:jc w:val="center"/>
        </w:trPr>
        <w:tc>
          <w:tcPr>
            <w:tcW w:w="8266" w:type="dxa"/>
            <w:gridSpan w:val="6"/>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921C0E" w:rsidRPr="00921C0E" w:rsidRDefault="00921C0E" w:rsidP="00E953C6">
            <w:pPr>
              <w:contextualSpacing/>
              <w:jc w:val="center"/>
              <w:rPr>
                <w:rFonts w:ascii="Arial" w:eastAsia="Times New Roman" w:hAnsi="Arial" w:cs="Arial"/>
                <w:b/>
                <w:bCs/>
                <w:color w:val="FFFFFF" w:themeColor="background1"/>
                <w:sz w:val="18"/>
                <w:szCs w:val="18"/>
                <w:lang w:val="es-CO" w:eastAsia="es-CO"/>
              </w:rPr>
            </w:pPr>
            <w:r w:rsidRPr="00921C0E">
              <w:rPr>
                <w:rFonts w:ascii="Arial" w:eastAsia="Times New Roman" w:hAnsi="Arial" w:cs="Arial"/>
                <w:b/>
                <w:bCs/>
                <w:color w:val="FFFFFF" w:themeColor="background1"/>
                <w:sz w:val="18"/>
                <w:szCs w:val="18"/>
                <w:lang w:val="es-CO" w:eastAsia="es-CO"/>
              </w:rPr>
              <w:t>S</w:t>
            </w:r>
            <w:r w:rsidR="000D4461">
              <w:rPr>
                <w:rFonts w:ascii="Arial" w:eastAsia="Times New Roman" w:hAnsi="Arial" w:cs="Arial"/>
                <w:b/>
                <w:bCs/>
                <w:color w:val="FFFFFF" w:themeColor="background1"/>
                <w:sz w:val="18"/>
                <w:szCs w:val="18"/>
                <w:lang w:val="es-CO" w:eastAsia="es-CO"/>
              </w:rPr>
              <w:t>U</w:t>
            </w:r>
            <w:r w:rsidRPr="00921C0E">
              <w:rPr>
                <w:rFonts w:ascii="Arial" w:eastAsia="Times New Roman" w:hAnsi="Arial" w:cs="Arial"/>
                <w:b/>
                <w:bCs/>
                <w:color w:val="FFFFFF" w:themeColor="background1"/>
                <w:sz w:val="18"/>
                <w:szCs w:val="18"/>
                <w:lang w:val="es-CO" w:eastAsia="es-CO"/>
              </w:rPr>
              <w:t>B-TOTALERS DE COSTOS</w:t>
            </w:r>
          </w:p>
        </w:tc>
        <w:tc>
          <w:tcPr>
            <w:tcW w:w="1111" w:type="dxa"/>
            <w:tcBorders>
              <w:top w:val="nil"/>
              <w:left w:val="nil"/>
              <w:bottom w:val="single" w:sz="4" w:space="0" w:color="auto"/>
              <w:right w:val="single" w:sz="4" w:space="0" w:color="auto"/>
            </w:tcBorders>
            <w:shd w:val="clear" w:color="auto" w:fill="666699"/>
            <w:noWrap/>
            <w:vAlign w:val="center"/>
            <w:hideMark/>
          </w:tcPr>
          <w:p w:rsidR="00921C0E" w:rsidRPr="00921C0E" w:rsidRDefault="00921C0E">
            <w:pPr>
              <w:contextualSpacing/>
              <w:jc w:val="right"/>
              <w:rPr>
                <w:rFonts w:ascii="Arial" w:eastAsia="Times New Roman" w:hAnsi="Arial" w:cs="Arial"/>
                <w:b/>
                <w:bCs/>
                <w:color w:val="FFFFFF" w:themeColor="background1"/>
                <w:sz w:val="18"/>
                <w:szCs w:val="18"/>
                <w:lang w:val="es-CO" w:eastAsia="es-CO"/>
              </w:rPr>
            </w:pPr>
            <w:r w:rsidRPr="00921C0E">
              <w:rPr>
                <w:rFonts w:ascii="Arial" w:eastAsia="Times New Roman" w:hAnsi="Arial" w:cs="Arial"/>
                <w:b/>
                <w:bCs/>
                <w:color w:val="FFFFFF" w:themeColor="background1"/>
                <w:sz w:val="18"/>
                <w:szCs w:val="18"/>
                <w:lang w:val="es-CO" w:eastAsia="es-CO"/>
              </w:rPr>
              <w:t>$1</w:t>
            </w:r>
            <w:r>
              <w:rPr>
                <w:rFonts w:ascii="Arial" w:eastAsia="Times New Roman" w:hAnsi="Arial" w:cs="Arial"/>
                <w:b/>
                <w:bCs/>
                <w:color w:val="FFFFFF" w:themeColor="background1"/>
                <w:sz w:val="18"/>
                <w:szCs w:val="18"/>
                <w:lang w:val="es-CO" w:eastAsia="es-CO"/>
              </w:rPr>
              <w:t>.</w:t>
            </w:r>
            <w:r w:rsidRPr="00921C0E">
              <w:rPr>
                <w:rFonts w:ascii="Arial" w:eastAsia="Times New Roman" w:hAnsi="Arial" w:cs="Arial"/>
                <w:b/>
                <w:bCs/>
                <w:color w:val="FFFFFF" w:themeColor="background1"/>
                <w:sz w:val="18"/>
                <w:szCs w:val="18"/>
                <w:lang w:val="es-CO" w:eastAsia="es-CO"/>
              </w:rPr>
              <w:t>642</w:t>
            </w:r>
            <w:r>
              <w:rPr>
                <w:rFonts w:ascii="Arial" w:eastAsia="Times New Roman" w:hAnsi="Arial" w:cs="Arial"/>
                <w:b/>
                <w:bCs/>
                <w:color w:val="FFFFFF" w:themeColor="background1"/>
                <w:sz w:val="18"/>
                <w:szCs w:val="18"/>
                <w:lang w:val="es-CO" w:eastAsia="es-CO"/>
              </w:rPr>
              <w:t>.</w:t>
            </w:r>
            <w:r w:rsidRPr="00921C0E">
              <w:rPr>
                <w:rFonts w:ascii="Arial" w:eastAsia="Times New Roman" w:hAnsi="Arial" w:cs="Arial"/>
                <w:b/>
                <w:bCs/>
                <w:color w:val="FFFFFF" w:themeColor="background1"/>
                <w:sz w:val="18"/>
                <w:szCs w:val="18"/>
                <w:lang w:val="es-CO" w:eastAsia="es-CO"/>
              </w:rPr>
              <w:t xml:space="preserve">125 </w:t>
            </w:r>
          </w:p>
        </w:tc>
      </w:tr>
    </w:tbl>
    <w:p w:rsidR="00CB3D50" w:rsidRDefault="00CB3D50" w:rsidP="00E953C6">
      <w:pPr>
        <w:contextualSpacing/>
        <w:jc w:val="center"/>
        <w:rPr>
          <w:rFonts w:ascii="Arial" w:hAnsi="Arial" w:cs="Arial"/>
          <w:sz w:val="16"/>
          <w:szCs w:val="16"/>
        </w:rPr>
      </w:pPr>
      <w:r w:rsidRPr="00C2705B">
        <w:rPr>
          <w:rFonts w:ascii="Arial" w:eastAsia="Calibri" w:hAnsi="Arial" w:cs="Arial"/>
          <w:sz w:val="16"/>
          <w:szCs w:val="16"/>
          <w:lang w:val="es-CO" w:eastAsia="en-US"/>
        </w:rPr>
        <w:t>Fuente:</w:t>
      </w:r>
      <w:r>
        <w:rPr>
          <w:rFonts w:ascii="Arial" w:eastAsia="Calibri" w:hAnsi="Arial" w:cs="Arial"/>
          <w:sz w:val="16"/>
          <w:szCs w:val="16"/>
          <w:lang w:val="es-CO" w:eastAsia="en-US"/>
        </w:rPr>
        <w:t xml:space="preserve"> Información remitida por la Entidad Territorial.</w:t>
      </w:r>
      <w:r w:rsidRPr="00C2705B">
        <w:rPr>
          <w:rFonts w:ascii="Arial" w:hAnsi="Arial" w:cs="Arial"/>
          <w:sz w:val="16"/>
          <w:szCs w:val="16"/>
        </w:rPr>
        <w:t xml:space="preserve"> </w:t>
      </w:r>
    </w:p>
    <w:p w:rsidR="009728E3" w:rsidRDefault="009728E3">
      <w:pPr>
        <w:contextualSpacing/>
        <w:jc w:val="both"/>
        <w:rPr>
          <w:rFonts w:ascii="Arial" w:eastAsia="Calibri" w:hAnsi="Arial" w:cs="Arial"/>
          <w:bCs/>
          <w:sz w:val="22"/>
          <w:szCs w:val="22"/>
          <w:lang w:val="es-CO" w:eastAsia="en-US"/>
        </w:rPr>
      </w:pPr>
    </w:p>
    <w:p w:rsidR="00AB25D0" w:rsidRDefault="00AB25D0">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Por otro lado, también podemos encontrar otro tipo de gastos y costos no discriminados en la tabla anterior:</w:t>
      </w:r>
    </w:p>
    <w:p w:rsidR="00AB25D0" w:rsidRDefault="00AB25D0">
      <w:pPr>
        <w:contextualSpacing/>
        <w:jc w:val="both"/>
        <w:rPr>
          <w:rFonts w:ascii="Arial" w:eastAsia="Calibri" w:hAnsi="Arial" w:cs="Arial"/>
          <w:bCs/>
          <w:sz w:val="22"/>
          <w:szCs w:val="22"/>
          <w:lang w:val="es-CO" w:eastAsia="en-US"/>
        </w:rPr>
      </w:pPr>
    </w:p>
    <w:p w:rsidR="00F30BB0" w:rsidRDefault="00AB25D0">
      <w:pPr>
        <w:contextualSpacing/>
        <w:jc w:val="center"/>
        <w:rPr>
          <w:rFonts w:ascii="Arial" w:eastAsia="Calibri" w:hAnsi="Arial" w:cs="Arial"/>
          <w:b/>
          <w:color w:val="1F497D" w:themeColor="text2"/>
          <w:sz w:val="20"/>
          <w:szCs w:val="20"/>
          <w:lang w:val="es-CO" w:eastAsia="en-US"/>
        </w:rPr>
      </w:pPr>
      <w:r w:rsidRPr="0030772E">
        <w:rPr>
          <w:rFonts w:ascii="Arial" w:eastAsia="Calibri" w:hAnsi="Arial" w:cs="Arial"/>
          <w:b/>
          <w:color w:val="1F497D" w:themeColor="text2"/>
          <w:sz w:val="20"/>
          <w:szCs w:val="20"/>
          <w:lang w:val="es-CO" w:eastAsia="en-US"/>
        </w:rPr>
        <w:t xml:space="preserve">Tabla No. </w:t>
      </w:r>
      <w:r>
        <w:rPr>
          <w:rFonts w:ascii="Arial" w:eastAsia="Calibri" w:hAnsi="Arial" w:cs="Arial"/>
          <w:b/>
          <w:color w:val="1F497D" w:themeColor="text2"/>
          <w:sz w:val="20"/>
          <w:szCs w:val="20"/>
          <w:lang w:val="es-CO" w:eastAsia="en-US"/>
        </w:rPr>
        <w:t>1</w:t>
      </w:r>
      <w:r w:rsidR="00027BB5">
        <w:rPr>
          <w:rFonts w:ascii="Arial" w:eastAsia="Calibri" w:hAnsi="Arial" w:cs="Arial"/>
          <w:b/>
          <w:color w:val="1F497D" w:themeColor="text2"/>
          <w:sz w:val="20"/>
          <w:szCs w:val="20"/>
          <w:lang w:val="es-CO" w:eastAsia="en-US"/>
        </w:rPr>
        <w:t>3</w:t>
      </w:r>
      <w:r w:rsidRPr="0030772E">
        <w:rPr>
          <w:rFonts w:ascii="Arial" w:eastAsia="Calibri" w:hAnsi="Arial" w:cs="Arial"/>
          <w:b/>
          <w:color w:val="1F497D" w:themeColor="text2"/>
          <w:sz w:val="20"/>
          <w:szCs w:val="20"/>
          <w:lang w:val="es-CO" w:eastAsia="en-US"/>
        </w:rPr>
        <w:t xml:space="preserve"> </w:t>
      </w:r>
    </w:p>
    <w:p w:rsidR="00AB25D0" w:rsidRPr="00A76819" w:rsidRDefault="00AB25D0">
      <w:pPr>
        <w:contextualSpacing/>
        <w:jc w:val="center"/>
        <w:rPr>
          <w:rFonts w:ascii="Arial" w:eastAsia="Calibri" w:hAnsi="Arial" w:cs="Arial"/>
          <w:b/>
          <w:color w:val="1F497D" w:themeColor="text2"/>
          <w:sz w:val="20"/>
          <w:szCs w:val="20"/>
          <w:lang w:val="es-CO" w:eastAsia="en-US"/>
        </w:rPr>
      </w:pPr>
      <w:r>
        <w:rPr>
          <w:rFonts w:ascii="Arial" w:eastAsia="Calibri" w:hAnsi="Arial" w:cs="Arial"/>
          <w:b/>
          <w:color w:val="1F497D" w:themeColor="text2"/>
          <w:sz w:val="20"/>
          <w:szCs w:val="20"/>
          <w:lang w:val="es-CO" w:eastAsia="en-US"/>
        </w:rPr>
        <w:t>Gastos Varios Operación PAE</w:t>
      </w:r>
      <w:r w:rsidR="00413911">
        <w:rPr>
          <w:rFonts w:ascii="Arial" w:eastAsia="Calibri" w:hAnsi="Arial" w:cs="Arial"/>
          <w:b/>
          <w:color w:val="1F497D" w:themeColor="text2"/>
          <w:sz w:val="20"/>
          <w:szCs w:val="20"/>
          <w:lang w:val="es-CO" w:eastAsia="en-US"/>
        </w:rPr>
        <w:t xml:space="preserve"> - 2021</w:t>
      </w:r>
    </w:p>
    <w:tbl>
      <w:tblPr>
        <w:tblW w:w="7100" w:type="dxa"/>
        <w:jc w:val="center"/>
        <w:tblCellMar>
          <w:left w:w="70" w:type="dxa"/>
          <w:right w:w="70" w:type="dxa"/>
        </w:tblCellMar>
        <w:tblLook w:val="04A0" w:firstRow="1" w:lastRow="0" w:firstColumn="1" w:lastColumn="0" w:noHBand="0" w:noVBand="1"/>
      </w:tblPr>
      <w:tblGrid>
        <w:gridCol w:w="570"/>
        <w:gridCol w:w="4670"/>
        <w:gridCol w:w="770"/>
        <w:gridCol w:w="7"/>
        <w:gridCol w:w="1218"/>
        <w:gridCol w:w="7"/>
      </w:tblGrid>
      <w:tr w:rsidR="00AB25D0" w:rsidRPr="00DE24E3" w:rsidTr="00CD1B49">
        <w:trPr>
          <w:gridAfter w:val="1"/>
          <w:wAfter w:w="7" w:type="dxa"/>
          <w:trHeight w:val="300"/>
          <w:jc w:val="center"/>
        </w:trPr>
        <w:tc>
          <w:tcPr>
            <w:tcW w:w="570" w:type="dxa"/>
            <w:tcBorders>
              <w:top w:val="single" w:sz="4" w:space="0" w:color="auto"/>
              <w:left w:val="single" w:sz="4" w:space="0" w:color="auto"/>
              <w:bottom w:val="single" w:sz="4" w:space="0" w:color="auto"/>
              <w:right w:val="single" w:sz="4" w:space="0" w:color="auto"/>
            </w:tcBorders>
            <w:shd w:val="clear" w:color="auto" w:fill="CCCCFF"/>
            <w:noWrap/>
            <w:vAlign w:val="center"/>
            <w:hideMark/>
          </w:tcPr>
          <w:p w:rsidR="00DE24E3" w:rsidRPr="00DE24E3" w:rsidRDefault="00DE24E3">
            <w:pPr>
              <w:contextualSpacing/>
              <w:jc w:val="center"/>
              <w:rPr>
                <w:rFonts w:ascii="Arial" w:eastAsia="Times New Roman" w:hAnsi="Arial" w:cs="Arial"/>
                <w:b/>
                <w:bCs/>
                <w:color w:val="000000"/>
                <w:sz w:val="18"/>
                <w:szCs w:val="18"/>
                <w:lang w:val="es-CO" w:eastAsia="es-CO"/>
              </w:rPr>
            </w:pPr>
            <w:r w:rsidRPr="00DE24E3">
              <w:rPr>
                <w:rFonts w:ascii="Arial" w:eastAsia="Times New Roman" w:hAnsi="Arial" w:cs="Arial"/>
                <w:b/>
                <w:bCs/>
                <w:color w:val="000000"/>
                <w:sz w:val="18"/>
                <w:szCs w:val="18"/>
                <w:lang w:val="es-CO" w:eastAsia="es-CO"/>
              </w:rPr>
              <w:t>ITEM</w:t>
            </w:r>
          </w:p>
        </w:tc>
        <w:tc>
          <w:tcPr>
            <w:tcW w:w="4670" w:type="dxa"/>
            <w:tcBorders>
              <w:top w:val="single" w:sz="4" w:space="0" w:color="auto"/>
              <w:left w:val="nil"/>
              <w:bottom w:val="single" w:sz="4" w:space="0" w:color="auto"/>
              <w:right w:val="single" w:sz="4" w:space="0" w:color="auto"/>
            </w:tcBorders>
            <w:shd w:val="clear" w:color="auto" w:fill="CCCCFF"/>
            <w:noWrap/>
            <w:vAlign w:val="center"/>
            <w:hideMark/>
          </w:tcPr>
          <w:p w:rsidR="00DE24E3" w:rsidRPr="00DE24E3" w:rsidRDefault="00DE24E3">
            <w:pPr>
              <w:contextualSpacing/>
              <w:jc w:val="center"/>
              <w:rPr>
                <w:rFonts w:ascii="Arial" w:eastAsia="Times New Roman" w:hAnsi="Arial" w:cs="Arial"/>
                <w:b/>
                <w:bCs/>
                <w:color w:val="000000"/>
                <w:sz w:val="18"/>
                <w:szCs w:val="18"/>
                <w:lang w:val="es-CO" w:eastAsia="es-CO"/>
              </w:rPr>
            </w:pPr>
            <w:r w:rsidRPr="00DE24E3">
              <w:rPr>
                <w:rFonts w:ascii="Arial" w:eastAsia="Times New Roman" w:hAnsi="Arial" w:cs="Arial"/>
                <w:b/>
                <w:bCs/>
                <w:color w:val="000000"/>
                <w:sz w:val="18"/>
                <w:szCs w:val="18"/>
                <w:lang w:val="es-CO" w:eastAsia="es-CO"/>
              </w:rPr>
              <w:t>IMPUESTOS Y VARIOS</w:t>
            </w:r>
          </w:p>
        </w:tc>
        <w:tc>
          <w:tcPr>
            <w:tcW w:w="628" w:type="dxa"/>
            <w:tcBorders>
              <w:top w:val="single" w:sz="4" w:space="0" w:color="auto"/>
              <w:left w:val="nil"/>
              <w:bottom w:val="single" w:sz="4" w:space="0" w:color="auto"/>
              <w:right w:val="single" w:sz="4" w:space="0" w:color="auto"/>
            </w:tcBorders>
            <w:shd w:val="clear" w:color="auto" w:fill="CCCCFF"/>
            <w:noWrap/>
            <w:vAlign w:val="center"/>
            <w:hideMark/>
          </w:tcPr>
          <w:p w:rsidR="00DE24E3" w:rsidRPr="00DE24E3" w:rsidRDefault="00DE24E3">
            <w:pPr>
              <w:contextualSpacing/>
              <w:jc w:val="center"/>
              <w:rPr>
                <w:rFonts w:ascii="Arial" w:eastAsia="Times New Roman" w:hAnsi="Arial" w:cs="Arial"/>
                <w:b/>
                <w:bCs/>
                <w:color w:val="000000"/>
                <w:sz w:val="18"/>
                <w:szCs w:val="18"/>
                <w:lang w:val="es-CO" w:eastAsia="es-CO"/>
              </w:rPr>
            </w:pPr>
            <w:r w:rsidRPr="00DE24E3">
              <w:rPr>
                <w:rFonts w:ascii="Arial" w:eastAsia="Times New Roman" w:hAnsi="Arial" w:cs="Arial"/>
                <w:b/>
                <w:bCs/>
                <w:color w:val="000000"/>
                <w:sz w:val="18"/>
                <w:szCs w:val="18"/>
                <w:lang w:val="es-CO" w:eastAsia="es-CO"/>
              </w:rPr>
              <w:t>VALOR</w:t>
            </w:r>
          </w:p>
        </w:tc>
        <w:tc>
          <w:tcPr>
            <w:tcW w:w="1225" w:type="dxa"/>
            <w:gridSpan w:val="2"/>
            <w:tcBorders>
              <w:top w:val="single" w:sz="4" w:space="0" w:color="auto"/>
              <w:left w:val="nil"/>
              <w:bottom w:val="single" w:sz="4" w:space="0" w:color="auto"/>
              <w:right w:val="single" w:sz="4" w:space="0" w:color="auto"/>
            </w:tcBorders>
            <w:shd w:val="clear" w:color="auto" w:fill="CCCCFF"/>
            <w:noWrap/>
            <w:vAlign w:val="center"/>
            <w:hideMark/>
          </w:tcPr>
          <w:p w:rsidR="00DE24E3" w:rsidRPr="00DE24E3" w:rsidRDefault="00DE24E3">
            <w:pPr>
              <w:contextualSpacing/>
              <w:jc w:val="center"/>
              <w:rPr>
                <w:rFonts w:ascii="Arial" w:eastAsia="Times New Roman" w:hAnsi="Arial" w:cs="Arial"/>
                <w:b/>
                <w:bCs/>
                <w:color w:val="000000"/>
                <w:sz w:val="18"/>
                <w:szCs w:val="18"/>
                <w:lang w:val="es-CO" w:eastAsia="es-CO"/>
              </w:rPr>
            </w:pPr>
            <w:r w:rsidRPr="00DE24E3">
              <w:rPr>
                <w:rFonts w:ascii="Arial" w:eastAsia="Times New Roman" w:hAnsi="Arial" w:cs="Arial"/>
                <w:b/>
                <w:bCs/>
                <w:color w:val="000000"/>
                <w:sz w:val="18"/>
                <w:szCs w:val="18"/>
                <w:lang w:val="es-CO" w:eastAsia="es-CO"/>
              </w:rPr>
              <w:t>SUBTOTAL</w:t>
            </w:r>
          </w:p>
        </w:tc>
      </w:tr>
      <w:tr w:rsidR="00DE24E3" w:rsidRPr="00DE24E3" w:rsidTr="00CD1B49">
        <w:trPr>
          <w:gridAfter w:val="1"/>
          <w:wAfter w:w="7" w:type="dxa"/>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DE24E3" w:rsidRPr="00DE24E3" w:rsidRDefault="00DE24E3" w:rsidP="00E953C6">
            <w:pPr>
              <w:contextualSpacing/>
              <w:rPr>
                <w:rFonts w:ascii="Arial" w:eastAsia="Times New Roman" w:hAnsi="Arial" w:cs="Arial"/>
                <w:color w:val="000000"/>
                <w:sz w:val="18"/>
                <w:szCs w:val="18"/>
                <w:lang w:val="es-CO" w:eastAsia="es-CO"/>
              </w:rPr>
            </w:pPr>
            <w:r w:rsidRPr="00DE24E3">
              <w:rPr>
                <w:rFonts w:ascii="Arial" w:eastAsia="Times New Roman" w:hAnsi="Arial" w:cs="Arial"/>
                <w:color w:val="000000"/>
                <w:sz w:val="18"/>
                <w:szCs w:val="18"/>
                <w:lang w:val="es-CO" w:eastAsia="es-CO"/>
              </w:rPr>
              <w:t>6</w:t>
            </w:r>
            <w:r w:rsidR="00AB25D0">
              <w:rPr>
                <w:rFonts w:ascii="Arial" w:eastAsia="Times New Roman" w:hAnsi="Arial" w:cs="Arial"/>
                <w:color w:val="000000"/>
                <w:sz w:val="18"/>
                <w:szCs w:val="18"/>
                <w:lang w:val="es-CO" w:eastAsia="es-CO"/>
              </w:rPr>
              <w:t>.</w:t>
            </w:r>
            <w:r w:rsidRPr="00DE24E3">
              <w:rPr>
                <w:rFonts w:ascii="Arial" w:eastAsia="Times New Roman" w:hAnsi="Arial" w:cs="Arial"/>
                <w:color w:val="000000"/>
                <w:sz w:val="18"/>
                <w:szCs w:val="18"/>
                <w:lang w:val="es-CO" w:eastAsia="es-CO"/>
              </w:rPr>
              <w:t>1</w:t>
            </w:r>
          </w:p>
        </w:tc>
        <w:tc>
          <w:tcPr>
            <w:tcW w:w="4670" w:type="dxa"/>
            <w:tcBorders>
              <w:top w:val="single" w:sz="4" w:space="0" w:color="auto"/>
              <w:left w:val="nil"/>
              <w:bottom w:val="single" w:sz="4" w:space="0" w:color="auto"/>
              <w:right w:val="single" w:sz="4" w:space="0" w:color="auto"/>
            </w:tcBorders>
            <w:shd w:val="clear" w:color="auto" w:fill="auto"/>
            <w:noWrap/>
            <w:vAlign w:val="center"/>
            <w:hideMark/>
          </w:tcPr>
          <w:p w:rsidR="00DE24E3" w:rsidRPr="00DE24E3" w:rsidRDefault="00DE24E3">
            <w:pPr>
              <w:contextualSpacing/>
              <w:rPr>
                <w:rFonts w:ascii="Arial" w:eastAsia="Times New Roman" w:hAnsi="Arial" w:cs="Arial"/>
                <w:color w:val="000000"/>
                <w:sz w:val="18"/>
                <w:szCs w:val="18"/>
                <w:lang w:val="es-CO" w:eastAsia="es-CO"/>
              </w:rPr>
            </w:pPr>
            <w:r w:rsidRPr="00DE24E3">
              <w:rPr>
                <w:rFonts w:ascii="Arial" w:eastAsia="Times New Roman" w:hAnsi="Arial" w:cs="Arial"/>
                <w:color w:val="000000"/>
                <w:sz w:val="18"/>
                <w:szCs w:val="18"/>
                <w:lang w:val="es-CO" w:eastAsia="es-CO"/>
              </w:rPr>
              <w:t>COSTOS ADMINISTRATIVOS Y OPERACIÓN DEL PROGRAMA UTILIDADAD 2</w:t>
            </w:r>
            <w:r w:rsidR="008075B6">
              <w:rPr>
                <w:rFonts w:ascii="Arial" w:eastAsia="Times New Roman" w:hAnsi="Arial" w:cs="Arial"/>
                <w:color w:val="000000"/>
                <w:sz w:val="18"/>
                <w:szCs w:val="18"/>
                <w:lang w:val="es-CO" w:eastAsia="es-CO"/>
              </w:rPr>
              <w:t xml:space="preserve"> </w:t>
            </w:r>
            <w:r w:rsidRPr="00DE24E3">
              <w:rPr>
                <w:rFonts w:ascii="Arial" w:eastAsia="Times New Roman" w:hAnsi="Arial" w:cs="Arial"/>
                <w:color w:val="000000"/>
                <w:sz w:val="18"/>
                <w:szCs w:val="18"/>
                <w:lang w:val="es-CO" w:eastAsia="es-CO"/>
              </w:rPr>
              <w:t>%</w:t>
            </w:r>
          </w:p>
        </w:tc>
        <w:tc>
          <w:tcPr>
            <w:tcW w:w="628" w:type="dxa"/>
            <w:tcBorders>
              <w:top w:val="nil"/>
              <w:left w:val="nil"/>
              <w:bottom w:val="single" w:sz="4" w:space="0" w:color="auto"/>
              <w:right w:val="single" w:sz="4" w:space="0" w:color="auto"/>
            </w:tcBorders>
            <w:shd w:val="clear" w:color="auto" w:fill="auto"/>
            <w:noWrap/>
            <w:vAlign w:val="center"/>
            <w:hideMark/>
          </w:tcPr>
          <w:p w:rsidR="00DE24E3" w:rsidRPr="00DE24E3" w:rsidRDefault="00DE24E3">
            <w:pPr>
              <w:contextualSpacing/>
              <w:jc w:val="center"/>
              <w:rPr>
                <w:rFonts w:ascii="Arial" w:eastAsia="Times New Roman" w:hAnsi="Arial" w:cs="Arial"/>
                <w:color w:val="000000"/>
                <w:sz w:val="18"/>
                <w:szCs w:val="18"/>
                <w:lang w:val="es-CO" w:eastAsia="es-CO"/>
              </w:rPr>
            </w:pPr>
            <w:r w:rsidRPr="00DE24E3">
              <w:rPr>
                <w:rFonts w:ascii="Arial" w:eastAsia="Times New Roman" w:hAnsi="Arial" w:cs="Arial"/>
                <w:color w:val="000000"/>
                <w:sz w:val="18"/>
                <w:szCs w:val="18"/>
                <w:lang w:val="es-CO" w:eastAsia="es-CO"/>
              </w:rPr>
              <w:t>2</w:t>
            </w:r>
            <w:r w:rsidR="00D370F8">
              <w:rPr>
                <w:rFonts w:ascii="Arial" w:eastAsia="Times New Roman" w:hAnsi="Arial" w:cs="Arial"/>
                <w:color w:val="000000"/>
                <w:sz w:val="18"/>
                <w:szCs w:val="18"/>
                <w:lang w:val="es-CO" w:eastAsia="es-CO"/>
              </w:rPr>
              <w:t xml:space="preserve"> </w:t>
            </w:r>
            <w:r w:rsidRPr="00DE24E3">
              <w:rPr>
                <w:rFonts w:ascii="Arial" w:eastAsia="Times New Roman" w:hAnsi="Arial" w:cs="Arial"/>
                <w:color w:val="000000"/>
                <w:sz w:val="18"/>
                <w:szCs w:val="18"/>
                <w:lang w:val="es-CO" w:eastAsia="es-CO"/>
              </w:rPr>
              <w:t>%</w:t>
            </w:r>
          </w:p>
        </w:tc>
        <w:tc>
          <w:tcPr>
            <w:tcW w:w="1225" w:type="dxa"/>
            <w:gridSpan w:val="2"/>
            <w:tcBorders>
              <w:top w:val="nil"/>
              <w:left w:val="nil"/>
              <w:bottom w:val="single" w:sz="4" w:space="0" w:color="auto"/>
              <w:right w:val="single" w:sz="4" w:space="0" w:color="auto"/>
            </w:tcBorders>
            <w:shd w:val="clear" w:color="auto" w:fill="auto"/>
            <w:noWrap/>
            <w:vAlign w:val="center"/>
            <w:hideMark/>
          </w:tcPr>
          <w:p w:rsidR="00DE24E3" w:rsidRPr="00DE24E3" w:rsidRDefault="00DE24E3">
            <w:pPr>
              <w:contextualSpacing/>
              <w:jc w:val="right"/>
              <w:rPr>
                <w:rFonts w:ascii="Arial" w:eastAsia="Times New Roman" w:hAnsi="Arial" w:cs="Arial"/>
                <w:color w:val="000000"/>
                <w:sz w:val="18"/>
                <w:szCs w:val="18"/>
                <w:lang w:val="es-CO" w:eastAsia="es-CO"/>
              </w:rPr>
            </w:pPr>
            <w:r w:rsidRPr="00DE24E3">
              <w:rPr>
                <w:rFonts w:ascii="Arial" w:eastAsia="Times New Roman" w:hAnsi="Arial" w:cs="Arial"/>
                <w:color w:val="000000"/>
                <w:sz w:val="18"/>
                <w:szCs w:val="18"/>
                <w:lang w:val="es-CO" w:eastAsia="es-CO"/>
              </w:rPr>
              <w:t>$7</w:t>
            </w:r>
            <w:r w:rsidR="00AB25D0">
              <w:rPr>
                <w:rFonts w:ascii="Arial" w:eastAsia="Times New Roman" w:hAnsi="Arial" w:cs="Arial"/>
                <w:color w:val="000000"/>
                <w:sz w:val="18"/>
                <w:szCs w:val="18"/>
                <w:lang w:val="es-CO" w:eastAsia="es-CO"/>
              </w:rPr>
              <w:t>.</w:t>
            </w:r>
            <w:r w:rsidRPr="00DE24E3">
              <w:rPr>
                <w:rFonts w:ascii="Arial" w:eastAsia="Times New Roman" w:hAnsi="Arial" w:cs="Arial"/>
                <w:color w:val="000000"/>
                <w:sz w:val="18"/>
                <w:szCs w:val="18"/>
                <w:lang w:val="es-CO" w:eastAsia="es-CO"/>
              </w:rPr>
              <w:t>634</w:t>
            </w:r>
            <w:r w:rsidR="00AB25D0">
              <w:rPr>
                <w:rFonts w:ascii="Arial" w:eastAsia="Times New Roman" w:hAnsi="Arial" w:cs="Arial"/>
                <w:color w:val="000000"/>
                <w:sz w:val="18"/>
                <w:szCs w:val="18"/>
                <w:lang w:val="es-CO" w:eastAsia="es-CO"/>
              </w:rPr>
              <w:t>.</w:t>
            </w:r>
            <w:r w:rsidRPr="00DE24E3">
              <w:rPr>
                <w:rFonts w:ascii="Arial" w:eastAsia="Times New Roman" w:hAnsi="Arial" w:cs="Arial"/>
                <w:color w:val="000000"/>
                <w:sz w:val="18"/>
                <w:szCs w:val="18"/>
                <w:lang w:val="es-CO" w:eastAsia="es-CO"/>
              </w:rPr>
              <w:t xml:space="preserve">317 </w:t>
            </w:r>
          </w:p>
        </w:tc>
      </w:tr>
      <w:tr w:rsidR="00DE24E3" w:rsidRPr="00DE24E3" w:rsidTr="00CD1B49">
        <w:trPr>
          <w:gridAfter w:val="1"/>
          <w:wAfter w:w="7" w:type="dxa"/>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DE24E3" w:rsidRPr="00DE24E3" w:rsidRDefault="00DE24E3" w:rsidP="00E953C6">
            <w:pPr>
              <w:contextualSpacing/>
              <w:rPr>
                <w:rFonts w:ascii="Arial" w:eastAsia="Times New Roman" w:hAnsi="Arial" w:cs="Arial"/>
                <w:color w:val="000000"/>
                <w:sz w:val="18"/>
                <w:szCs w:val="18"/>
                <w:lang w:val="es-CO" w:eastAsia="es-CO"/>
              </w:rPr>
            </w:pPr>
            <w:r w:rsidRPr="00DE24E3">
              <w:rPr>
                <w:rFonts w:ascii="Arial" w:eastAsia="Times New Roman" w:hAnsi="Arial" w:cs="Arial"/>
                <w:color w:val="000000"/>
                <w:sz w:val="18"/>
                <w:szCs w:val="18"/>
                <w:lang w:val="es-CO" w:eastAsia="es-CO"/>
              </w:rPr>
              <w:t>6</w:t>
            </w:r>
            <w:r w:rsidR="00AB25D0">
              <w:rPr>
                <w:rFonts w:ascii="Arial" w:eastAsia="Times New Roman" w:hAnsi="Arial" w:cs="Arial"/>
                <w:color w:val="000000"/>
                <w:sz w:val="18"/>
                <w:szCs w:val="18"/>
                <w:lang w:val="es-CO" w:eastAsia="es-CO"/>
              </w:rPr>
              <w:t>.</w:t>
            </w:r>
            <w:r w:rsidRPr="00DE24E3">
              <w:rPr>
                <w:rFonts w:ascii="Arial" w:eastAsia="Times New Roman" w:hAnsi="Arial" w:cs="Arial"/>
                <w:color w:val="000000"/>
                <w:sz w:val="18"/>
                <w:szCs w:val="18"/>
                <w:lang w:val="es-CO" w:eastAsia="es-CO"/>
              </w:rPr>
              <w:t>2</w:t>
            </w:r>
          </w:p>
        </w:tc>
        <w:tc>
          <w:tcPr>
            <w:tcW w:w="4670" w:type="dxa"/>
            <w:tcBorders>
              <w:top w:val="single" w:sz="4" w:space="0" w:color="auto"/>
              <w:left w:val="nil"/>
              <w:bottom w:val="single" w:sz="4" w:space="0" w:color="auto"/>
              <w:right w:val="single" w:sz="4" w:space="0" w:color="auto"/>
            </w:tcBorders>
            <w:shd w:val="clear" w:color="auto" w:fill="auto"/>
            <w:noWrap/>
            <w:vAlign w:val="center"/>
            <w:hideMark/>
          </w:tcPr>
          <w:p w:rsidR="00DE24E3" w:rsidRPr="00DE24E3" w:rsidRDefault="00DE24E3">
            <w:pPr>
              <w:contextualSpacing/>
              <w:rPr>
                <w:rFonts w:ascii="Arial" w:eastAsia="Times New Roman" w:hAnsi="Arial" w:cs="Arial"/>
                <w:color w:val="000000"/>
                <w:sz w:val="18"/>
                <w:szCs w:val="18"/>
                <w:lang w:val="es-CO" w:eastAsia="es-CO"/>
              </w:rPr>
            </w:pPr>
            <w:r w:rsidRPr="00DE24E3">
              <w:rPr>
                <w:rFonts w:ascii="Arial" w:eastAsia="Times New Roman" w:hAnsi="Arial" w:cs="Arial"/>
                <w:color w:val="000000"/>
                <w:sz w:val="18"/>
                <w:szCs w:val="18"/>
                <w:lang w:val="es-CO" w:eastAsia="es-CO"/>
              </w:rPr>
              <w:t>CARGA IMPOSITIVA MUNICIPAL ESTAMPILLAS 9</w:t>
            </w:r>
            <w:r w:rsidR="008075B6">
              <w:rPr>
                <w:rFonts w:ascii="Arial" w:eastAsia="Times New Roman" w:hAnsi="Arial" w:cs="Arial"/>
                <w:color w:val="000000"/>
                <w:sz w:val="18"/>
                <w:szCs w:val="18"/>
                <w:lang w:val="es-CO" w:eastAsia="es-CO"/>
              </w:rPr>
              <w:t xml:space="preserve"> </w:t>
            </w:r>
            <w:r w:rsidRPr="00DE24E3">
              <w:rPr>
                <w:rFonts w:ascii="Arial" w:eastAsia="Times New Roman" w:hAnsi="Arial" w:cs="Arial"/>
                <w:color w:val="000000"/>
                <w:sz w:val="18"/>
                <w:szCs w:val="18"/>
                <w:lang w:val="es-CO" w:eastAsia="es-CO"/>
              </w:rPr>
              <w:t>%</w:t>
            </w:r>
          </w:p>
        </w:tc>
        <w:tc>
          <w:tcPr>
            <w:tcW w:w="628" w:type="dxa"/>
            <w:tcBorders>
              <w:top w:val="nil"/>
              <w:left w:val="nil"/>
              <w:bottom w:val="single" w:sz="4" w:space="0" w:color="auto"/>
              <w:right w:val="single" w:sz="4" w:space="0" w:color="auto"/>
            </w:tcBorders>
            <w:shd w:val="clear" w:color="auto" w:fill="auto"/>
            <w:noWrap/>
            <w:vAlign w:val="center"/>
            <w:hideMark/>
          </w:tcPr>
          <w:p w:rsidR="00DE24E3" w:rsidRPr="00DE24E3" w:rsidRDefault="00DE24E3">
            <w:pPr>
              <w:contextualSpacing/>
              <w:jc w:val="center"/>
              <w:rPr>
                <w:rFonts w:ascii="Arial" w:eastAsia="Times New Roman" w:hAnsi="Arial" w:cs="Arial"/>
                <w:color w:val="000000"/>
                <w:sz w:val="18"/>
                <w:szCs w:val="18"/>
                <w:lang w:val="es-CO" w:eastAsia="es-CO"/>
              </w:rPr>
            </w:pPr>
            <w:r w:rsidRPr="00DE24E3">
              <w:rPr>
                <w:rFonts w:ascii="Arial" w:eastAsia="Times New Roman" w:hAnsi="Arial" w:cs="Arial"/>
                <w:color w:val="000000"/>
                <w:sz w:val="18"/>
                <w:szCs w:val="18"/>
                <w:lang w:val="es-CO" w:eastAsia="es-CO"/>
              </w:rPr>
              <w:t>9</w:t>
            </w:r>
            <w:r w:rsidR="00D370F8">
              <w:rPr>
                <w:rFonts w:ascii="Arial" w:eastAsia="Times New Roman" w:hAnsi="Arial" w:cs="Arial"/>
                <w:color w:val="000000"/>
                <w:sz w:val="18"/>
                <w:szCs w:val="18"/>
                <w:lang w:val="es-CO" w:eastAsia="es-CO"/>
              </w:rPr>
              <w:t xml:space="preserve"> </w:t>
            </w:r>
            <w:r w:rsidRPr="00DE24E3">
              <w:rPr>
                <w:rFonts w:ascii="Arial" w:eastAsia="Times New Roman" w:hAnsi="Arial" w:cs="Arial"/>
                <w:color w:val="000000"/>
                <w:sz w:val="18"/>
                <w:szCs w:val="18"/>
                <w:lang w:val="es-CO" w:eastAsia="es-CO"/>
              </w:rPr>
              <w:t>%</w:t>
            </w:r>
          </w:p>
        </w:tc>
        <w:tc>
          <w:tcPr>
            <w:tcW w:w="1225" w:type="dxa"/>
            <w:gridSpan w:val="2"/>
            <w:tcBorders>
              <w:top w:val="nil"/>
              <w:left w:val="nil"/>
              <w:bottom w:val="single" w:sz="4" w:space="0" w:color="auto"/>
              <w:right w:val="single" w:sz="4" w:space="0" w:color="auto"/>
            </w:tcBorders>
            <w:shd w:val="clear" w:color="auto" w:fill="auto"/>
            <w:noWrap/>
            <w:vAlign w:val="center"/>
            <w:hideMark/>
          </w:tcPr>
          <w:p w:rsidR="00DE24E3" w:rsidRPr="00DE24E3" w:rsidRDefault="00DE24E3">
            <w:pPr>
              <w:contextualSpacing/>
              <w:jc w:val="right"/>
              <w:rPr>
                <w:rFonts w:ascii="Arial" w:eastAsia="Times New Roman" w:hAnsi="Arial" w:cs="Arial"/>
                <w:color w:val="000000"/>
                <w:sz w:val="18"/>
                <w:szCs w:val="18"/>
                <w:lang w:val="es-CO" w:eastAsia="es-CO"/>
              </w:rPr>
            </w:pPr>
            <w:r w:rsidRPr="00DE24E3">
              <w:rPr>
                <w:rFonts w:ascii="Arial" w:eastAsia="Times New Roman" w:hAnsi="Arial" w:cs="Arial"/>
                <w:color w:val="000000"/>
                <w:sz w:val="18"/>
                <w:szCs w:val="18"/>
                <w:lang w:val="es-CO" w:eastAsia="es-CO"/>
              </w:rPr>
              <w:t>$34</w:t>
            </w:r>
            <w:r w:rsidR="00AB25D0">
              <w:rPr>
                <w:rFonts w:ascii="Arial" w:eastAsia="Times New Roman" w:hAnsi="Arial" w:cs="Arial"/>
                <w:color w:val="000000"/>
                <w:sz w:val="18"/>
                <w:szCs w:val="18"/>
                <w:lang w:val="es-CO" w:eastAsia="es-CO"/>
              </w:rPr>
              <w:t>.</w:t>
            </w:r>
            <w:r w:rsidRPr="00DE24E3">
              <w:rPr>
                <w:rFonts w:ascii="Arial" w:eastAsia="Times New Roman" w:hAnsi="Arial" w:cs="Arial"/>
                <w:color w:val="000000"/>
                <w:sz w:val="18"/>
                <w:szCs w:val="18"/>
                <w:lang w:val="es-CO" w:eastAsia="es-CO"/>
              </w:rPr>
              <w:t>354</w:t>
            </w:r>
            <w:r w:rsidR="00AB25D0">
              <w:rPr>
                <w:rFonts w:ascii="Arial" w:eastAsia="Times New Roman" w:hAnsi="Arial" w:cs="Arial"/>
                <w:color w:val="000000"/>
                <w:sz w:val="18"/>
                <w:szCs w:val="18"/>
                <w:lang w:val="es-CO" w:eastAsia="es-CO"/>
              </w:rPr>
              <w:t>.</w:t>
            </w:r>
            <w:r w:rsidRPr="00DE24E3">
              <w:rPr>
                <w:rFonts w:ascii="Arial" w:eastAsia="Times New Roman" w:hAnsi="Arial" w:cs="Arial"/>
                <w:color w:val="000000"/>
                <w:sz w:val="18"/>
                <w:szCs w:val="18"/>
                <w:lang w:val="es-CO" w:eastAsia="es-CO"/>
              </w:rPr>
              <w:t xml:space="preserve">427 </w:t>
            </w:r>
          </w:p>
        </w:tc>
      </w:tr>
      <w:tr w:rsidR="00DE24E3" w:rsidRPr="00DE24E3" w:rsidTr="00CD1B49">
        <w:trPr>
          <w:gridAfter w:val="1"/>
          <w:wAfter w:w="7" w:type="dxa"/>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DE24E3" w:rsidRPr="00DE24E3" w:rsidRDefault="00DE24E3" w:rsidP="00E953C6">
            <w:pPr>
              <w:contextualSpacing/>
              <w:rPr>
                <w:rFonts w:ascii="Arial" w:eastAsia="Times New Roman" w:hAnsi="Arial" w:cs="Arial"/>
                <w:color w:val="000000"/>
                <w:sz w:val="18"/>
                <w:szCs w:val="18"/>
                <w:lang w:val="es-CO" w:eastAsia="es-CO"/>
              </w:rPr>
            </w:pPr>
            <w:r w:rsidRPr="00DE24E3">
              <w:rPr>
                <w:rFonts w:ascii="Arial" w:eastAsia="Times New Roman" w:hAnsi="Arial" w:cs="Arial"/>
                <w:color w:val="000000"/>
                <w:sz w:val="18"/>
                <w:szCs w:val="18"/>
                <w:lang w:val="es-CO" w:eastAsia="es-CO"/>
              </w:rPr>
              <w:t>6</w:t>
            </w:r>
            <w:r w:rsidR="00AB25D0">
              <w:rPr>
                <w:rFonts w:ascii="Arial" w:eastAsia="Times New Roman" w:hAnsi="Arial" w:cs="Arial"/>
                <w:color w:val="000000"/>
                <w:sz w:val="18"/>
                <w:szCs w:val="18"/>
                <w:lang w:val="es-CO" w:eastAsia="es-CO"/>
              </w:rPr>
              <w:t>.</w:t>
            </w:r>
            <w:r w:rsidRPr="00DE24E3">
              <w:rPr>
                <w:rFonts w:ascii="Arial" w:eastAsia="Times New Roman" w:hAnsi="Arial" w:cs="Arial"/>
                <w:color w:val="000000"/>
                <w:sz w:val="18"/>
                <w:szCs w:val="18"/>
                <w:lang w:val="es-CO" w:eastAsia="es-CO"/>
              </w:rPr>
              <w:t>3</w:t>
            </w:r>
          </w:p>
        </w:tc>
        <w:tc>
          <w:tcPr>
            <w:tcW w:w="4670" w:type="dxa"/>
            <w:tcBorders>
              <w:top w:val="single" w:sz="4" w:space="0" w:color="auto"/>
              <w:left w:val="nil"/>
              <w:bottom w:val="single" w:sz="4" w:space="0" w:color="auto"/>
              <w:right w:val="single" w:sz="4" w:space="0" w:color="auto"/>
            </w:tcBorders>
            <w:shd w:val="clear" w:color="auto" w:fill="auto"/>
            <w:noWrap/>
            <w:vAlign w:val="center"/>
            <w:hideMark/>
          </w:tcPr>
          <w:p w:rsidR="00DE24E3" w:rsidRPr="00DE24E3" w:rsidRDefault="00DE24E3">
            <w:pPr>
              <w:contextualSpacing/>
              <w:rPr>
                <w:rFonts w:ascii="Arial" w:eastAsia="Times New Roman" w:hAnsi="Arial" w:cs="Arial"/>
                <w:color w:val="000000"/>
                <w:sz w:val="18"/>
                <w:szCs w:val="18"/>
                <w:lang w:val="es-CO" w:eastAsia="es-CO"/>
              </w:rPr>
            </w:pPr>
            <w:r w:rsidRPr="00DE24E3">
              <w:rPr>
                <w:rFonts w:ascii="Arial" w:eastAsia="Times New Roman" w:hAnsi="Arial" w:cs="Arial"/>
                <w:color w:val="000000"/>
                <w:sz w:val="18"/>
                <w:szCs w:val="18"/>
                <w:lang w:val="es-CO" w:eastAsia="es-CO"/>
              </w:rPr>
              <w:t>MOVIMIENTOS FINANCIEROS (4*1000)</w:t>
            </w:r>
          </w:p>
        </w:tc>
        <w:tc>
          <w:tcPr>
            <w:tcW w:w="628" w:type="dxa"/>
            <w:tcBorders>
              <w:top w:val="nil"/>
              <w:left w:val="nil"/>
              <w:bottom w:val="single" w:sz="4" w:space="0" w:color="auto"/>
              <w:right w:val="single" w:sz="4" w:space="0" w:color="auto"/>
            </w:tcBorders>
            <w:shd w:val="clear" w:color="auto" w:fill="auto"/>
            <w:noWrap/>
            <w:vAlign w:val="center"/>
            <w:hideMark/>
          </w:tcPr>
          <w:p w:rsidR="00DE24E3" w:rsidRPr="00DE24E3" w:rsidRDefault="00DE24E3">
            <w:pPr>
              <w:contextualSpacing/>
              <w:jc w:val="center"/>
              <w:rPr>
                <w:rFonts w:ascii="Arial" w:eastAsia="Times New Roman" w:hAnsi="Arial" w:cs="Arial"/>
                <w:color w:val="000000"/>
                <w:sz w:val="18"/>
                <w:szCs w:val="18"/>
                <w:lang w:val="es-CO" w:eastAsia="es-CO"/>
              </w:rPr>
            </w:pPr>
            <w:r w:rsidRPr="00DE24E3">
              <w:rPr>
                <w:rFonts w:ascii="Arial" w:eastAsia="Times New Roman" w:hAnsi="Arial" w:cs="Arial"/>
                <w:color w:val="000000"/>
                <w:sz w:val="18"/>
                <w:szCs w:val="18"/>
                <w:lang w:val="es-CO" w:eastAsia="es-CO"/>
              </w:rPr>
              <w:t>4X1000</w:t>
            </w:r>
          </w:p>
        </w:tc>
        <w:tc>
          <w:tcPr>
            <w:tcW w:w="1225" w:type="dxa"/>
            <w:gridSpan w:val="2"/>
            <w:tcBorders>
              <w:top w:val="nil"/>
              <w:left w:val="nil"/>
              <w:bottom w:val="single" w:sz="4" w:space="0" w:color="auto"/>
              <w:right w:val="single" w:sz="4" w:space="0" w:color="auto"/>
            </w:tcBorders>
            <w:shd w:val="clear" w:color="auto" w:fill="auto"/>
            <w:noWrap/>
            <w:vAlign w:val="center"/>
            <w:hideMark/>
          </w:tcPr>
          <w:p w:rsidR="00DE24E3" w:rsidRPr="00DE24E3" w:rsidRDefault="00DE24E3">
            <w:pPr>
              <w:contextualSpacing/>
              <w:jc w:val="right"/>
              <w:rPr>
                <w:rFonts w:ascii="Arial" w:eastAsia="Times New Roman" w:hAnsi="Arial" w:cs="Arial"/>
                <w:color w:val="000000"/>
                <w:sz w:val="18"/>
                <w:szCs w:val="18"/>
                <w:lang w:val="es-CO" w:eastAsia="es-CO"/>
              </w:rPr>
            </w:pPr>
            <w:r w:rsidRPr="00DE24E3">
              <w:rPr>
                <w:rFonts w:ascii="Arial" w:eastAsia="Times New Roman" w:hAnsi="Arial" w:cs="Arial"/>
                <w:color w:val="000000"/>
                <w:sz w:val="18"/>
                <w:szCs w:val="18"/>
                <w:lang w:val="es-CO" w:eastAsia="es-CO"/>
              </w:rPr>
              <w:t>$1</w:t>
            </w:r>
            <w:r w:rsidR="00AB25D0">
              <w:rPr>
                <w:rFonts w:ascii="Arial" w:eastAsia="Times New Roman" w:hAnsi="Arial" w:cs="Arial"/>
                <w:color w:val="000000"/>
                <w:sz w:val="18"/>
                <w:szCs w:val="18"/>
                <w:lang w:val="es-CO" w:eastAsia="es-CO"/>
              </w:rPr>
              <w:t>.</w:t>
            </w:r>
            <w:r w:rsidRPr="00DE24E3">
              <w:rPr>
                <w:rFonts w:ascii="Arial" w:eastAsia="Times New Roman" w:hAnsi="Arial" w:cs="Arial"/>
                <w:color w:val="000000"/>
                <w:sz w:val="18"/>
                <w:szCs w:val="18"/>
                <w:lang w:val="es-CO" w:eastAsia="es-CO"/>
              </w:rPr>
              <w:t>526</w:t>
            </w:r>
            <w:r w:rsidR="00AB25D0">
              <w:rPr>
                <w:rFonts w:ascii="Arial" w:eastAsia="Times New Roman" w:hAnsi="Arial" w:cs="Arial"/>
                <w:color w:val="000000"/>
                <w:sz w:val="18"/>
                <w:szCs w:val="18"/>
                <w:lang w:val="es-CO" w:eastAsia="es-CO"/>
              </w:rPr>
              <w:t>.</w:t>
            </w:r>
            <w:r w:rsidRPr="00DE24E3">
              <w:rPr>
                <w:rFonts w:ascii="Arial" w:eastAsia="Times New Roman" w:hAnsi="Arial" w:cs="Arial"/>
                <w:color w:val="000000"/>
                <w:sz w:val="18"/>
                <w:szCs w:val="18"/>
                <w:lang w:val="es-CO" w:eastAsia="es-CO"/>
              </w:rPr>
              <w:t xml:space="preserve">863 </w:t>
            </w:r>
          </w:p>
        </w:tc>
      </w:tr>
      <w:tr w:rsidR="00DE24E3" w:rsidRPr="00DE24E3" w:rsidTr="00CD1B49">
        <w:trPr>
          <w:gridAfter w:val="1"/>
          <w:wAfter w:w="7" w:type="dxa"/>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DE24E3" w:rsidRPr="00DE24E3" w:rsidRDefault="00DE24E3" w:rsidP="00E953C6">
            <w:pPr>
              <w:contextualSpacing/>
              <w:rPr>
                <w:rFonts w:ascii="Arial" w:eastAsia="Times New Roman" w:hAnsi="Arial" w:cs="Arial"/>
                <w:color w:val="000000"/>
                <w:sz w:val="18"/>
                <w:szCs w:val="18"/>
                <w:lang w:val="es-CO" w:eastAsia="es-CO"/>
              </w:rPr>
            </w:pPr>
            <w:r w:rsidRPr="00DE24E3">
              <w:rPr>
                <w:rFonts w:ascii="Arial" w:eastAsia="Times New Roman" w:hAnsi="Arial" w:cs="Arial"/>
                <w:color w:val="000000"/>
                <w:sz w:val="18"/>
                <w:szCs w:val="18"/>
                <w:lang w:val="es-CO" w:eastAsia="es-CO"/>
              </w:rPr>
              <w:t>6</w:t>
            </w:r>
            <w:r w:rsidR="00AB25D0">
              <w:rPr>
                <w:rFonts w:ascii="Arial" w:eastAsia="Times New Roman" w:hAnsi="Arial" w:cs="Arial"/>
                <w:color w:val="000000"/>
                <w:sz w:val="18"/>
                <w:szCs w:val="18"/>
                <w:lang w:val="es-CO" w:eastAsia="es-CO"/>
              </w:rPr>
              <w:t>.</w:t>
            </w:r>
            <w:r w:rsidRPr="00DE24E3">
              <w:rPr>
                <w:rFonts w:ascii="Arial" w:eastAsia="Times New Roman" w:hAnsi="Arial" w:cs="Arial"/>
                <w:color w:val="000000"/>
                <w:sz w:val="18"/>
                <w:szCs w:val="18"/>
                <w:lang w:val="es-CO" w:eastAsia="es-CO"/>
              </w:rPr>
              <w:t>4</w:t>
            </w:r>
          </w:p>
        </w:tc>
        <w:tc>
          <w:tcPr>
            <w:tcW w:w="4670" w:type="dxa"/>
            <w:tcBorders>
              <w:top w:val="single" w:sz="4" w:space="0" w:color="auto"/>
              <w:left w:val="nil"/>
              <w:bottom w:val="single" w:sz="4" w:space="0" w:color="auto"/>
              <w:right w:val="single" w:sz="4" w:space="0" w:color="auto"/>
            </w:tcBorders>
            <w:shd w:val="clear" w:color="auto" w:fill="auto"/>
            <w:noWrap/>
            <w:vAlign w:val="center"/>
            <w:hideMark/>
          </w:tcPr>
          <w:p w:rsidR="00DE24E3" w:rsidRPr="00DE24E3" w:rsidRDefault="00DE24E3">
            <w:pPr>
              <w:contextualSpacing/>
              <w:rPr>
                <w:rFonts w:ascii="Arial" w:eastAsia="Times New Roman" w:hAnsi="Arial" w:cs="Arial"/>
                <w:color w:val="000000"/>
                <w:sz w:val="18"/>
                <w:szCs w:val="18"/>
                <w:lang w:val="es-CO" w:eastAsia="es-CO"/>
              </w:rPr>
            </w:pPr>
            <w:r w:rsidRPr="00DE24E3">
              <w:rPr>
                <w:rFonts w:ascii="Arial" w:eastAsia="Times New Roman" w:hAnsi="Arial" w:cs="Arial"/>
                <w:color w:val="000000"/>
                <w:sz w:val="18"/>
                <w:szCs w:val="18"/>
                <w:lang w:val="es-CO" w:eastAsia="es-CO"/>
              </w:rPr>
              <w:t>POLIZAS DE CUMPLIMIENTO CONTRACTUAL</w:t>
            </w:r>
          </w:p>
        </w:tc>
        <w:tc>
          <w:tcPr>
            <w:tcW w:w="628" w:type="dxa"/>
            <w:tcBorders>
              <w:top w:val="nil"/>
              <w:left w:val="nil"/>
              <w:bottom w:val="single" w:sz="4" w:space="0" w:color="auto"/>
              <w:right w:val="single" w:sz="4" w:space="0" w:color="auto"/>
            </w:tcBorders>
            <w:shd w:val="clear" w:color="auto" w:fill="auto"/>
            <w:noWrap/>
            <w:vAlign w:val="center"/>
            <w:hideMark/>
          </w:tcPr>
          <w:p w:rsidR="00DE24E3" w:rsidRPr="00DE24E3" w:rsidRDefault="00DE24E3">
            <w:pPr>
              <w:contextualSpacing/>
              <w:jc w:val="center"/>
              <w:rPr>
                <w:rFonts w:ascii="Arial" w:eastAsia="Times New Roman" w:hAnsi="Arial" w:cs="Arial"/>
                <w:color w:val="000000"/>
                <w:sz w:val="18"/>
                <w:szCs w:val="18"/>
                <w:lang w:val="es-CO" w:eastAsia="es-CO"/>
              </w:rPr>
            </w:pPr>
            <w:r w:rsidRPr="00DE24E3">
              <w:rPr>
                <w:rFonts w:ascii="Arial" w:eastAsia="Times New Roman" w:hAnsi="Arial" w:cs="Arial"/>
                <w:color w:val="000000"/>
                <w:sz w:val="18"/>
                <w:szCs w:val="18"/>
                <w:lang w:val="es-CO" w:eastAsia="es-CO"/>
              </w:rPr>
              <w:t>0</w:t>
            </w:r>
            <w:r w:rsidR="00AB25D0">
              <w:rPr>
                <w:rFonts w:ascii="Arial" w:eastAsia="Times New Roman" w:hAnsi="Arial" w:cs="Arial"/>
                <w:color w:val="000000"/>
                <w:sz w:val="18"/>
                <w:szCs w:val="18"/>
                <w:lang w:val="es-CO" w:eastAsia="es-CO"/>
              </w:rPr>
              <w:t>.</w:t>
            </w:r>
            <w:r w:rsidRPr="00DE24E3">
              <w:rPr>
                <w:rFonts w:ascii="Arial" w:eastAsia="Times New Roman" w:hAnsi="Arial" w:cs="Arial"/>
                <w:color w:val="000000"/>
                <w:sz w:val="18"/>
                <w:szCs w:val="18"/>
                <w:lang w:val="es-CO" w:eastAsia="es-CO"/>
              </w:rPr>
              <w:t>50</w:t>
            </w:r>
            <w:r w:rsidR="00D370F8">
              <w:rPr>
                <w:rFonts w:ascii="Arial" w:eastAsia="Times New Roman" w:hAnsi="Arial" w:cs="Arial"/>
                <w:color w:val="000000"/>
                <w:sz w:val="18"/>
                <w:szCs w:val="18"/>
                <w:lang w:val="es-CO" w:eastAsia="es-CO"/>
              </w:rPr>
              <w:t xml:space="preserve"> </w:t>
            </w:r>
            <w:r w:rsidRPr="00DE24E3">
              <w:rPr>
                <w:rFonts w:ascii="Arial" w:eastAsia="Times New Roman" w:hAnsi="Arial" w:cs="Arial"/>
                <w:color w:val="000000"/>
                <w:sz w:val="18"/>
                <w:szCs w:val="18"/>
                <w:lang w:val="es-CO" w:eastAsia="es-CO"/>
              </w:rPr>
              <w:t>%</w:t>
            </w:r>
          </w:p>
        </w:tc>
        <w:tc>
          <w:tcPr>
            <w:tcW w:w="1225" w:type="dxa"/>
            <w:gridSpan w:val="2"/>
            <w:tcBorders>
              <w:top w:val="nil"/>
              <w:left w:val="nil"/>
              <w:bottom w:val="single" w:sz="4" w:space="0" w:color="auto"/>
              <w:right w:val="single" w:sz="4" w:space="0" w:color="auto"/>
            </w:tcBorders>
            <w:shd w:val="clear" w:color="auto" w:fill="auto"/>
            <w:noWrap/>
            <w:vAlign w:val="center"/>
            <w:hideMark/>
          </w:tcPr>
          <w:p w:rsidR="00DE24E3" w:rsidRPr="00DE24E3" w:rsidRDefault="00DE24E3">
            <w:pPr>
              <w:contextualSpacing/>
              <w:jc w:val="right"/>
              <w:rPr>
                <w:rFonts w:ascii="Arial" w:eastAsia="Times New Roman" w:hAnsi="Arial" w:cs="Arial"/>
                <w:color w:val="000000"/>
                <w:sz w:val="18"/>
                <w:szCs w:val="18"/>
                <w:lang w:val="es-CO" w:eastAsia="es-CO"/>
              </w:rPr>
            </w:pPr>
            <w:r w:rsidRPr="00DE24E3">
              <w:rPr>
                <w:rFonts w:ascii="Arial" w:eastAsia="Times New Roman" w:hAnsi="Arial" w:cs="Arial"/>
                <w:color w:val="000000"/>
                <w:sz w:val="18"/>
                <w:szCs w:val="18"/>
                <w:lang w:val="es-CO" w:eastAsia="es-CO"/>
              </w:rPr>
              <w:t>$1</w:t>
            </w:r>
            <w:r w:rsidR="00AB25D0">
              <w:rPr>
                <w:rFonts w:ascii="Arial" w:eastAsia="Times New Roman" w:hAnsi="Arial" w:cs="Arial"/>
                <w:color w:val="000000"/>
                <w:sz w:val="18"/>
                <w:szCs w:val="18"/>
                <w:lang w:val="es-CO" w:eastAsia="es-CO"/>
              </w:rPr>
              <w:t>.</w:t>
            </w:r>
            <w:r w:rsidRPr="00DE24E3">
              <w:rPr>
                <w:rFonts w:ascii="Arial" w:eastAsia="Times New Roman" w:hAnsi="Arial" w:cs="Arial"/>
                <w:color w:val="000000"/>
                <w:sz w:val="18"/>
                <w:szCs w:val="18"/>
                <w:lang w:val="es-CO" w:eastAsia="es-CO"/>
              </w:rPr>
              <w:t>908</w:t>
            </w:r>
            <w:r w:rsidR="00AB25D0">
              <w:rPr>
                <w:rFonts w:ascii="Arial" w:eastAsia="Times New Roman" w:hAnsi="Arial" w:cs="Arial"/>
                <w:color w:val="000000"/>
                <w:sz w:val="18"/>
                <w:szCs w:val="18"/>
                <w:lang w:val="es-CO" w:eastAsia="es-CO"/>
              </w:rPr>
              <w:t>.</w:t>
            </w:r>
            <w:r w:rsidRPr="00DE24E3">
              <w:rPr>
                <w:rFonts w:ascii="Arial" w:eastAsia="Times New Roman" w:hAnsi="Arial" w:cs="Arial"/>
                <w:color w:val="000000"/>
                <w:sz w:val="18"/>
                <w:szCs w:val="18"/>
                <w:lang w:val="es-CO" w:eastAsia="es-CO"/>
              </w:rPr>
              <w:t xml:space="preserve">579 </w:t>
            </w:r>
          </w:p>
        </w:tc>
      </w:tr>
      <w:tr w:rsidR="00DE24E3" w:rsidRPr="00DE24E3" w:rsidTr="00AB25D0">
        <w:trPr>
          <w:trHeight w:val="300"/>
          <w:jc w:val="center"/>
        </w:trPr>
        <w:tc>
          <w:tcPr>
            <w:tcW w:w="5875" w:type="dxa"/>
            <w:gridSpan w:val="4"/>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DE24E3" w:rsidRPr="00DE24E3" w:rsidRDefault="00DE24E3" w:rsidP="00E953C6">
            <w:pPr>
              <w:contextualSpacing/>
              <w:jc w:val="center"/>
              <w:rPr>
                <w:rFonts w:ascii="Arial" w:eastAsia="Times New Roman" w:hAnsi="Arial" w:cs="Arial"/>
                <w:b/>
                <w:bCs/>
                <w:color w:val="FFFFFF" w:themeColor="background1"/>
                <w:sz w:val="18"/>
                <w:szCs w:val="18"/>
                <w:lang w:val="es-CO" w:eastAsia="es-CO"/>
              </w:rPr>
            </w:pPr>
            <w:r w:rsidRPr="00DE24E3">
              <w:rPr>
                <w:rFonts w:ascii="Arial" w:eastAsia="Times New Roman" w:hAnsi="Arial" w:cs="Arial"/>
                <w:b/>
                <w:bCs/>
                <w:color w:val="FFFFFF" w:themeColor="background1"/>
                <w:sz w:val="18"/>
                <w:szCs w:val="18"/>
                <w:lang w:val="es-CO" w:eastAsia="es-CO"/>
              </w:rPr>
              <w:t>SUB-TOTAL OTROS COSTOS</w:t>
            </w:r>
          </w:p>
        </w:tc>
        <w:tc>
          <w:tcPr>
            <w:tcW w:w="1225" w:type="dxa"/>
            <w:gridSpan w:val="2"/>
            <w:tcBorders>
              <w:top w:val="nil"/>
              <w:left w:val="nil"/>
              <w:bottom w:val="single" w:sz="4" w:space="0" w:color="auto"/>
              <w:right w:val="single" w:sz="4" w:space="0" w:color="auto"/>
            </w:tcBorders>
            <w:shd w:val="clear" w:color="auto" w:fill="666699"/>
            <w:noWrap/>
            <w:vAlign w:val="center"/>
            <w:hideMark/>
          </w:tcPr>
          <w:p w:rsidR="00DE24E3" w:rsidRPr="00DE24E3" w:rsidRDefault="00DE24E3">
            <w:pPr>
              <w:contextualSpacing/>
              <w:jc w:val="right"/>
              <w:rPr>
                <w:rFonts w:ascii="Arial" w:eastAsia="Times New Roman" w:hAnsi="Arial" w:cs="Arial"/>
                <w:b/>
                <w:bCs/>
                <w:color w:val="FFFFFF" w:themeColor="background1"/>
                <w:sz w:val="18"/>
                <w:szCs w:val="18"/>
                <w:lang w:val="es-CO" w:eastAsia="es-CO"/>
              </w:rPr>
            </w:pPr>
            <w:r w:rsidRPr="00DE24E3">
              <w:rPr>
                <w:rFonts w:ascii="Arial" w:eastAsia="Times New Roman" w:hAnsi="Arial" w:cs="Arial"/>
                <w:b/>
                <w:bCs/>
                <w:color w:val="FFFFFF" w:themeColor="background1"/>
                <w:sz w:val="18"/>
                <w:szCs w:val="18"/>
                <w:lang w:val="es-CO" w:eastAsia="es-CO"/>
              </w:rPr>
              <w:t>$45</w:t>
            </w:r>
            <w:r w:rsidR="00E73247">
              <w:rPr>
                <w:rFonts w:ascii="Arial" w:eastAsia="Times New Roman" w:hAnsi="Arial" w:cs="Arial"/>
                <w:b/>
                <w:bCs/>
                <w:color w:val="FFFFFF" w:themeColor="background1"/>
                <w:sz w:val="18"/>
                <w:szCs w:val="18"/>
                <w:lang w:val="es-CO" w:eastAsia="es-CO"/>
              </w:rPr>
              <w:t>.</w:t>
            </w:r>
            <w:r w:rsidRPr="00DE24E3">
              <w:rPr>
                <w:rFonts w:ascii="Arial" w:eastAsia="Times New Roman" w:hAnsi="Arial" w:cs="Arial"/>
                <w:b/>
                <w:bCs/>
                <w:color w:val="FFFFFF" w:themeColor="background1"/>
                <w:sz w:val="18"/>
                <w:szCs w:val="18"/>
                <w:lang w:val="es-CO" w:eastAsia="es-CO"/>
              </w:rPr>
              <w:t>424</w:t>
            </w:r>
            <w:r w:rsidR="00E73247">
              <w:rPr>
                <w:rFonts w:ascii="Arial" w:eastAsia="Times New Roman" w:hAnsi="Arial" w:cs="Arial"/>
                <w:b/>
                <w:bCs/>
                <w:color w:val="FFFFFF" w:themeColor="background1"/>
                <w:sz w:val="18"/>
                <w:szCs w:val="18"/>
                <w:lang w:val="es-CO" w:eastAsia="es-CO"/>
              </w:rPr>
              <w:t>.</w:t>
            </w:r>
            <w:r w:rsidRPr="00DE24E3">
              <w:rPr>
                <w:rFonts w:ascii="Arial" w:eastAsia="Times New Roman" w:hAnsi="Arial" w:cs="Arial"/>
                <w:b/>
                <w:bCs/>
                <w:color w:val="FFFFFF" w:themeColor="background1"/>
                <w:sz w:val="18"/>
                <w:szCs w:val="18"/>
                <w:lang w:val="es-CO" w:eastAsia="es-CO"/>
              </w:rPr>
              <w:t xml:space="preserve">187 </w:t>
            </w:r>
          </w:p>
        </w:tc>
      </w:tr>
    </w:tbl>
    <w:p w:rsidR="009728E3" w:rsidRDefault="00AB25D0" w:rsidP="00E953C6">
      <w:pPr>
        <w:contextualSpacing/>
        <w:jc w:val="center"/>
        <w:rPr>
          <w:rFonts w:ascii="Arial" w:eastAsia="Calibri" w:hAnsi="Arial" w:cs="Arial"/>
          <w:bCs/>
          <w:sz w:val="22"/>
          <w:szCs w:val="22"/>
          <w:lang w:val="es-CO" w:eastAsia="en-US"/>
        </w:rPr>
      </w:pPr>
      <w:r w:rsidRPr="00C2705B">
        <w:rPr>
          <w:rFonts w:ascii="Arial" w:eastAsia="Calibri" w:hAnsi="Arial" w:cs="Arial"/>
          <w:sz w:val="16"/>
          <w:szCs w:val="16"/>
          <w:lang w:val="es-CO" w:eastAsia="en-US"/>
        </w:rPr>
        <w:t>Fuente:</w:t>
      </w:r>
      <w:r>
        <w:rPr>
          <w:rFonts w:ascii="Arial" w:eastAsia="Calibri" w:hAnsi="Arial" w:cs="Arial"/>
          <w:sz w:val="16"/>
          <w:szCs w:val="16"/>
          <w:lang w:val="es-CO" w:eastAsia="en-US"/>
        </w:rPr>
        <w:t xml:space="preserve"> Información remitida por la Entidad Territorial.</w:t>
      </w:r>
    </w:p>
    <w:p w:rsidR="00DE24E3" w:rsidRDefault="00DE24E3">
      <w:pPr>
        <w:contextualSpacing/>
        <w:jc w:val="both"/>
        <w:rPr>
          <w:rFonts w:ascii="Arial" w:eastAsia="Calibri" w:hAnsi="Arial" w:cs="Arial"/>
          <w:bCs/>
          <w:sz w:val="22"/>
          <w:szCs w:val="22"/>
          <w:lang w:val="es-CO" w:eastAsia="en-US"/>
        </w:rPr>
      </w:pPr>
    </w:p>
    <w:p w:rsidR="00D135BA" w:rsidRDefault="00D135BA">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Ahora bien, como se observa a continuación es la tabla resumen de todos los costos, valor que coincide con el valor estipulado en el </w:t>
      </w:r>
      <w:r w:rsidR="008075B6">
        <w:rPr>
          <w:rFonts w:ascii="Arial" w:eastAsia="Calibri" w:hAnsi="Arial" w:cs="Arial"/>
          <w:bCs/>
          <w:sz w:val="22"/>
          <w:szCs w:val="22"/>
          <w:lang w:val="es-CO" w:eastAsia="en-US"/>
        </w:rPr>
        <w:t>C</w:t>
      </w:r>
      <w:r>
        <w:rPr>
          <w:rFonts w:ascii="Arial" w:eastAsia="Calibri" w:hAnsi="Arial" w:cs="Arial"/>
          <w:bCs/>
          <w:sz w:val="22"/>
          <w:szCs w:val="22"/>
          <w:lang w:val="es-CO" w:eastAsia="en-US"/>
        </w:rPr>
        <w:t xml:space="preserve">ontrato de </w:t>
      </w:r>
      <w:r w:rsidR="008075B6">
        <w:rPr>
          <w:rFonts w:ascii="Arial" w:eastAsia="Calibri" w:hAnsi="Arial" w:cs="Arial"/>
          <w:bCs/>
          <w:sz w:val="22"/>
          <w:szCs w:val="22"/>
          <w:lang w:val="es-CO" w:eastAsia="en-US"/>
        </w:rPr>
        <w:t>S</w:t>
      </w:r>
      <w:r>
        <w:rPr>
          <w:rFonts w:ascii="Arial" w:eastAsia="Calibri" w:hAnsi="Arial" w:cs="Arial"/>
          <w:bCs/>
          <w:sz w:val="22"/>
          <w:szCs w:val="22"/>
          <w:lang w:val="es-CO" w:eastAsia="en-US"/>
        </w:rPr>
        <w:t>uministro 2021:</w:t>
      </w:r>
    </w:p>
    <w:p w:rsidR="00F55E50" w:rsidRDefault="00F55E50">
      <w:pPr>
        <w:contextualSpacing/>
        <w:jc w:val="both"/>
        <w:rPr>
          <w:rFonts w:ascii="Arial" w:eastAsia="Calibri" w:hAnsi="Arial" w:cs="Arial"/>
          <w:bCs/>
          <w:sz w:val="22"/>
          <w:szCs w:val="22"/>
          <w:lang w:val="es-CO" w:eastAsia="en-US"/>
        </w:rPr>
      </w:pPr>
    </w:p>
    <w:p w:rsidR="00F30BB0" w:rsidRDefault="00F55E50">
      <w:pPr>
        <w:contextualSpacing/>
        <w:jc w:val="center"/>
        <w:rPr>
          <w:rFonts w:ascii="Arial" w:eastAsia="Calibri" w:hAnsi="Arial" w:cs="Arial"/>
          <w:b/>
          <w:color w:val="1F497D" w:themeColor="text2"/>
          <w:sz w:val="20"/>
          <w:szCs w:val="20"/>
          <w:lang w:val="es-CO" w:eastAsia="en-US"/>
        </w:rPr>
      </w:pPr>
      <w:r w:rsidRPr="0030772E">
        <w:rPr>
          <w:rFonts w:ascii="Arial" w:eastAsia="Calibri" w:hAnsi="Arial" w:cs="Arial"/>
          <w:b/>
          <w:color w:val="1F497D" w:themeColor="text2"/>
          <w:sz w:val="20"/>
          <w:szCs w:val="20"/>
          <w:lang w:val="es-CO" w:eastAsia="en-US"/>
        </w:rPr>
        <w:t xml:space="preserve">Tabla No. </w:t>
      </w:r>
      <w:r>
        <w:rPr>
          <w:rFonts w:ascii="Arial" w:eastAsia="Calibri" w:hAnsi="Arial" w:cs="Arial"/>
          <w:b/>
          <w:color w:val="1F497D" w:themeColor="text2"/>
          <w:sz w:val="20"/>
          <w:szCs w:val="20"/>
          <w:lang w:val="es-CO" w:eastAsia="en-US"/>
        </w:rPr>
        <w:t>1</w:t>
      </w:r>
      <w:r w:rsidR="00027BB5">
        <w:rPr>
          <w:rFonts w:ascii="Arial" w:eastAsia="Calibri" w:hAnsi="Arial" w:cs="Arial"/>
          <w:b/>
          <w:color w:val="1F497D" w:themeColor="text2"/>
          <w:sz w:val="20"/>
          <w:szCs w:val="20"/>
          <w:lang w:val="es-CO" w:eastAsia="en-US"/>
        </w:rPr>
        <w:t>4</w:t>
      </w:r>
      <w:r w:rsidRPr="0030772E">
        <w:rPr>
          <w:rFonts w:ascii="Arial" w:eastAsia="Calibri" w:hAnsi="Arial" w:cs="Arial"/>
          <w:b/>
          <w:color w:val="1F497D" w:themeColor="text2"/>
          <w:sz w:val="20"/>
          <w:szCs w:val="20"/>
          <w:lang w:val="es-CO" w:eastAsia="en-US"/>
        </w:rPr>
        <w:t xml:space="preserve"> </w:t>
      </w:r>
    </w:p>
    <w:p w:rsidR="00F55E50" w:rsidRPr="00A76819" w:rsidRDefault="00F55E50">
      <w:pPr>
        <w:contextualSpacing/>
        <w:jc w:val="center"/>
        <w:rPr>
          <w:rFonts w:ascii="Arial" w:eastAsia="Calibri" w:hAnsi="Arial" w:cs="Arial"/>
          <w:b/>
          <w:color w:val="1F497D" w:themeColor="text2"/>
          <w:sz w:val="20"/>
          <w:szCs w:val="20"/>
          <w:lang w:val="es-CO" w:eastAsia="en-US"/>
        </w:rPr>
      </w:pPr>
      <w:r>
        <w:rPr>
          <w:rFonts w:ascii="Arial" w:eastAsia="Calibri" w:hAnsi="Arial" w:cs="Arial"/>
          <w:b/>
          <w:color w:val="1F497D" w:themeColor="text2"/>
          <w:sz w:val="20"/>
          <w:szCs w:val="20"/>
          <w:lang w:val="es-CO" w:eastAsia="en-US"/>
        </w:rPr>
        <w:t>Resumen Total PAE - 2021</w:t>
      </w:r>
    </w:p>
    <w:tbl>
      <w:tblPr>
        <w:tblW w:w="6799" w:type="dxa"/>
        <w:jc w:val="center"/>
        <w:tblCellMar>
          <w:left w:w="70" w:type="dxa"/>
          <w:right w:w="70" w:type="dxa"/>
        </w:tblCellMar>
        <w:tblLook w:val="04A0" w:firstRow="1" w:lastRow="0" w:firstColumn="1" w:lastColumn="0" w:noHBand="0" w:noVBand="1"/>
      </w:tblPr>
      <w:tblGrid>
        <w:gridCol w:w="5665"/>
        <w:gridCol w:w="1242"/>
      </w:tblGrid>
      <w:tr w:rsidR="00D135BA" w:rsidRPr="00D135BA" w:rsidTr="00F30BB0">
        <w:trPr>
          <w:trHeight w:val="146"/>
          <w:jc w:val="center"/>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35BA" w:rsidRPr="00D135BA" w:rsidRDefault="00D135BA">
            <w:pPr>
              <w:contextualSpacing/>
              <w:rPr>
                <w:rFonts w:ascii="Arial" w:eastAsia="Times New Roman" w:hAnsi="Arial" w:cs="Arial"/>
                <w:b/>
                <w:bCs/>
                <w:color w:val="000000"/>
                <w:sz w:val="18"/>
                <w:szCs w:val="18"/>
                <w:lang w:val="es-CO" w:eastAsia="es-CO"/>
              </w:rPr>
            </w:pPr>
            <w:r w:rsidRPr="0018669F">
              <w:rPr>
                <w:rFonts w:ascii="Arial" w:eastAsia="Times New Roman" w:hAnsi="Arial" w:cs="Arial"/>
                <w:b/>
                <w:bCs/>
                <w:color w:val="000000"/>
                <w:sz w:val="18"/>
                <w:szCs w:val="18"/>
                <w:lang w:val="es-CO" w:eastAsia="es-CO"/>
              </w:rPr>
              <w:t>Sub-</w:t>
            </w:r>
            <w:r w:rsidR="00F55E50" w:rsidRPr="0018669F">
              <w:rPr>
                <w:rFonts w:ascii="Arial" w:eastAsia="Times New Roman" w:hAnsi="Arial" w:cs="Arial"/>
                <w:b/>
                <w:bCs/>
                <w:color w:val="000000"/>
                <w:sz w:val="18"/>
                <w:szCs w:val="18"/>
                <w:lang w:val="es-CO" w:eastAsia="es-CO"/>
              </w:rPr>
              <w:t xml:space="preserve">Total </w:t>
            </w:r>
            <w:r w:rsidRPr="0018669F">
              <w:rPr>
                <w:rFonts w:ascii="Arial" w:eastAsia="Times New Roman" w:hAnsi="Arial" w:cs="Arial"/>
                <w:b/>
                <w:bCs/>
                <w:color w:val="000000"/>
                <w:sz w:val="18"/>
                <w:szCs w:val="18"/>
                <w:lang w:val="es-CO" w:eastAsia="es-CO"/>
              </w:rPr>
              <w:t xml:space="preserve">de </w:t>
            </w:r>
            <w:r w:rsidR="00F55E50" w:rsidRPr="0018669F">
              <w:rPr>
                <w:rFonts w:ascii="Arial" w:eastAsia="Times New Roman" w:hAnsi="Arial" w:cs="Arial"/>
                <w:b/>
                <w:bCs/>
                <w:color w:val="000000"/>
                <w:sz w:val="18"/>
                <w:szCs w:val="18"/>
                <w:lang w:val="es-CO" w:eastAsia="es-CO"/>
              </w:rPr>
              <w:t xml:space="preserve">Productos Ración </w:t>
            </w:r>
            <w:r w:rsidRPr="0018669F">
              <w:rPr>
                <w:rFonts w:ascii="Arial" w:eastAsia="Times New Roman" w:hAnsi="Arial" w:cs="Arial"/>
                <w:b/>
                <w:bCs/>
                <w:color w:val="000000"/>
                <w:sz w:val="18"/>
                <w:szCs w:val="18"/>
                <w:lang w:val="es-CO" w:eastAsia="es-CO"/>
              </w:rPr>
              <w:t xml:space="preserve">para </w:t>
            </w:r>
            <w:r w:rsidR="00F55E50" w:rsidRPr="0018669F">
              <w:rPr>
                <w:rFonts w:ascii="Arial" w:eastAsia="Times New Roman" w:hAnsi="Arial" w:cs="Arial"/>
                <w:b/>
                <w:bCs/>
                <w:color w:val="000000"/>
                <w:sz w:val="18"/>
                <w:szCs w:val="18"/>
                <w:lang w:val="es-CO" w:eastAsia="es-CO"/>
              </w:rPr>
              <w:t xml:space="preserve">Preparar </w:t>
            </w:r>
            <w:r w:rsidRPr="0018669F">
              <w:rPr>
                <w:rFonts w:ascii="Arial" w:eastAsia="Times New Roman" w:hAnsi="Arial" w:cs="Arial"/>
                <w:b/>
                <w:bCs/>
                <w:color w:val="000000"/>
                <w:sz w:val="18"/>
                <w:szCs w:val="18"/>
                <w:lang w:val="es-CO" w:eastAsia="es-CO"/>
              </w:rPr>
              <w:t xml:space="preserve">en </w:t>
            </w:r>
            <w:r w:rsidR="00F55E50" w:rsidRPr="0018669F">
              <w:rPr>
                <w:rFonts w:ascii="Arial" w:eastAsia="Times New Roman" w:hAnsi="Arial" w:cs="Arial"/>
                <w:b/>
                <w:bCs/>
                <w:color w:val="000000"/>
                <w:sz w:val="18"/>
                <w:szCs w:val="18"/>
                <w:lang w:val="es-CO" w:eastAsia="es-CO"/>
              </w:rPr>
              <w:t xml:space="preserve">Casa </w:t>
            </w:r>
            <w:r w:rsidRPr="0018669F">
              <w:rPr>
                <w:rFonts w:ascii="Arial" w:eastAsia="Times New Roman" w:hAnsi="Arial" w:cs="Arial"/>
                <w:b/>
                <w:bCs/>
                <w:color w:val="000000"/>
                <w:sz w:val="18"/>
                <w:szCs w:val="18"/>
                <w:lang w:val="es-CO" w:eastAsia="es-CO"/>
              </w:rPr>
              <w:t>(</w:t>
            </w:r>
            <w:r w:rsidR="00F55E50" w:rsidRPr="0018669F">
              <w:rPr>
                <w:rFonts w:ascii="Arial" w:eastAsia="Times New Roman" w:hAnsi="Arial" w:cs="Arial"/>
                <w:b/>
                <w:bCs/>
                <w:color w:val="000000"/>
                <w:sz w:val="18"/>
                <w:szCs w:val="18"/>
                <w:lang w:val="es-CO" w:eastAsia="es-CO"/>
              </w:rPr>
              <w:t>RPC</w:t>
            </w:r>
            <w:r w:rsidRPr="0018669F">
              <w:rPr>
                <w:rFonts w:ascii="Arial" w:eastAsia="Times New Roman" w:hAnsi="Arial" w:cs="Arial"/>
                <w:b/>
                <w:bCs/>
                <w:color w:val="000000"/>
                <w:sz w:val="18"/>
                <w:szCs w:val="18"/>
                <w:lang w:val="es-CO" w:eastAsia="es-CO"/>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135BA" w:rsidRPr="00D135BA" w:rsidRDefault="00D135BA">
            <w:pPr>
              <w:contextualSpacing/>
              <w:jc w:val="right"/>
              <w:rPr>
                <w:rFonts w:ascii="Arial" w:eastAsia="Times New Roman" w:hAnsi="Arial" w:cs="Arial"/>
                <w:b/>
                <w:bCs/>
                <w:color w:val="000000"/>
                <w:sz w:val="18"/>
                <w:szCs w:val="18"/>
                <w:lang w:val="es-CO" w:eastAsia="es-CO"/>
              </w:rPr>
            </w:pPr>
            <w:r w:rsidRPr="00D135BA">
              <w:rPr>
                <w:rFonts w:ascii="Arial" w:eastAsia="Times New Roman" w:hAnsi="Arial" w:cs="Arial"/>
                <w:b/>
                <w:bCs/>
                <w:color w:val="000000"/>
                <w:sz w:val="18"/>
                <w:szCs w:val="18"/>
                <w:lang w:val="es-CO" w:eastAsia="es-CO"/>
              </w:rPr>
              <w:t>$307</w:t>
            </w:r>
            <w:r w:rsidRPr="0018669F">
              <w:rPr>
                <w:rFonts w:ascii="Arial" w:eastAsia="Times New Roman" w:hAnsi="Arial" w:cs="Arial"/>
                <w:b/>
                <w:bCs/>
                <w:color w:val="000000"/>
                <w:sz w:val="18"/>
                <w:szCs w:val="18"/>
                <w:lang w:val="es-CO" w:eastAsia="es-CO"/>
              </w:rPr>
              <w:t>.</w:t>
            </w:r>
            <w:r w:rsidRPr="00D135BA">
              <w:rPr>
                <w:rFonts w:ascii="Arial" w:eastAsia="Times New Roman" w:hAnsi="Arial" w:cs="Arial"/>
                <w:b/>
                <w:bCs/>
                <w:color w:val="000000"/>
                <w:sz w:val="18"/>
                <w:szCs w:val="18"/>
                <w:lang w:val="es-CO" w:eastAsia="es-CO"/>
              </w:rPr>
              <w:t>912</w:t>
            </w:r>
            <w:r w:rsidRPr="0018669F">
              <w:rPr>
                <w:rFonts w:ascii="Arial" w:eastAsia="Times New Roman" w:hAnsi="Arial" w:cs="Arial"/>
                <w:b/>
                <w:bCs/>
                <w:color w:val="000000"/>
                <w:sz w:val="18"/>
                <w:szCs w:val="18"/>
                <w:lang w:val="es-CO" w:eastAsia="es-CO"/>
              </w:rPr>
              <w:t>.</w:t>
            </w:r>
            <w:r w:rsidRPr="00D135BA">
              <w:rPr>
                <w:rFonts w:ascii="Arial" w:eastAsia="Times New Roman" w:hAnsi="Arial" w:cs="Arial"/>
                <w:b/>
                <w:bCs/>
                <w:color w:val="000000"/>
                <w:sz w:val="18"/>
                <w:szCs w:val="18"/>
                <w:lang w:val="es-CO" w:eastAsia="es-CO"/>
              </w:rPr>
              <w:t>500</w:t>
            </w:r>
          </w:p>
        </w:tc>
      </w:tr>
      <w:tr w:rsidR="00D135BA" w:rsidRPr="00D135BA" w:rsidTr="00F30BB0">
        <w:trPr>
          <w:trHeight w:val="65"/>
          <w:jc w:val="center"/>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35BA" w:rsidRPr="00D135BA" w:rsidRDefault="00D135BA" w:rsidP="00E953C6">
            <w:pPr>
              <w:contextualSpacing/>
              <w:rPr>
                <w:rFonts w:ascii="Arial" w:eastAsia="Times New Roman" w:hAnsi="Arial" w:cs="Arial"/>
                <w:b/>
                <w:bCs/>
                <w:color w:val="000000"/>
                <w:sz w:val="18"/>
                <w:szCs w:val="18"/>
                <w:lang w:val="es-CO" w:eastAsia="es-CO"/>
              </w:rPr>
            </w:pPr>
            <w:r w:rsidRPr="0018669F">
              <w:rPr>
                <w:rFonts w:ascii="Arial" w:eastAsia="Times New Roman" w:hAnsi="Arial" w:cs="Arial"/>
                <w:b/>
                <w:bCs/>
                <w:color w:val="000000"/>
                <w:sz w:val="18"/>
                <w:szCs w:val="18"/>
                <w:lang w:val="es-CO" w:eastAsia="es-CO"/>
              </w:rPr>
              <w:t>Sub-</w:t>
            </w:r>
            <w:r w:rsidR="00F55E50" w:rsidRPr="0018669F">
              <w:rPr>
                <w:rFonts w:ascii="Arial" w:eastAsia="Times New Roman" w:hAnsi="Arial" w:cs="Arial"/>
                <w:b/>
                <w:bCs/>
                <w:color w:val="000000"/>
                <w:sz w:val="18"/>
                <w:szCs w:val="18"/>
                <w:lang w:val="es-CO" w:eastAsia="es-CO"/>
              </w:rPr>
              <w:t xml:space="preserve">Total Contratación </w:t>
            </w:r>
            <w:r w:rsidRPr="0018669F">
              <w:rPr>
                <w:rFonts w:ascii="Arial" w:eastAsia="Times New Roman" w:hAnsi="Arial" w:cs="Arial"/>
                <w:b/>
                <w:bCs/>
                <w:color w:val="000000"/>
                <w:sz w:val="18"/>
                <w:szCs w:val="18"/>
                <w:lang w:val="es-CO" w:eastAsia="es-CO"/>
              </w:rPr>
              <w:t xml:space="preserve">de </w:t>
            </w:r>
            <w:r w:rsidR="00F55E50" w:rsidRPr="0018669F">
              <w:rPr>
                <w:rFonts w:ascii="Arial" w:eastAsia="Times New Roman" w:hAnsi="Arial" w:cs="Arial"/>
                <w:b/>
                <w:bCs/>
                <w:color w:val="000000"/>
                <w:sz w:val="18"/>
                <w:szCs w:val="18"/>
                <w:lang w:val="es-CO" w:eastAsia="es-CO"/>
              </w:rPr>
              <w:t>Personal</w:t>
            </w:r>
          </w:p>
        </w:tc>
        <w:tc>
          <w:tcPr>
            <w:tcW w:w="1134" w:type="dxa"/>
            <w:tcBorders>
              <w:top w:val="nil"/>
              <w:left w:val="nil"/>
              <w:bottom w:val="single" w:sz="4" w:space="0" w:color="auto"/>
              <w:right w:val="single" w:sz="4" w:space="0" w:color="auto"/>
            </w:tcBorders>
            <w:shd w:val="clear" w:color="auto" w:fill="auto"/>
            <w:noWrap/>
            <w:vAlign w:val="center"/>
            <w:hideMark/>
          </w:tcPr>
          <w:p w:rsidR="00D135BA" w:rsidRPr="00D135BA" w:rsidRDefault="00D135BA">
            <w:pPr>
              <w:contextualSpacing/>
              <w:jc w:val="right"/>
              <w:rPr>
                <w:rFonts w:ascii="Arial" w:eastAsia="Times New Roman" w:hAnsi="Arial" w:cs="Arial"/>
                <w:b/>
                <w:bCs/>
                <w:color w:val="000000"/>
                <w:sz w:val="18"/>
                <w:szCs w:val="18"/>
                <w:lang w:val="es-CO" w:eastAsia="es-CO"/>
              </w:rPr>
            </w:pPr>
            <w:r w:rsidRPr="00D135BA">
              <w:rPr>
                <w:rFonts w:ascii="Arial" w:eastAsia="Times New Roman" w:hAnsi="Arial" w:cs="Arial"/>
                <w:b/>
                <w:bCs/>
                <w:color w:val="000000"/>
                <w:sz w:val="18"/>
                <w:szCs w:val="18"/>
                <w:lang w:val="es-CO" w:eastAsia="es-CO"/>
              </w:rPr>
              <w:t>$46</w:t>
            </w:r>
            <w:r w:rsidRPr="0018669F">
              <w:rPr>
                <w:rFonts w:ascii="Arial" w:eastAsia="Times New Roman" w:hAnsi="Arial" w:cs="Arial"/>
                <w:b/>
                <w:bCs/>
                <w:color w:val="000000"/>
                <w:sz w:val="18"/>
                <w:szCs w:val="18"/>
                <w:lang w:val="es-CO" w:eastAsia="es-CO"/>
              </w:rPr>
              <w:t>.</w:t>
            </w:r>
            <w:r w:rsidRPr="00D135BA">
              <w:rPr>
                <w:rFonts w:ascii="Arial" w:eastAsia="Times New Roman" w:hAnsi="Arial" w:cs="Arial"/>
                <w:b/>
                <w:bCs/>
                <w:color w:val="000000"/>
                <w:sz w:val="18"/>
                <w:szCs w:val="18"/>
                <w:lang w:val="es-CO" w:eastAsia="es-CO"/>
              </w:rPr>
              <w:t>800</w:t>
            </w:r>
            <w:r w:rsidRPr="0018669F">
              <w:rPr>
                <w:rFonts w:ascii="Arial" w:eastAsia="Times New Roman" w:hAnsi="Arial" w:cs="Arial"/>
                <w:b/>
                <w:bCs/>
                <w:color w:val="000000"/>
                <w:sz w:val="18"/>
                <w:szCs w:val="18"/>
                <w:lang w:val="es-CO" w:eastAsia="es-CO"/>
              </w:rPr>
              <w:t>.</w:t>
            </w:r>
            <w:r w:rsidRPr="00D135BA">
              <w:rPr>
                <w:rFonts w:ascii="Arial" w:eastAsia="Times New Roman" w:hAnsi="Arial" w:cs="Arial"/>
                <w:b/>
                <w:bCs/>
                <w:color w:val="000000"/>
                <w:sz w:val="18"/>
                <w:szCs w:val="18"/>
                <w:lang w:val="es-CO" w:eastAsia="es-CO"/>
              </w:rPr>
              <w:t>000</w:t>
            </w:r>
          </w:p>
        </w:tc>
      </w:tr>
      <w:tr w:rsidR="00D135BA" w:rsidRPr="00D135BA" w:rsidTr="00F30BB0">
        <w:trPr>
          <w:trHeight w:val="64"/>
          <w:jc w:val="center"/>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35BA" w:rsidRPr="00D135BA" w:rsidRDefault="00D135BA" w:rsidP="00E953C6">
            <w:pPr>
              <w:contextualSpacing/>
              <w:rPr>
                <w:rFonts w:ascii="Arial" w:eastAsia="Times New Roman" w:hAnsi="Arial" w:cs="Arial"/>
                <w:b/>
                <w:bCs/>
                <w:color w:val="000000"/>
                <w:sz w:val="18"/>
                <w:szCs w:val="18"/>
                <w:lang w:val="es-CO" w:eastAsia="es-CO"/>
              </w:rPr>
            </w:pPr>
            <w:r w:rsidRPr="0018669F">
              <w:rPr>
                <w:rFonts w:ascii="Arial" w:eastAsia="Times New Roman" w:hAnsi="Arial" w:cs="Arial"/>
                <w:b/>
                <w:bCs/>
                <w:color w:val="000000"/>
                <w:sz w:val="18"/>
                <w:szCs w:val="18"/>
                <w:lang w:val="es-CO" w:eastAsia="es-CO"/>
              </w:rPr>
              <w:t>Sub-</w:t>
            </w:r>
            <w:r w:rsidR="00F55E50" w:rsidRPr="0018669F">
              <w:rPr>
                <w:rFonts w:ascii="Arial" w:eastAsia="Times New Roman" w:hAnsi="Arial" w:cs="Arial"/>
                <w:b/>
                <w:bCs/>
                <w:color w:val="000000"/>
                <w:sz w:val="18"/>
                <w:szCs w:val="18"/>
                <w:lang w:val="es-CO" w:eastAsia="es-CO"/>
              </w:rPr>
              <w:t xml:space="preserve">Total </w:t>
            </w:r>
            <w:r w:rsidRPr="0018669F">
              <w:rPr>
                <w:rFonts w:ascii="Arial" w:eastAsia="Times New Roman" w:hAnsi="Arial" w:cs="Arial"/>
                <w:b/>
                <w:bCs/>
                <w:color w:val="000000"/>
                <w:sz w:val="18"/>
                <w:szCs w:val="18"/>
                <w:lang w:val="es-CO" w:eastAsia="es-CO"/>
              </w:rPr>
              <w:t xml:space="preserve">de </w:t>
            </w:r>
            <w:r w:rsidR="00F55E50" w:rsidRPr="0018669F">
              <w:rPr>
                <w:rFonts w:ascii="Arial" w:eastAsia="Times New Roman" w:hAnsi="Arial" w:cs="Arial"/>
                <w:b/>
                <w:bCs/>
                <w:color w:val="000000"/>
                <w:sz w:val="18"/>
                <w:szCs w:val="18"/>
                <w:lang w:val="es-CO" w:eastAsia="es-CO"/>
              </w:rPr>
              <w:t xml:space="preserve">Costos </w:t>
            </w:r>
            <w:r w:rsidRPr="0018669F">
              <w:rPr>
                <w:rFonts w:ascii="Arial" w:eastAsia="Times New Roman" w:hAnsi="Arial" w:cs="Arial"/>
                <w:b/>
                <w:bCs/>
                <w:color w:val="000000"/>
                <w:sz w:val="18"/>
                <w:szCs w:val="18"/>
                <w:lang w:val="es-CO" w:eastAsia="es-CO"/>
              </w:rPr>
              <w:t xml:space="preserve">- </w:t>
            </w:r>
            <w:r w:rsidR="00F55E50" w:rsidRPr="0018669F">
              <w:rPr>
                <w:rFonts w:ascii="Arial" w:eastAsia="Times New Roman" w:hAnsi="Arial" w:cs="Arial"/>
                <w:b/>
                <w:bCs/>
                <w:color w:val="000000"/>
                <w:sz w:val="18"/>
                <w:szCs w:val="18"/>
                <w:lang w:val="es-CO" w:eastAsia="es-CO"/>
              </w:rPr>
              <w:t xml:space="preserve">Transporte </w:t>
            </w:r>
            <w:r w:rsidRPr="0018669F">
              <w:rPr>
                <w:rFonts w:ascii="Arial" w:eastAsia="Times New Roman" w:hAnsi="Arial" w:cs="Arial"/>
                <w:b/>
                <w:bCs/>
                <w:color w:val="000000"/>
                <w:sz w:val="18"/>
                <w:szCs w:val="18"/>
                <w:lang w:val="es-CO" w:eastAsia="es-CO"/>
              </w:rPr>
              <w:t xml:space="preserve">de </w:t>
            </w:r>
            <w:r w:rsidR="00F55E50" w:rsidRPr="0018669F">
              <w:rPr>
                <w:rFonts w:ascii="Arial" w:eastAsia="Times New Roman" w:hAnsi="Arial" w:cs="Arial"/>
                <w:b/>
                <w:bCs/>
                <w:color w:val="000000"/>
                <w:sz w:val="18"/>
                <w:szCs w:val="18"/>
                <w:lang w:val="es-CO" w:eastAsia="es-CO"/>
              </w:rPr>
              <w:t>Alimentos</w:t>
            </w:r>
          </w:p>
        </w:tc>
        <w:tc>
          <w:tcPr>
            <w:tcW w:w="1134" w:type="dxa"/>
            <w:tcBorders>
              <w:top w:val="nil"/>
              <w:left w:val="nil"/>
              <w:bottom w:val="single" w:sz="4" w:space="0" w:color="auto"/>
              <w:right w:val="single" w:sz="4" w:space="0" w:color="auto"/>
            </w:tcBorders>
            <w:shd w:val="clear" w:color="auto" w:fill="auto"/>
            <w:noWrap/>
            <w:vAlign w:val="center"/>
            <w:hideMark/>
          </w:tcPr>
          <w:p w:rsidR="00D135BA" w:rsidRPr="00D135BA" w:rsidRDefault="00D135BA">
            <w:pPr>
              <w:contextualSpacing/>
              <w:jc w:val="right"/>
              <w:rPr>
                <w:rFonts w:ascii="Arial" w:eastAsia="Times New Roman" w:hAnsi="Arial" w:cs="Arial"/>
                <w:b/>
                <w:bCs/>
                <w:color w:val="000000"/>
                <w:sz w:val="18"/>
                <w:szCs w:val="18"/>
                <w:lang w:val="es-CO" w:eastAsia="es-CO"/>
              </w:rPr>
            </w:pPr>
            <w:r w:rsidRPr="00D135BA">
              <w:rPr>
                <w:rFonts w:ascii="Arial" w:eastAsia="Times New Roman" w:hAnsi="Arial" w:cs="Arial"/>
                <w:b/>
                <w:bCs/>
                <w:color w:val="000000"/>
                <w:sz w:val="18"/>
                <w:szCs w:val="18"/>
                <w:lang w:val="es-CO" w:eastAsia="es-CO"/>
              </w:rPr>
              <w:t>$</w:t>
            </w:r>
            <w:r w:rsidRPr="0018669F">
              <w:rPr>
                <w:rFonts w:ascii="Arial" w:eastAsia="Times New Roman" w:hAnsi="Arial" w:cs="Arial"/>
                <w:b/>
                <w:bCs/>
                <w:color w:val="000000"/>
                <w:sz w:val="18"/>
                <w:szCs w:val="18"/>
                <w:lang w:val="es-CO" w:eastAsia="es-CO"/>
              </w:rPr>
              <w:t>5.</w:t>
            </w:r>
            <w:r w:rsidRPr="00D135BA">
              <w:rPr>
                <w:rFonts w:ascii="Arial" w:eastAsia="Times New Roman" w:hAnsi="Arial" w:cs="Arial"/>
                <w:b/>
                <w:bCs/>
                <w:color w:val="000000"/>
                <w:sz w:val="18"/>
                <w:szCs w:val="18"/>
                <w:lang w:val="es-CO" w:eastAsia="es-CO"/>
              </w:rPr>
              <w:t>,000</w:t>
            </w:r>
            <w:r w:rsidRPr="0018669F">
              <w:rPr>
                <w:rFonts w:ascii="Arial" w:eastAsia="Times New Roman" w:hAnsi="Arial" w:cs="Arial"/>
                <w:b/>
                <w:bCs/>
                <w:color w:val="000000"/>
                <w:sz w:val="18"/>
                <w:szCs w:val="18"/>
                <w:lang w:val="es-CO" w:eastAsia="es-CO"/>
              </w:rPr>
              <w:t>.</w:t>
            </w:r>
            <w:r w:rsidRPr="00D135BA">
              <w:rPr>
                <w:rFonts w:ascii="Arial" w:eastAsia="Times New Roman" w:hAnsi="Arial" w:cs="Arial"/>
                <w:b/>
                <w:bCs/>
                <w:color w:val="000000"/>
                <w:sz w:val="18"/>
                <w:szCs w:val="18"/>
                <w:lang w:val="es-CO" w:eastAsia="es-CO"/>
              </w:rPr>
              <w:t>000</w:t>
            </w:r>
          </w:p>
        </w:tc>
      </w:tr>
      <w:tr w:rsidR="00D135BA" w:rsidRPr="00D135BA" w:rsidTr="00F30BB0">
        <w:trPr>
          <w:trHeight w:val="64"/>
          <w:jc w:val="center"/>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35BA" w:rsidRPr="00D135BA" w:rsidRDefault="00D135BA" w:rsidP="00E953C6">
            <w:pPr>
              <w:contextualSpacing/>
              <w:rPr>
                <w:rFonts w:ascii="Arial" w:eastAsia="Times New Roman" w:hAnsi="Arial" w:cs="Arial"/>
                <w:b/>
                <w:bCs/>
                <w:color w:val="000000"/>
                <w:sz w:val="18"/>
                <w:szCs w:val="18"/>
                <w:lang w:val="es-CO" w:eastAsia="es-CO"/>
              </w:rPr>
            </w:pPr>
            <w:r w:rsidRPr="0018669F">
              <w:rPr>
                <w:rFonts w:ascii="Arial" w:eastAsia="Times New Roman" w:hAnsi="Arial" w:cs="Arial"/>
                <w:b/>
                <w:bCs/>
                <w:color w:val="000000"/>
                <w:sz w:val="18"/>
                <w:szCs w:val="18"/>
                <w:lang w:val="es-CO" w:eastAsia="es-CO"/>
              </w:rPr>
              <w:t>Sub-</w:t>
            </w:r>
            <w:r w:rsidR="00F55E50" w:rsidRPr="0018669F">
              <w:rPr>
                <w:rFonts w:ascii="Arial" w:eastAsia="Times New Roman" w:hAnsi="Arial" w:cs="Arial"/>
                <w:b/>
                <w:bCs/>
                <w:color w:val="000000"/>
                <w:sz w:val="18"/>
                <w:szCs w:val="18"/>
                <w:lang w:val="es-CO" w:eastAsia="es-CO"/>
              </w:rPr>
              <w:t>Total Costos Operativos</w:t>
            </w:r>
          </w:p>
        </w:tc>
        <w:tc>
          <w:tcPr>
            <w:tcW w:w="1134" w:type="dxa"/>
            <w:tcBorders>
              <w:top w:val="nil"/>
              <w:left w:val="nil"/>
              <w:bottom w:val="single" w:sz="4" w:space="0" w:color="auto"/>
              <w:right w:val="single" w:sz="4" w:space="0" w:color="auto"/>
            </w:tcBorders>
            <w:shd w:val="clear" w:color="auto" w:fill="auto"/>
            <w:noWrap/>
            <w:vAlign w:val="center"/>
            <w:hideMark/>
          </w:tcPr>
          <w:p w:rsidR="00D135BA" w:rsidRPr="00D135BA" w:rsidRDefault="00D135BA">
            <w:pPr>
              <w:contextualSpacing/>
              <w:jc w:val="right"/>
              <w:rPr>
                <w:rFonts w:ascii="Arial" w:eastAsia="Times New Roman" w:hAnsi="Arial" w:cs="Arial"/>
                <w:b/>
                <w:bCs/>
                <w:color w:val="000000"/>
                <w:sz w:val="18"/>
                <w:szCs w:val="18"/>
                <w:lang w:val="es-CO" w:eastAsia="es-CO"/>
              </w:rPr>
            </w:pPr>
            <w:r w:rsidRPr="00D135BA">
              <w:rPr>
                <w:rFonts w:ascii="Arial" w:eastAsia="Times New Roman" w:hAnsi="Arial" w:cs="Arial"/>
                <w:b/>
                <w:bCs/>
                <w:color w:val="000000"/>
                <w:sz w:val="18"/>
                <w:szCs w:val="18"/>
                <w:lang w:val="es-CO" w:eastAsia="es-CO"/>
              </w:rPr>
              <w:t>$20</w:t>
            </w:r>
            <w:r w:rsidRPr="0018669F">
              <w:rPr>
                <w:rFonts w:ascii="Arial" w:eastAsia="Times New Roman" w:hAnsi="Arial" w:cs="Arial"/>
                <w:b/>
                <w:bCs/>
                <w:color w:val="000000"/>
                <w:sz w:val="18"/>
                <w:szCs w:val="18"/>
                <w:lang w:val="es-CO" w:eastAsia="es-CO"/>
              </w:rPr>
              <w:t>.</w:t>
            </w:r>
            <w:r w:rsidRPr="00D135BA">
              <w:rPr>
                <w:rFonts w:ascii="Arial" w:eastAsia="Times New Roman" w:hAnsi="Arial" w:cs="Arial"/>
                <w:b/>
                <w:bCs/>
                <w:color w:val="000000"/>
                <w:sz w:val="18"/>
                <w:szCs w:val="18"/>
                <w:lang w:val="es-CO" w:eastAsia="es-CO"/>
              </w:rPr>
              <w:t>361</w:t>
            </w:r>
            <w:r w:rsidRPr="0018669F">
              <w:rPr>
                <w:rFonts w:ascii="Arial" w:eastAsia="Times New Roman" w:hAnsi="Arial" w:cs="Arial"/>
                <w:b/>
                <w:bCs/>
                <w:color w:val="000000"/>
                <w:sz w:val="18"/>
                <w:szCs w:val="18"/>
                <w:lang w:val="es-CO" w:eastAsia="es-CO"/>
              </w:rPr>
              <w:t>.</w:t>
            </w:r>
            <w:r w:rsidRPr="00D135BA">
              <w:rPr>
                <w:rFonts w:ascii="Arial" w:eastAsia="Times New Roman" w:hAnsi="Arial" w:cs="Arial"/>
                <w:b/>
                <w:bCs/>
                <w:color w:val="000000"/>
                <w:sz w:val="18"/>
                <w:szCs w:val="18"/>
                <w:lang w:val="es-CO" w:eastAsia="es-CO"/>
              </w:rPr>
              <w:t>229</w:t>
            </w:r>
          </w:p>
        </w:tc>
      </w:tr>
      <w:tr w:rsidR="00D135BA" w:rsidRPr="00D135BA" w:rsidTr="00F30BB0">
        <w:trPr>
          <w:trHeight w:val="64"/>
          <w:jc w:val="center"/>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35BA" w:rsidRPr="00D135BA" w:rsidRDefault="00D135BA" w:rsidP="00E953C6">
            <w:pPr>
              <w:contextualSpacing/>
              <w:rPr>
                <w:rFonts w:ascii="Arial" w:eastAsia="Times New Roman" w:hAnsi="Arial" w:cs="Arial"/>
                <w:b/>
                <w:bCs/>
                <w:color w:val="000000"/>
                <w:sz w:val="18"/>
                <w:szCs w:val="18"/>
                <w:lang w:val="es-CO" w:eastAsia="es-CO"/>
              </w:rPr>
            </w:pPr>
            <w:r w:rsidRPr="0018669F">
              <w:rPr>
                <w:rFonts w:ascii="Arial" w:eastAsia="Times New Roman" w:hAnsi="Arial" w:cs="Arial"/>
                <w:b/>
                <w:bCs/>
                <w:color w:val="000000"/>
                <w:sz w:val="18"/>
                <w:szCs w:val="18"/>
                <w:lang w:val="es-CO" w:eastAsia="es-CO"/>
              </w:rPr>
              <w:t>S</w:t>
            </w:r>
            <w:r w:rsidR="00F55E50" w:rsidRPr="0018669F">
              <w:rPr>
                <w:rFonts w:ascii="Arial" w:eastAsia="Times New Roman" w:hAnsi="Arial" w:cs="Arial"/>
                <w:b/>
                <w:bCs/>
                <w:color w:val="000000"/>
                <w:sz w:val="18"/>
                <w:szCs w:val="18"/>
                <w:lang w:val="es-CO" w:eastAsia="es-CO"/>
              </w:rPr>
              <w:t>u</w:t>
            </w:r>
            <w:r w:rsidRPr="0018669F">
              <w:rPr>
                <w:rFonts w:ascii="Arial" w:eastAsia="Times New Roman" w:hAnsi="Arial" w:cs="Arial"/>
                <w:b/>
                <w:bCs/>
                <w:color w:val="000000"/>
                <w:sz w:val="18"/>
                <w:szCs w:val="18"/>
                <w:lang w:val="es-CO" w:eastAsia="es-CO"/>
              </w:rPr>
              <w:t>b-</w:t>
            </w:r>
            <w:r w:rsidR="00F55E50" w:rsidRPr="0018669F">
              <w:rPr>
                <w:rFonts w:ascii="Arial" w:eastAsia="Times New Roman" w:hAnsi="Arial" w:cs="Arial"/>
                <w:b/>
                <w:bCs/>
                <w:color w:val="000000"/>
                <w:sz w:val="18"/>
                <w:szCs w:val="18"/>
                <w:lang w:val="es-CO" w:eastAsia="es-CO"/>
              </w:rPr>
              <w:t xml:space="preserve">Total </w:t>
            </w:r>
            <w:r w:rsidRPr="0018669F">
              <w:rPr>
                <w:rFonts w:ascii="Arial" w:eastAsia="Times New Roman" w:hAnsi="Arial" w:cs="Arial"/>
                <w:b/>
                <w:bCs/>
                <w:color w:val="000000"/>
                <w:sz w:val="18"/>
                <w:szCs w:val="18"/>
                <w:lang w:val="es-CO" w:eastAsia="es-CO"/>
              </w:rPr>
              <w:t xml:space="preserve">de </w:t>
            </w:r>
            <w:r w:rsidR="00F55E50" w:rsidRPr="0018669F">
              <w:rPr>
                <w:rFonts w:ascii="Arial" w:eastAsia="Times New Roman" w:hAnsi="Arial" w:cs="Arial"/>
                <w:b/>
                <w:bCs/>
                <w:color w:val="000000"/>
                <w:sz w:val="18"/>
                <w:szCs w:val="18"/>
                <w:lang w:val="es-CO" w:eastAsia="es-CO"/>
              </w:rPr>
              <w:t>Costos</w:t>
            </w:r>
          </w:p>
        </w:tc>
        <w:tc>
          <w:tcPr>
            <w:tcW w:w="1134" w:type="dxa"/>
            <w:tcBorders>
              <w:top w:val="nil"/>
              <w:left w:val="nil"/>
              <w:bottom w:val="single" w:sz="4" w:space="0" w:color="auto"/>
              <w:right w:val="single" w:sz="4" w:space="0" w:color="auto"/>
            </w:tcBorders>
            <w:shd w:val="clear" w:color="auto" w:fill="auto"/>
            <w:noWrap/>
            <w:vAlign w:val="center"/>
            <w:hideMark/>
          </w:tcPr>
          <w:p w:rsidR="00D135BA" w:rsidRPr="00D135BA" w:rsidRDefault="00D135BA">
            <w:pPr>
              <w:contextualSpacing/>
              <w:jc w:val="right"/>
              <w:rPr>
                <w:rFonts w:ascii="Arial" w:eastAsia="Times New Roman" w:hAnsi="Arial" w:cs="Arial"/>
                <w:b/>
                <w:bCs/>
                <w:color w:val="000000"/>
                <w:sz w:val="18"/>
                <w:szCs w:val="18"/>
                <w:lang w:val="es-CO" w:eastAsia="es-CO"/>
              </w:rPr>
            </w:pPr>
            <w:r w:rsidRPr="00D135BA">
              <w:rPr>
                <w:rFonts w:ascii="Arial" w:eastAsia="Times New Roman" w:hAnsi="Arial" w:cs="Arial"/>
                <w:b/>
                <w:bCs/>
                <w:color w:val="000000"/>
                <w:sz w:val="18"/>
                <w:szCs w:val="18"/>
                <w:lang w:val="es-CO" w:eastAsia="es-CO"/>
              </w:rPr>
              <w:t>$1</w:t>
            </w:r>
            <w:r w:rsidRPr="0018669F">
              <w:rPr>
                <w:rFonts w:ascii="Arial" w:eastAsia="Times New Roman" w:hAnsi="Arial" w:cs="Arial"/>
                <w:b/>
                <w:bCs/>
                <w:color w:val="000000"/>
                <w:sz w:val="18"/>
                <w:szCs w:val="18"/>
                <w:lang w:val="es-CO" w:eastAsia="es-CO"/>
              </w:rPr>
              <w:t>.</w:t>
            </w:r>
            <w:r w:rsidRPr="00D135BA">
              <w:rPr>
                <w:rFonts w:ascii="Arial" w:eastAsia="Times New Roman" w:hAnsi="Arial" w:cs="Arial"/>
                <w:b/>
                <w:bCs/>
                <w:color w:val="000000"/>
                <w:sz w:val="18"/>
                <w:szCs w:val="18"/>
                <w:lang w:val="es-CO" w:eastAsia="es-CO"/>
              </w:rPr>
              <w:t>642</w:t>
            </w:r>
            <w:r w:rsidRPr="0018669F">
              <w:rPr>
                <w:rFonts w:ascii="Arial" w:eastAsia="Times New Roman" w:hAnsi="Arial" w:cs="Arial"/>
                <w:b/>
                <w:bCs/>
                <w:color w:val="000000"/>
                <w:sz w:val="18"/>
                <w:szCs w:val="18"/>
                <w:lang w:val="es-CO" w:eastAsia="es-CO"/>
              </w:rPr>
              <w:t>.</w:t>
            </w:r>
            <w:r w:rsidRPr="00D135BA">
              <w:rPr>
                <w:rFonts w:ascii="Arial" w:eastAsia="Times New Roman" w:hAnsi="Arial" w:cs="Arial"/>
                <w:b/>
                <w:bCs/>
                <w:color w:val="000000"/>
                <w:sz w:val="18"/>
                <w:szCs w:val="18"/>
                <w:lang w:val="es-CO" w:eastAsia="es-CO"/>
              </w:rPr>
              <w:t>125</w:t>
            </w:r>
          </w:p>
        </w:tc>
      </w:tr>
      <w:tr w:rsidR="00D135BA" w:rsidRPr="00D135BA" w:rsidTr="00F30BB0">
        <w:trPr>
          <w:trHeight w:val="64"/>
          <w:jc w:val="center"/>
        </w:trPr>
        <w:tc>
          <w:tcPr>
            <w:tcW w:w="5665" w:type="dxa"/>
            <w:tcBorders>
              <w:top w:val="single" w:sz="4" w:space="0" w:color="auto"/>
              <w:left w:val="single" w:sz="4" w:space="0" w:color="auto"/>
              <w:bottom w:val="single" w:sz="8" w:space="0" w:color="auto"/>
              <w:right w:val="nil"/>
            </w:tcBorders>
            <w:shd w:val="clear" w:color="auto" w:fill="auto"/>
            <w:noWrap/>
            <w:vAlign w:val="center"/>
            <w:hideMark/>
          </w:tcPr>
          <w:p w:rsidR="00D135BA" w:rsidRPr="00D135BA" w:rsidRDefault="00D135BA" w:rsidP="00E953C6">
            <w:pPr>
              <w:contextualSpacing/>
              <w:rPr>
                <w:rFonts w:ascii="Arial" w:eastAsia="Times New Roman" w:hAnsi="Arial" w:cs="Arial"/>
                <w:b/>
                <w:bCs/>
                <w:color w:val="000000"/>
                <w:sz w:val="18"/>
                <w:szCs w:val="18"/>
                <w:lang w:val="es-CO" w:eastAsia="es-CO"/>
              </w:rPr>
            </w:pPr>
            <w:r w:rsidRPr="0018669F">
              <w:rPr>
                <w:rFonts w:ascii="Arial" w:eastAsia="Times New Roman" w:hAnsi="Arial" w:cs="Arial"/>
                <w:b/>
                <w:bCs/>
                <w:color w:val="000000"/>
                <w:sz w:val="18"/>
                <w:szCs w:val="18"/>
                <w:lang w:val="es-CO" w:eastAsia="es-CO"/>
              </w:rPr>
              <w:t>Sub-</w:t>
            </w:r>
            <w:r w:rsidR="00F55E50" w:rsidRPr="0018669F">
              <w:rPr>
                <w:rFonts w:ascii="Arial" w:eastAsia="Times New Roman" w:hAnsi="Arial" w:cs="Arial"/>
                <w:b/>
                <w:bCs/>
                <w:color w:val="000000"/>
                <w:sz w:val="18"/>
                <w:szCs w:val="18"/>
                <w:lang w:val="es-CO" w:eastAsia="es-CO"/>
              </w:rPr>
              <w:t>Total Otros Costos</w:t>
            </w:r>
          </w:p>
        </w:tc>
        <w:tc>
          <w:tcPr>
            <w:tcW w:w="1134" w:type="dxa"/>
            <w:tcBorders>
              <w:top w:val="nil"/>
              <w:left w:val="single" w:sz="4" w:space="0" w:color="auto"/>
              <w:bottom w:val="nil"/>
              <w:right w:val="single" w:sz="4" w:space="0" w:color="auto"/>
            </w:tcBorders>
            <w:shd w:val="clear" w:color="auto" w:fill="auto"/>
            <w:noWrap/>
            <w:vAlign w:val="center"/>
            <w:hideMark/>
          </w:tcPr>
          <w:p w:rsidR="00D135BA" w:rsidRPr="00D135BA" w:rsidRDefault="00D135BA">
            <w:pPr>
              <w:contextualSpacing/>
              <w:jc w:val="right"/>
              <w:rPr>
                <w:rFonts w:ascii="Arial" w:eastAsia="Times New Roman" w:hAnsi="Arial" w:cs="Arial"/>
                <w:b/>
                <w:bCs/>
                <w:color w:val="000000"/>
                <w:sz w:val="18"/>
                <w:szCs w:val="18"/>
                <w:lang w:val="es-CO" w:eastAsia="es-CO"/>
              </w:rPr>
            </w:pPr>
            <w:r w:rsidRPr="00D135BA">
              <w:rPr>
                <w:rFonts w:ascii="Arial" w:eastAsia="Times New Roman" w:hAnsi="Arial" w:cs="Arial"/>
                <w:b/>
                <w:bCs/>
                <w:color w:val="000000"/>
                <w:sz w:val="18"/>
                <w:szCs w:val="18"/>
                <w:lang w:val="es-CO" w:eastAsia="es-CO"/>
              </w:rPr>
              <w:t>$45</w:t>
            </w:r>
            <w:r w:rsidRPr="0018669F">
              <w:rPr>
                <w:rFonts w:ascii="Arial" w:eastAsia="Times New Roman" w:hAnsi="Arial" w:cs="Arial"/>
                <w:b/>
                <w:bCs/>
                <w:color w:val="000000"/>
                <w:sz w:val="18"/>
                <w:szCs w:val="18"/>
                <w:lang w:val="es-CO" w:eastAsia="es-CO"/>
              </w:rPr>
              <w:t>.</w:t>
            </w:r>
            <w:r w:rsidRPr="00D135BA">
              <w:rPr>
                <w:rFonts w:ascii="Arial" w:eastAsia="Times New Roman" w:hAnsi="Arial" w:cs="Arial"/>
                <w:b/>
                <w:bCs/>
                <w:color w:val="000000"/>
                <w:sz w:val="18"/>
                <w:szCs w:val="18"/>
                <w:lang w:val="es-CO" w:eastAsia="es-CO"/>
              </w:rPr>
              <w:t>424</w:t>
            </w:r>
            <w:r w:rsidRPr="0018669F">
              <w:rPr>
                <w:rFonts w:ascii="Arial" w:eastAsia="Times New Roman" w:hAnsi="Arial" w:cs="Arial"/>
                <w:b/>
                <w:bCs/>
                <w:color w:val="000000"/>
                <w:sz w:val="18"/>
                <w:szCs w:val="18"/>
                <w:lang w:val="es-CO" w:eastAsia="es-CO"/>
              </w:rPr>
              <w:t>.</w:t>
            </w:r>
            <w:r w:rsidRPr="00D135BA">
              <w:rPr>
                <w:rFonts w:ascii="Arial" w:eastAsia="Times New Roman" w:hAnsi="Arial" w:cs="Arial"/>
                <w:b/>
                <w:bCs/>
                <w:color w:val="000000"/>
                <w:sz w:val="18"/>
                <w:szCs w:val="18"/>
                <w:lang w:val="es-CO" w:eastAsia="es-CO"/>
              </w:rPr>
              <w:t>187</w:t>
            </w:r>
          </w:p>
        </w:tc>
      </w:tr>
      <w:tr w:rsidR="00D135BA" w:rsidRPr="00D135BA" w:rsidTr="00F30BB0">
        <w:trPr>
          <w:trHeight w:val="54"/>
          <w:jc w:val="center"/>
        </w:trPr>
        <w:tc>
          <w:tcPr>
            <w:tcW w:w="5665" w:type="dxa"/>
            <w:tcBorders>
              <w:top w:val="single" w:sz="8" w:space="0" w:color="auto"/>
              <w:left w:val="single" w:sz="8" w:space="0" w:color="auto"/>
              <w:bottom w:val="single" w:sz="8" w:space="0" w:color="auto"/>
              <w:right w:val="single" w:sz="4" w:space="0" w:color="auto"/>
            </w:tcBorders>
            <w:shd w:val="clear" w:color="auto" w:fill="666699"/>
            <w:noWrap/>
            <w:vAlign w:val="center"/>
            <w:hideMark/>
          </w:tcPr>
          <w:p w:rsidR="00D135BA" w:rsidRPr="00D135BA" w:rsidRDefault="00D135BA" w:rsidP="00E953C6">
            <w:pPr>
              <w:contextualSpacing/>
              <w:jc w:val="center"/>
              <w:rPr>
                <w:rFonts w:ascii="Arial" w:eastAsia="Times New Roman" w:hAnsi="Arial" w:cs="Arial"/>
                <w:b/>
                <w:bCs/>
                <w:color w:val="FFFFFF" w:themeColor="background1"/>
                <w:sz w:val="18"/>
                <w:szCs w:val="18"/>
                <w:lang w:val="es-CO" w:eastAsia="es-CO"/>
              </w:rPr>
            </w:pPr>
            <w:r w:rsidRPr="00D135BA">
              <w:rPr>
                <w:rFonts w:ascii="Arial" w:eastAsia="Times New Roman" w:hAnsi="Arial" w:cs="Arial"/>
                <w:b/>
                <w:bCs/>
                <w:color w:val="FFFFFF" w:themeColor="background1"/>
                <w:sz w:val="18"/>
                <w:szCs w:val="18"/>
                <w:lang w:val="es-CO" w:eastAsia="es-CO"/>
              </w:rPr>
              <w:t>TOTAL</w:t>
            </w:r>
          </w:p>
        </w:tc>
        <w:tc>
          <w:tcPr>
            <w:tcW w:w="1134" w:type="dxa"/>
            <w:tcBorders>
              <w:top w:val="single" w:sz="8" w:space="0" w:color="auto"/>
              <w:left w:val="single" w:sz="4" w:space="0" w:color="auto"/>
              <w:bottom w:val="single" w:sz="8" w:space="0" w:color="auto"/>
              <w:right w:val="single" w:sz="8" w:space="0" w:color="auto"/>
            </w:tcBorders>
            <w:shd w:val="clear" w:color="auto" w:fill="666699"/>
            <w:noWrap/>
            <w:vAlign w:val="center"/>
            <w:hideMark/>
          </w:tcPr>
          <w:p w:rsidR="00D135BA" w:rsidRPr="00D135BA" w:rsidRDefault="00D135BA">
            <w:pPr>
              <w:contextualSpacing/>
              <w:jc w:val="center"/>
              <w:rPr>
                <w:rFonts w:ascii="Arial" w:eastAsia="Times New Roman" w:hAnsi="Arial" w:cs="Arial"/>
                <w:b/>
                <w:bCs/>
                <w:color w:val="FFFFFF" w:themeColor="background1"/>
                <w:sz w:val="18"/>
                <w:szCs w:val="18"/>
                <w:lang w:val="es-CO" w:eastAsia="es-CO"/>
              </w:rPr>
            </w:pPr>
            <w:r w:rsidRPr="00D135BA">
              <w:rPr>
                <w:rFonts w:ascii="Arial" w:eastAsia="Times New Roman" w:hAnsi="Arial" w:cs="Arial"/>
                <w:b/>
                <w:bCs/>
                <w:color w:val="FFFFFF" w:themeColor="background1"/>
                <w:sz w:val="18"/>
                <w:szCs w:val="18"/>
                <w:lang w:val="es-CO" w:eastAsia="es-CO"/>
              </w:rPr>
              <w:t>$427</w:t>
            </w:r>
            <w:r w:rsidRPr="00F55E50">
              <w:rPr>
                <w:rFonts w:ascii="Arial" w:eastAsia="Times New Roman" w:hAnsi="Arial" w:cs="Arial"/>
                <w:b/>
                <w:bCs/>
                <w:color w:val="FFFFFF" w:themeColor="background1"/>
                <w:sz w:val="18"/>
                <w:szCs w:val="18"/>
                <w:lang w:val="es-CO" w:eastAsia="es-CO"/>
              </w:rPr>
              <w:t>.</w:t>
            </w:r>
            <w:r w:rsidRPr="00D135BA">
              <w:rPr>
                <w:rFonts w:ascii="Arial" w:eastAsia="Times New Roman" w:hAnsi="Arial" w:cs="Arial"/>
                <w:b/>
                <w:bCs/>
                <w:color w:val="FFFFFF" w:themeColor="background1"/>
                <w:sz w:val="18"/>
                <w:szCs w:val="18"/>
                <w:lang w:val="es-CO" w:eastAsia="es-CO"/>
              </w:rPr>
              <w:t>140</w:t>
            </w:r>
            <w:r w:rsidRPr="00F55E50">
              <w:rPr>
                <w:rFonts w:ascii="Arial" w:eastAsia="Times New Roman" w:hAnsi="Arial" w:cs="Arial"/>
                <w:b/>
                <w:bCs/>
                <w:color w:val="FFFFFF" w:themeColor="background1"/>
                <w:sz w:val="18"/>
                <w:szCs w:val="18"/>
                <w:lang w:val="es-CO" w:eastAsia="es-CO"/>
              </w:rPr>
              <w:t>.</w:t>
            </w:r>
            <w:r w:rsidRPr="00D135BA">
              <w:rPr>
                <w:rFonts w:ascii="Arial" w:eastAsia="Times New Roman" w:hAnsi="Arial" w:cs="Arial"/>
                <w:b/>
                <w:bCs/>
                <w:color w:val="FFFFFF" w:themeColor="background1"/>
                <w:sz w:val="18"/>
                <w:szCs w:val="18"/>
                <w:lang w:val="es-CO" w:eastAsia="es-CO"/>
              </w:rPr>
              <w:t>041</w:t>
            </w:r>
          </w:p>
        </w:tc>
      </w:tr>
    </w:tbl>
    <w:p w:rsidR="009C28E3" w:rsidRDefault="009C28E3" w:rsidP="00E953C6">
      <w:pPr>
        <w:contextualSpacing/>
        <w:jc w:val="center"/>
        <w:rPr>
          <w:rFonts w:ascii="Arial" w:eastAsia="Calibri" w:hAnsi="Arial" w:cs="Arial"/>
          <w:bCs/>
          <w:sz w:val="22"/>
          <w:szCs w:val="22"/>
          <w:lang w:val="es-CO" w:eastAsia="en-US"/>
        </w:rPr>
      </w:pPr>
      <w:r w:rsidRPr="00C2705B">
        <w:rPr>
          <w:rFonts w:ascii="Arial" w:eastAsia="Calibri" w:hAnsi="Arial" w:cs="Arial"/>
          <w:sz w:val="16"/>
          <w:szCs w:val="16"/>
          <w:lang w:val="es-CO" w:eastAsia="en-US"/>
        </w:rPr>
        <w:t>Fuente:</w:t>
      </w:r>
      <w:r>
        <w:rPr>
          <w:rFonts w:ascii="Arial" w:eastAsia="Calibri" w:hAnsi="Arial" w:cs="Arial"/>
          <w:sz w:val="16"/>
          <w:szCs w:val="16"/>
          <w:lang w:val="es-CO" w:eastAsia="en-US"/>
        </w:rPr>
        <w:t xml:space="preserve"> Información remitida por la Entidad Territorial.</w:t>
      </w:r>
    </w:p>
    <w:p w:rsidR="00D135BA" w:rsidRDefault="00D135BA">
      <w:pPr>
        <w:contextualSpacing/>
        <w:jc w:val="both"/>
        <w:rPr>
          <w:rFonts w:ascii="Arial" w:eastAsia="Calibri" w:hAnsi="Arial" w:cs="Arial"/>
          <w:bCs/>
          <w:sz w:val="22"/>
          <w:szCs w:val="22"/>
          <w:lang w:val="es-CO" w:eastAsia="en-US"/>
        </w:rPr>
      </w:pPr>
    </w:p>
    <w:p w:rsidR="0092453E" w:rsidRDefault="0092453E" w:rsidP="008075B6">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lastRenderedPageBreak/>
        <w:t xml:space="preserve">Finalmente, teniendo en cuenta que la información esta pormenorizada, esta Dirección da por cumplida esta </w:t>
      </w:r>
      <w:r w:rsidR="00027BB5">
        <w:rPr>
          <w:rFonts w:ascii="Arial" w:eastAsia="Calibri" w:hAnsi="Arial" w:cs="Arial"/>
          <w:bCs/>
          <w:sz w:val="22"/>
          <w:szCs w:val="22"/>
          <w:lang w:val="es-CO" w:eastAsia="en-US"/>
        </w:rPr>
        <w:t>A</w:t>
      </w:r>
      <w:r>
        <w:rPr>
          <w:rFonts w:ascii="Arial" w:eastAsia="Calibri" w:hAnsi="Arial" w:cs="Arial"/>
          <w:bCs/>
          <w:sz w:val="22"/>
          <w:szCs w:val="22"/>
          <w:lang w:val="es-CO" w:eastAsia="en-US"/>
        </w:rPr>
        <w:t>ctividad, toda vez que los productos cumplen con los requerimiento</w:t>
      </w:r>
      <w:r w:rsidR="00DE41A8">
        <w:rPr>
          <w:rFonts w:ascii="Arial" w:eastAsia="Calibri" w:hAnsi="Arial" w:cs="Arial"/>
          <w:bCs/>
          <w:sz w:val="22"/>
          <w:szCs w:val="22"/>
          <w:lang w:val="es-CO" w:eastAsia="en-US"/>
        </w:rPr>
        <w:t>s</w:t>
      </w:r>
      <w:r>
        <w:rPr>
          <w:rFonts w:ascii="Arial" w:eastAsia="Calibri" w:hAnsi="Arial" w:cs="Arial"/>
          <w:bCs/>
          <w:sz w:val="22"/>
          <w:szCs w:val="22"/>
          <w:lang w:val="es-CO" w:eastAsia="en-US"/>
        </w:rPr>
        <w:t xml:space="preserve"> estipulados en el </w:t>
      </w:r>
      <w:r w:rsidR="00DA272E">
        <w:rPr>
          <w:rFonts w:ascii="Arial" w:eastAsia="Calibri" w:hAnsi="Arial" w:cs="Arial"/>
          <w:bCs/>
          <w:sz w:val="22"/>
          <w:szCs w:val="22"/>
          <w:lang w:val="es-CO" w:eastAsia="en-US"/>
        </w:rPr>
        <w:t>A</w:t>
      </w:r>
      <w:r>
        <w:rPr>
          <w:rFonts w:ascii="Arial" w:eastAsia="Calibri" w:hAnsi="Arial" w:cs="Arial"/>
          <w:bCs/>
          <w:sz w:val="22"/>
          <w:szCs w:val="22"/>
          <w:lang w:val="es-CO" w:eastAsia="en-US"/>
        </w:rPr>
        <w:t xml:space="preserve">cto </w:t>
      </w:r>
      <w:r w:rsidR="00DA272E">
        <w:rPr>
          <w:rFonts w:ascii="Arial" w:eastAsia="Calibri" w:hAnsi="Arial" w:cs="Arial"/>
          <w:bCs/>
          <w:sz w:val="22"/>
          <w:szCs w:val="22"/>
          <w:lang w:val="es-CO" w:eastAsia="en-US"/>
        </w:rPr>
        <w:t>A</w:t>
      </w:r>
      <w:r>
        <w:rPr>
          <w:rFonts w:ascii="Arial" w:eastAsia="Calibri" w:hAnsi="Arial" w:cs="Arial"/>
          <w:bCs/>
          <w:sz w:val="22"/>
          <w:szCs w:val="22"/>
          <w:lang w:val="es-CO" w:eastAsia="en-US"/>
        </w:rPr>
        <w:t>dministrativo</w:t>
      </w:r>
      <w:r w:rsidR="00DA272E">
        <w:rPr>
          <w:rFonts w:ascii="Arial" w:eastAsia="Calibri" w:hAnsi="Arial" w:cs="Arial"/>
          <w:bCs/>
          <w:sz w:val="22"/>
          <w:szCs w:val="22"/>
          <w:lang w:val="es-CO" w:eastAsia="en-US"/>
        </w:rPr>
        <w:t xml:space="preserve"> que ordenó la Medida</w:t>
      </w:r>
      <w:r>
        <w:rPr>
          <w:rFonts w:ascii="Arial" w:eastAsia="Calibri" w:hAnsi="Arial" w:cs="Arial"/>
          <w:bCs/>
          <w:sz w:val="22"/>
          <w:szCs w:val="22"/>
          <w:lang w:val="es-CO" w:eastAsia="en-US"/>
        </w:rPr>
        <w:t>.</w:t>
      </w:r>
    </w:p>
    <w:p w:rsidR="0092453E" w:rsidRPr="009728E3" w:rsidRDefault="0092453E" w:rsidP="00E953C6">
      <w:pPr>
        <w:contextualSpacing/>
        <w:jc w:val="both"/>
        <w:rPr>
          <w:rFonts w:ascii="Arial" w:eastAsia="Calibri" w:hAnsi="Arial" w:cs="Arial"/>
          <w:bCs/>
          <w:sz w:val="22"/>
          <w:szCs w:val="22"/>
          <w:lang w:val="es-CO" w:eastAsia="en-US"/>
        </w:rPr>
      </w:pPr>
    </w:p>
    <w:p w:rsidR="008F095B" w:rsidRPr="000756E4" w:rsidRDefault="008F095B" w:rsidP="00E953C6">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Estado: Cumple con los requerimientos del producto.</w:t>
      </w:r>
    </w:p>
    <w:p w:rsidR="000427B7" w:rsidRDefault="000427B7" w:rsidP="00E953C6">
      <w:pPr>
        <w:spacing w:before="240"/>
        <w:contextualSpacing/>
        <w:jc w:val="both"/>
        <w:rPr>
          <w:rFonts w:ascii="Arial" w:eastAsia="Calibri" w:hAnsi="Arial" w:cs="Arial"/>
          <w:b/>
          <w:sz w:val="22"/>
          <w:szCs w:val="22"/>
          <w:lang w:val="es-CO" w:eastAsia="en-US"/>
        </w:rPr>
      </w:pPr>
    </w:p>
    <w:p w:rsidR="008F095B" w:rsidRDefault="008F095B" w:rsidP="00E953C6">
      <w:pPr>
        <w:spacing w:before="240"/>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Actividad 2.1.4. Elaborar y/o suministrar los informes de la supervisión y/o interventoría de los contratos suscritos del Programa de Alimentación Escolar donde se identifique el registro de raciones entregadas</w:t>
      </w:r>
      <w:r w:rsidR="00563765">
        <w:rPr>
          <w:rFonts w:ascii="Arial" w:eastAsia="Calibri" w:hAnsi="Arial" w:cs="Arial"/>
          <w:b/>
          <w:sz w:val="22"/>
          <w:szCs w:val="22"/>
          <w:lang w:val="es-CO" w:eastAsia="en-US"/>
        </w:rPr>
        <w:t>.</w:t>
      </w:r>
      <w:r w:rsidRPr="000756E4">
        <w:rPr>
          <w:rFonts w:ascii="Arial" w:eastAsia="Calibri" w:hAnsi="Arial" w:cs="Arial"/>
          <w:b/>
          <w:sz w:val="22"/>
          <w:szCs w:val="22"/>
          <w:lang w:val="es-CO" w:eastAsia="en-US"/>
        </w:rPr>
        <w:t xml:space="preserve"> consolidado mensual de las raciones no entregadas identificando los recursos no ejecutados por fuentes de financiación. En caso de ser interventoría</w:t>
      </w:r>
      <w:r w:rsidR="00563765">
        <w:rPr>
          <w:rFonts w:ascii="Arial" w:eastAsia="Calibri" w:hAnsi="Arial" w:cs="Arial"/>
          <w:b/>
          <w:sz w:val="22"/>
          <w:szCs w:val="22"/>
          <w:lang w:val="es-CO" w:eastAsia="en-US"/>
        </w:rPr>
        <w:t>.</w:t>
      </w:r>
      <w:r w:rsidRPr="000756E4">
        <w:rPr>
          <w:rFonts w:ascii="Arial" w:eastAsia="Calibri" w:hAnsi="Arial" w:cs="Arial"/>
          <w:b/>
          <w:sz w:val="22"/>
          <w:szCs w:val="22"/>
          <w:lang w:val="es-CO" w:eastAsia="en-US"/>
        </w:rPr>
        <w:t xml:space="preserve"> la supervisión de la misma a cargo del funcionario designado por el Municipio deberá adelantar esta Actividad a partir de los informes parciales y finales de la interventoría entregados.</w:t>
      </w:r>
    </w:p>
    <w:p w:rsidR="00DE41A8" w:rsidRDefault="00DE41A8" w:rsidP="00E953C6">
      <w:pPr>
        <w:spacing w:before="240"/>
        <w:contextualSpacing/>
        <w:jc w:val="both"/>
        <w:rPr>
          <w:rFonts w:ascii="Arial" w:eastAsia="Calibri" w:hAnsi="Arial" w:cs="Arial"/>
          <w:b/>
          <w:sz w:val="22"/>
          <w:szCs w:val="22"/>
          <w:lang w:val="es-CO" w:eastAsia="en-US"/>
        </w:rPr>
      </w:pPr>
    </w:p>
    <w:p w:rsidR="006E68ED" w:rsidRDefault="00AA7A33" w:rsidP="00E953C6">
      <w:pPr>
        <w:spacing w:before="240"/>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Para el </w:t>
      </w:r>
      <w:r w:rsidR="006E68ED">
        <w:rPr>
          <w:rFonts w:ascii="Arial" w:eastAsia="Calibri" w:hAnsi="Arial" w:cs="Arial"/>
          <w:bCs/>
          <w:sz w:val="22"/>
          <w:szCs w:val="22"/>
          <w:lang w:val="es-CO" w:eastAsia="en-US"/>
        </w:rPr>
        <w:t>cumplimento</w:t>
      </w:r>
      <w:r>
        <w:rPr>
          <w:rFonts w:ascii="Arial" w:eastAsia="Calibri" w:hAnsi="Arial" w:cs="Arial"/>
          <w:bCs/>
          <w:sz w:val="22"/>
          <w:szCs w:val="22"/>
          <w:lang w:val="es-CO" w:eastAsia="en-US"/>
        </w:rPr>
        <w:t xml:space="preserve"> de esta </w:t>
      </w:r>
      <w:r w:rsidR="00027BB5">
        <w:rPr>
          <w:rFonts w:ascii="Arial" w:eastAsia="Calibri" w:hAnsi="Arial" w:cs="Arial"/>
          <w:bCs/>
          <w:sz w:val="22"/>
          <w:szCs w:val="22"/>
          <w:lang w:val="es-CO" w:eastAsia="en-US"/>
        </w:rPr>
        <w:t>A</w:t>
      </w:r>
      <w:r>
        <w:rPr>
          <w:rFonts w:ascii="Arial" w:eastAsia="Calibri" w:hAnsi="Arial" w:cs="Arial"/>
          <w:bCs/>
          <w:sz w:val="22"/>
          <w:szCs w:val="22"/>
          <w:lang w:val="es-CO" w:eastAsia="en-US"/>
        </w:rPr>
        <w:t xml:space="preserve">ctividad la Entidad Territorial debe remitir </w:t>
      </w:r>
      <w:r w:rsidR="006E68ED">
        <w:rPr>
          <w:rFonts w:ascii="Arial" w:eastAsia="Calibri" w:hAnsi="Arial" w:cs="Arial"/>
          <w:bCs/>
          <w:sz w:val="22"/>
          <w:szCs w:val="22"/>
          <w:lang w:val="es-CO" w:eastAsia="en-US"/>
        </w:rPr>
        <w:t xml:space="preserve">dos (2) </w:t>
      </w:r>
      <w:r>
        <w:rPr>
          <w:rFonts w:ascii="Arial" w:eastAsia="Calibri" w:hAnsi="Arial" w:cs="Arial"/>
          <w:bCs/>
          <w:sz w:val="22"/>
          <w:szCs w:val="22"/>
          <w:lang w:val="es-CO" w:eastAsia="en-US"/>
        </w:rPr>
        <w:t>producto</w:t>
      </w:r>
      <w:r w:rsidR="006E68ED">
        <w:rPr>
          <w:rFonts w:ascii="Arial" w:eastAsia="Calibri" w:hAnsi="Arial" w:cs="Arial"/>
          <w:bCs/>
          <w:sz w:val="22"/>
          <w:szCs w:val="22"/>
          <w:lang w:val="es-CO" w:eastAsia="en-US"/>
        </w:rPr>
        <w:t>s:</w:t>
      </w:r>
    </w:p>
    <w:p w:rsidR="00027BB5" w:rsidRDefault="00027BB5" w:rsidP="00E953C6">
      <w:pPr>
        <w:spacing w:before="240"/>
        <w:contextualSpacing/>
        <w:jc w:val="both"/>
        <w:rPr>
          <w:rFonts w:ascii="Arial" w:eastAsia="Calibri" w:hAnsi="Arial" w:cs="Arial"/>
          <w:bCs/>
          <w:sz w:val="22"/>
          <w:szCs w:val="22"/>
          <w:lang w:val="es-CO" w:eastAsia="en-US"/>
        </w:rPr>
      </w:pPr>
    </w:p>
    <w:p w:rsidR="00AA7A33" w:rsidRPr="00E046F0" w:rsidRDefault="006E68ED" w:rsidP="00E953C6">
      <w:pPr>
        <w:spacing w:before="240"/>
        <w:ind w:left="1416"/>
        <w:contextualSpacing/>
        <w:jc w:val="both"/>
        <w:rPr>
          <w:rFonts w:ascii="Arial" w:eastAsia="Calibri" w:hAnsi="Arial" w:cs="Arial"/>
          <w:bCs/>
          <w:i/>
          <w:iCs/>
          <w:sz w:val="18"/>
          <w:szCs w:val="22"/>
          <w:lang w:val="es-CO" w:eastAsia="en-US"/>
        </w:rPr>
      </w:pPr>
      <w:r w:rsidRPr="00E046F0">
        <w:rPr>
          <w:rFonts w:ascii="Arial" w:eastAsia="Calibri" w:hAnsi="Arial" w:cs="Arial"/>
          <w:bCs/>
          <w:sz w:val="18"/>
          <w:szCs w:val="22"/>
          <w:lang w:val="es-CO" w:eastAsia="en-US"/>
        </w:rPr>
        <w:t>1</w:t>
      </w:r>
      <w:r w:rsidRPr="00E046F0">
        <w:rPr>
          <w:rFonts w:ascii="Arial" w:eastAsia="Calibri" w:hAnsi="Arial" w:cs="Arial"/>
          <w:bCs/>
          <w:i/>
          <w:iCs/>
          <w:sz w:val="18"/>
          <w:szCs w:val="22"/>
          <w:lang w:val="es-CO" w:eastAsia="en-US"/>
        </w:rPr>
        <w:t xml:space="preserve">. </w:t>
      </w:r>
      <w:r w:rsidR="00AA7A33" w:rsidRPr="00E046F0">
        <w:rPr>
          <w:rFonts w:ascii="Arial" w:eastAsia="Calibri" w:hAnsi="Arial" w:cs="Arial"/>
          <w:bCs/>
          <w:i/>
          <w:iCs/>
          <w:sz w:val="18"/>
          <w:szCs w:val="22"/>
          <w:lang w:val="es-CO" w:eastAsia="en-US"/>
        </w:rPr>
        <w:t>“Informes de Supervisión y/o interventoría de los contratos suscritos, donde se identifique por institución educativa: el número de raciones entregadas diariamente y su consolidación, el valor de la ración complementaria, el número de días que se brindó el servicio, el valor de los cupos, el valor total del contrato y la modalidad de alimentación escolar, raciones no entregadas identificando los recursos no ejecutados por fuentes de financiación y anexos de los informes de interventoría donde se evidencia la información presentada</w:t>
      </w:r>
      <w:r w:rsidRPr="00E046F0">
        <w:rPr>
          <w:rFonts w:ascii="Arial" w:eastAsia="Calibri" w:hAnsi="Arial" w:cs="Arial"/>
          <w:bCs/>
          <w:i/>
          <w:iCs/>
          <w:sz w:val="18"/>
          <w:szCs w:val="22"/>
          <w:lang w:val="es-CO" w:eastAsia="en-US"/>
        </w:rPr>
        <w:t>”</w:t>
      </w:r>
      <w:r w:rsidR="00AA7A33" w:rsidRPr="00E046F0">
        <w:rPr>
          <w:rFonts w:ascii="Arial" w:eastAsia="Calibri" w:hAnsi="Arial" w:cs="Arial"/>
          <w:bCs/>
          <w:i/>
          <w:iCs/>
          <w:sz w:val="18"/>
          <w:szCs w:val="22"/>
          <w:lang w:val="es-CO" w:eastAsia="en-US"/>
        </w:rPr>
        <w:t>.</w:t>
      </w:r>
    </w:p>
    <w:p w:rsidR="00027BB5" w:rsidRPr="00E046F0" w:rsidRDefault="00027BB5" w:rsidP="00E953C6">
      <w:pPr>
        <w:spacing w:before="240"/>
        <w:ind w:left="1416"/>
        <w:contextualSpacing/>
        <w:jc w:val="both"/>
        <w:rPr>
          <w:rFonts w:ascii="Arial" w:eastAsia="Calibri" w:hAnsi="Arial" w:cs="Arial"/>
          <w:bCs/>
          <w:sz w:val="18"/>
          <w:szCs w:val="22"/>
          <w:lang w:val="es-CO" w:eastAsia="en-US"/>
        </w:rPr>
      </w:pPr>
    </w:p>
    <w:p w:rsidR="00AA7A33" w:rsidRPr="00E046F0" w:rsidRDefault="006E68ED" w:rsidP="00E953C6">
      <w:pPr>
        <w:spacing w:before="240"/>
        <w:ind w:left="1416"/>
        <w:contextualSpacing/>
        <w:jc w:val="both"/>
        <w:rPr>
          <w:rFonts w:ascii="Arial" w:eastAsia="Calibri" w:hAnsi="Arial" w:cs="Arial"/>
          <w:bCs/>
          <w:i/>
          <w:iCs/>
          <w:sz w:val="18"/>
          <w:szCs w:val="22"/>
          <w:lang w:val="es-CO" w:eastAsia="en-US"/>
        </w:rPr>
      </w:pPr>
      <w:r w:rsidRPr="00E046F0">
        <w:rPr>
          <w:rFonts w:ascii="Arial" w:eastAsia="Calibri" w:hAnsi="Arial" w:cs="Arial"/>
          <w:bCs/>
          <w:sz w:val="18"/>
          <w:szCs w:val="22"/>
          <w:lang w:val="es-CO" w:eastAsia="en-US"/>
        </w:rPr>
        <w:t>2.</w:t>
      </w:r>
      <w:r w:rsidRPr="00E046F0">
        <w:rPr>
          <w:rFonts w:ascii="Arial" w:eastAsia="Calibri" w:hAnsi="Arial" w:cs="Arial"/>
          <w:bCs/>
          <w:i/>
          <w:iCs/>
          <w:sz w:val="18"/>
          <w:szCs w:val="22"/>
          <w:lang w:val="es-CO" w:eastAsia="en-US"/>
        </w:rPr>
        <w:t xml:space="preserve"> “</w:t>
      </w:r>
      <w:r w:rsidR="00AA7A33" w:rsidRPr="00E046F0">
        <w:rPr>
          <w:rFonts w:ascii="Arial" w:eastAsia="Calibri" w:hAnsi="Arial" w:cs="Arial"/>
          <w:bCs/>
          <w:i/>
          <w:iCs/>
          <w:sz w:val="18"/>
          <w:szCs w:val="22"/>
          <w:lang w:val="es-CO" w:eastAsia="en-US"/>
        </w:rPr>
        <w:t>Identificación de acciones llevadas a cabo por el operador de los aspectos higiénico-sanitarios para garantizar la calidad e inocuidad de los alimentos”.</w:t>
      </w:r>
    </w:p>
    <w:p w:rsidR="00027BB5" w:rsidRDefault="00027BB5" w:rsidP="00E953C6">
      <w:pPr>
        <w:spacing w:before="240"/>
        <w:contextualSpacing/>
        <w:jc w:val="both"/>
        <w:rPr>
          <w:rFonts w:ascii="Arial" w:eastAsia="Calibri" w:hAnsi="Arial" w:cs="Arial"/>
          <w:bCs/>
          <w:sz w:val="22"/>
          <w:szCs w:val="22"/>
          <w:lang w:val="es-CO" w:eastAsia="en-US"/>
        </w:rPr>
      </w:pPr>
    </w:p>
    <w:p w:rsidR="00AA7A33" w:rsidRDefault="00E27366" w:rsidP="00E953C6">
      <w:pPr>
        <w:spacing w:before="240"/>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El Municipio de San Bernardo del Viento, en el marco de la ejecución del Programa de Alimentación Escolar 2021, contrató </w:t>
      </w:r>
      <w:r w:rsidR="00027BB5">
        <w:rPr>
          <w:rFonts w:ascii="Arial" w:eastAsia="Calibri" w:hAnsi="Arial" w:cs="Arial"/>
          <w:bCs/>
          <w:sz w:val="22"/>
          <w:szCs w:val="22"/>
          <w:lang w:val="es-CO" w:eastAsia="en-US"/>
        </w:rPr>
        <w:t>i</w:t>
      </w:r>
      <w:r>
        <w:rPr>
          <w:rFonts w:ascii="Arial" w:eastAsia="Calibri" w:hAnsi="Arial" w:cs="Arial"/>
          <w:bCs/>
          <w:sz w:val="22"/>
          <w:szCs w:val="22"/>
          <w:lang w:val="es-CO" w:eastAsia="en-US"/>
        </w:rPr>
        <w:t xml:space="preserve">nterventoría </w:t>
      </w:r>
      <w:r w:rsidR="00027BB5">
        <w:rPr>
          <w:rFonts w:ascii="Arial" w:eastAsia="Calibri" w:hAnsi="Arial" w:cs="Arial"/>
          <w:bCs/>
          <w:sz w:val="22"/>
          <w:szCs w:val="22"/>
          <w:lang w:val="es-CO" w:eastAsia="en-US"/>
        </w:rPr>
        <w:t>t</w:t>
      </w:r>
      <w:r>
        <w:rPr>
          <w:rFonts w:ascii="Arial" w:eastAsia="Calibri" w:hAnsi="Arial" w:cs="Arial"/>
          <w:bCs/>
          <w:sz w:val="22"/>
          <w:szCs w:val="22"/>
          <w:lang w:val="es-CO" w:eastAsia="en-US"/>
        </w:rPr>
        <w:t xml:space="preserve">écnica, </w:t>
      </w:r>
      <w:r w:rsidR="00027BB5">
        <w:rPr>
          <w:rFonts w:ascii="Arial" w:eastAsia="Calibri" w:hAnsi="Arial" w:cs="Arial"/>
          <w:bCs/>
          <w:sz w:val="22"/>
          <w:szCs w:val="22"/>
          <w:lang w:val="es-CO" w:eastAsia="en-US"/>
        </w:rPr>
        <w:t>a</w:t>
      </w:r>
      <w:r>
        <w:rPr>
          <w:rFonts w:ascii="Arial" w:eastAsia="Calibri" w:hAnsi="Arial" w:cs="Arial"/>
          <w:bCs/>
          <w:sz w:val="22"/>
          <w:szCs w:val="22"/>
          <w:lang w:val="es-CO" w:eastAsia="en-US"/>
        </w:rPr>
        <w:t xml:space="preserve">dministrativa y </w:t>
      </w:r>
      <w:r w:rsidR="00027BB5">
        <w:rPr>
          <w:rFonts w:ascii="Arial" w:eastAsia="Calibri" w:hAnsi="Arial" w:cs="Arial"/>
          <w:bCs/>
          <w:sz w:val="22"/>
          <w:szCs w:val="22"/>
          <w:lang w:val="es-CO" w:eastAsia="en-US"/>
        </w:rPr>
        <w:t>f</w:t>
      </w:r>
      <w:r>
        <w:rPr>
          <w:rFonts w:ascii="Arial" w:eastAsia="Calibri" w:hAnsi="Arial" w:cs="Arial"/>
          <w:bCs/>
          <w:sz w:val="22"/>
          <w:szCs w:val="22"/>
          <w:lang w:val="es-CO" w:eastAsia="en-US"/>
        </w:rPr>
        <w:t xml:space="preserve">inanciera bajo el </w:t>
      </w:r>
      <w:r w:rsidR="00027BB5">
        <w:rPr>
          <w:rFonts w:ascii="Arial" w:eastAsia="Calibri" w:hAnsi="Arial" w:cs="Arial"/>
          <w:bCs/>
          <w:sz w:val="22"/>
          <w:szCs w:val="22"/>
          <w:lang w:val="es-CO" w:eastAsia="en-US"/>
        </w:rPr>
        <w:t>C</w:t>
      </w:r>
      <w:r>
        <w:rPr>
          <w:rFonts w:ascii="Arial" w:eastAsia="Calibri" w:hAnsi="Arial" w:cs="Arial"/>
          <w:bCs/>
          <w:sz w:val="22"/>
          <w:szCs w:val="22"/>
          <w:lang w:val="es-CO" w:eastAsia="en-US"/>
        </w:rPr>
        <w:t xml:space="preserve">ontrato No. </w:t>
      </w:r>
      <w:r w:rsidRPr="00E27366">
        <w:rPr>
          <w:rFonts w:ascii="Arial" w:eastAsia="Calibri" w:hAnsi="Arial" w:cs="Arial"/>
          <w:bCs/>
          <w:sz w:val="22"/>
          <w:szCs w:val="22"/>
          <w:lang w:val="es-CO" w:eastAsia="en-US"/>
        </w:rPr>
        <w:t>S-MC-MSBV- 004- 2021</w:t>
      </w:r>
      <w:r>
        <w:rPr>
          <w:rFonts w:ascii="Arial" w:eastAsia="Calibri" w:hAnsi="Arial" w:cs="Arial"/>
          <w:bCs/>
          <w:sz w:val="22"/>
          <w:szCs w:val="22"/>
          <w:lang w:val="es-CO" w:eastAsia="en-US"/>
        </w:rPr>
        <w:t xml:space="preserve">, con la </w:t>
      </w:r>
      <w:r w:rsidRPr="00E046F0">
        <w:rPr>
          <w:rFonts w:ascii="Arial" w:eastAsia="Calibri" w:hAnsi="Arial" w:cs="Arial"/>
          <w:bCs/>
          <w:iCs/>
          <w:sz w:val="22"/>
          <w:szCs w:val="22"/>
          <w:lang w:val="es-CO" w:eastAsia="en-US"/>
        </w:rPr>
        <w:t>Asociación de Emprendedores y Promotores Sociales</w:t>
      </w:r>
      <w:r w:rsidRPr="003C0BE2">
        <w:rPr>
          <w:rFonts w:ascii="Arial" w:eastAsia="Calibri" w:hAnsi="Arial" w:cs="Arial"/>
          <w:bCs/>
          <w:i/>
          <w:iCs/>
          <w:sz w:val="22"/>
          <w:szCs w:val="22"/>
          <w:lang w:val="es-CO" w:eastAsia="en-US"/>
        </w:rPr>
        <w:t xml:space="preserve"> </w:t>
      </w:r>
      <w:r w:rsidR="001C2DCF">
        <w:rPr>
          <w:rFonts w:ascii="Arial" w:eastAsia="Calibri" w:hAnsi="Arial" w:cs="Arial"/>
          <w:bCs/>
          <w:sz w:val="22"/>
          <w:szCs w:val="22"/>
          <w:lang w:val="es-CO" w:eastAsia="en-US"/>
        </w:rPr>
        <w:t xml:space="preserve">identificada </w:t>
      </w:r>
      <w:r>
        <w:rPr>
          <w:rFonts w:ascii="Arial" w:eastAsia="Calibri" w:hAnsi="Arial" w:cs="Arial"/>
          <w:bCs/>
          <w:sz w:val="22"/>
          <w:szCs w:val="22"/>
          <w:lang w:val="es-CO" w:eastAsia="en-US"/>
        </w:rPr>
        <w:t xml:space="preserve">con </w:t>
      </w:r>
      <w:r w:rsidR="00027BB5">
        <w:rPr>
          <w:rFonts w:ascii="Arial" w:eastAsia="Calibri" w:hAnsi="Arial" w:cs="Arial"/>
          <w:bCs/>
          <w:sz w:val="22"/>
          <w:szCs w:val="22"/>
          <w:lang w:val="es-CO" w:eastAsia="en-US"/>
        </w:rPr>
        <w:t>NIT</w:t>
      </w:r>
      <w:r>
        <w:rPr>
          <w:rFonts w:ascii="Arial" w:eastAsia="Calibri" w:hAnsi="Arial" w:cs="Arial"/>
          <w:bCs/>
          <w:sz w:val="22"/>
          <w:szCs w:val="22"/>
          <w:lang w:val="es-CO" w:eastAsia="en-US"/>
        </w:rPr>
        <w:t>. 823.004.079-5, por una cuantía de $21.537.000.</w:t>
      </w:r>
    </w:p>
    <w:p w:rsidR="00E27366" w:rsidRPr="00AA7A33" w:rsidRDefault="00E27366" w:rsidP="00E953C6">
      <w:pPr>
        <w:spacing w:before="240"/>
        <w:contextualSpacing/>
        <w:jc w:val="both"/>
        <w:rPr>
          <w:rFonts w:ascii="Arial" w:eastAsia="Calibri" w:hAnsi="Arial" w:cs="Arial"/>
          <w:bCs/>
          <w:sz w:val="22"/>
          <w:szCs w:val="22"/>
          <w:lang w:val="es-CO" w:eastAsia="en-US"/>
        </w:rPr>
      </w:pPr>
    </w:p>
    <w:p w:rsidR="001D190E" w:rsidRDefault="00DE41A8" w:rsidP="00E953C6">
      <w:pPr>
        <w:contextualSpacing/>
        <w:jc w:val="center"/>
        <w:rPr>
          <w:rFonts w:ascii="Arial" w:eastAsiaTheme="minorEastAsia" w:hAnsi="Arial" w:cstheme="minorBidi"/>
          <w:b/>
          <w:bCs/>
          <w:color w:val="1F497D" w:themeColor="text2"/>
          <w:sz w:val="20"/>
          <w:szCs w:val="20"/>
          <w:lang w:eastAsia="en-US"/>
        </w:rPr>
      </w:pPr>
      <w:r w:rsidRPr="00DE41A8">
        <w:rPr>
          <w:rFonts w:ascii="Arial" w:eastAsiaTheme="minorEastAsia" w:hAnsi="Arial" w:cstheme="minorBidi"/>
          <w:b/>
          <w:bCs/>
          <w:color w:val="1F497D" w:themeColor="text2"/>
          <w:sz w:val="20"/>
          <w:szCs w:val="20"/>
          <w:lang w:eastAsia="en-US"/>
        </w:rPr>
        <w:t>Tabla No. 1</w:t>
      </w:r>
      <w:r w:rsidR="00027BB5">
        <w:rPr>
          <w:rFonts w:ascii="Arial" w:eastAsiaTheme="minorEastAsia" w:hAnsi="Arial" w:cstheme="minorBidi"/>
          <w:b/>
          <w:bCs/>
          <w:color w:val="1F497D" w:themeColor="text2"/>
          <w:sz w:val="20"/>
          <w:szCs w:val="20"/>
          <w:lang w:eastAsia="en-US"/>
        </w:rPr>
        <w:t>5</w:t>
      </w:r>
      <w:r w:rsidRPr="00DE41A8">
        <w:rPr>
          <w:rFonts w:ascii="Arial" w:eastAsiaTheme="minorEastAsia" w:hAnsi="Arial" w:cstheme="minorBidi"/>
          <w:b/>
          <w:bCs/>
          <w:color w:val="1F497D" w:themeColor="text2"/>
          <w:sz w:val="20"/>
          <w:szCs w:val="20"/>
          <w:lang w:eastAsia="en-US"/>
        </w:rPr>
        <w:t xml:space="preserve"> </w:t>
      </w:r>
    </w:p>
    <w:p w:rsidR="00DE41A8" w:rsidRPr="00DE41A8" w:rsidRDefault="00DE41A8" w:rsidP="00E953C6">
      <w:pPr>
        <w:contextualSpacing/>
        <w:jc w:val="center"/>
        <w:rPr>
          <w:rFonts w:ascii="Arial" w:eastAsiaTheme="minorEastAsia" w:hAnsi="Arial" w:cstheme="minorBidi"/>
          <w:b/>
          <w:bCs/>
          <w:color w:val="1F497D" w:themeColor="text2"/>
          <w:sz w:val="20"/>
          <w:szCs w:val="20"/>
          <w:lang w:eastAsia="en-US"/>
        </w:rPr>
      </w:pPr>
      <w:r w:rsidRPr="00DE41A8">
        <w:rPr>
          <w:rFonts w:ascii="Arial" w:eastAsiaTheme="minorEastAsia" w:hAnsi="Arial" w:cstheme="minorBidi"/>
          <w:b/>
          <w:bCs/>
          <w:color w:val="1F497D" w:themeColor="text2"/>
          <w:sz w:val="20"/>
          <w:szCs w:val="20"/>
          <w:lang w:eastAsia="en-US"/>
        </w:rPr>
        <w:t xml:space="preserve">Informes de </w:t>
      </w:r>
      <w:r w:rsidR="00027BB5">
        <w:rPr>
          <w:rFonts w:ascii="Arial" w:eastAsiaTheme="minorEastAsia" w:hAnsi="Arial" w:cstheme="minorBidi"/>
          <w:b/>
          <w:bCs/>
          <w:color w:val="1F497D" w:themeColor="text2"/>
          <w:sz w:val="20"/>
          <w:szCs w:val="20"/>
          <w:lang w:eastAsia="en-US"/>
        </w:rPr>
        <w:t>i</w:t>
      </w:r>
      <w:r w:rsidR="003C0BE2">
        <w:rPr>
          <w:rFonts w:ascii="Arial" w:eastAsiaTheme="minorEastAsia" w:hAnsi="Arial" w:cstheme="minorBidi"/>
          <w:b/>
          <w:bCs/>
          <w:color w:val="1F497D" w:themeColor="text2"/>
          <w:sz w:val="20"/>
          <w:szCs w:val="20"/>
          <w:lang w:eastAsia="en-US"/>
        </w:rPr>
        <w:t>nterventoría</w:t>
      </w:r>
      <w:r w:rsidRPr="00DE41A8">
        <w:rPr>
          <w:rFonts w:ascii="Arial" w:eastAsiaTheme="minorEastAsia" w:hAnsi="Arial" w:cstheme="minorBidi"/>
          <w:b/>
          <w:bCs/>
          <w:color w:val="1F497D" w:themeColor="text2"/>
          <w:sz w:val="20"/>
          <w:szCs w:val="20"/>
          <w:lang w:eastAsia="en-US"/>
        </w:rPr>
        <w:t xml:space="preserve"> 2021.</w:t>
      </w:r>
    </w:p>
    <w:tbl>
      <w:tblPr>
        <w:tblStyle w:val="Tablaconcuadrcula"/>
        <w:tblW w:w="0" w:type="auto"/>
        <w:jc w:val="center"/>
        <w:tblLayout w:type="fixed"/>
        <w:tblLook w:val="06A0" w:firstRow="1" w:lastRow="0" w:firstColumn="1" w:lastColumn="0" w:noHBand="1" w:noVBand="1"/>
      </w:tblPr>
      <w:tblGrid>
        <w:gridCol w:w="1860"/>
        <w:gridCol w:w="1365"/>
        <w:gridCol w:w="1200"/>
        <w:gridCol w:w="630"/>
        <w:gridCol w:w="660"/>
      </w:tblGrid>
      <w:tr w:rsidR="00DE41A8" w:rsidRPr="004D7FD4" w:rsidTr="00CD1B49">
        <w:trPr>
          <w:trHeight w:val="320"/>
          <w:tblHeader/>
          <w:jc w:val="center"/>
        </w:trPr>
        <w:tc>
          <w:tcPr>
            <w:tcW w:w="1860" w:type="dxa"/>
            <w:vMerge w:val="restart"/>
            <w:shd w:val="clear" w:color="auto" w:fill="666699"/>
            <w:vAlign w:val="center"/>
          </w:tcPr>
          <w:p w:rsidR="00DE41A8" w:rsidRPr="00411A5A" w:rsidRDefault="00DE41A8" w:rsidP="00E953C6">
            <w:pPr>
              <w:contextualSpacing/>
              <w:jc w:val="center"/>
              <w:rPr>
                <w:rFonts w:ascii="Arial" w:hAnsi="Arial" w:cs="Arial"/>
                <w:sz w:val="16"/>
                <w:szCs w:val="16"/>
              </w:rPr>
            </w:pPr>
            <w:r w:rsidRPr="00411A5A">
              <w:rPr>
                <w:rFonts w:ascii="Arial" w:eastAsia="Calibri" w:hAnsi="Arial" w:cs="Arial"/>
                <w:b/>
                <w:bCs/>
                <w:color w:val="FFFFFF" w:themeColor="background1"/>
                <w:sz w:val="16"/>
                <w:szCs w:val="16"/>
              </w:rPr>
              <w:t>Contrato</w:t>
            </w:r>
          </w:p>
        </w:tc>
        <w:tc>
          <w:tcPr>
            <w:tcW w:w="1365" w:type="dxa"/>
            <w:vMerge w:val="restart"/>
            <w:shd w:val="clear" w:color="auto" w:fill="666699"/>
            <w:vAlign w:val="center"/>
          </w:tcPr>
          <w:p w:rsidR="00DE41A8" w:rsidRPr="00411A5A" w:rsidRDefault="00DE41A8" w:rsidP="00E953C6">
            <w:pPr>
              <w:contextualSpacing/>
              <w:jc w:val="center"/>
              <w:rPr>
                <w:rFonts w:ascii="Arial" w:hAnsi="Arial" w:cs="Arial"/>
                <w:sz w:val="16"/>
                <w:szCs w:val="16"/>
              </w:rPr>
            </w:pPr>
            <w:r w:rsidRPr="00411A5A">
              <w:rPr>
                <w:rFonts w:ascii="Arial" w:eastAsia="Calibri" w:hAnsi="Arial" w:cs="Arial"/>
                <w:b/>
                <w:bCs/>
                <w:color w:val="FFFFFF" w:themeColor="background1"/>
                <w:sz w:val="16"/>
                <w:szCs w:val="16"/>
              </w:rPr>
              <w:t xml:space="preserve">No. Informe </w:t>
            </w:r>
          </w:p>
        </w:tc>
        <w:tc>
          <w:tcPr>
            <w:tcW w:w="1200" w:type="dxa"/>
            <w:vMerge w:val="restart"/>
            <w:shd w:val="clear" w:color="auto" w:fill="666699"/>
            <w:vAlign w:val="center"/>
          </w:tcPr>
          <w:p w:rsidR="00DE41A8" w:rsidRPr="00411A5A" w:rsidRDefault="00DE41A8" w:rsidP="00E953C6">
            <w:pPr>
              <w:contextualSpacing/>
              <w:jc w:val="center"/>
              <w:rPr>
                <w:rFonts w:ascii="Arial" w:hAnsi="Arial" w:cs="Arial"/>
                <w:sz w:val="16"/>
                <w:szCs w:val="16"/>
              </w:rPr>
            </w:pPr>
            <w:r w:rsidRPr="00411A5A">
              <w:rPr>
                <w:rFonts w:ascii="Arial" w:eastAsia="Calibri" w:hAnsi="Arial" w:cs="Arial"/>
                <w:b/>
                <w:bCs/>
                <w:color w:val="FFFFFF" w:themeColor="background1"/>
                <w:sz w:val="16"/>
                <w:szCs w:val="16"/>
              </w:rPr>
              <w:t>Fecha</w:t>
            </w:r>
          </w:p>
        </w:tc>
        <w:tc>
          <w:tcPr>
            <w:tcW w:w="1290" w:type="dxa"/>
            <w:gridSpan w:val="2"/>
            <w:shd w:val="clear" w:color="auto" w:fill="666699"/>
            <w:vAlign w:val="center"/>
          </w:tcPr>
          <w:p w:rsidR="00DE41A8" w:rsidRPr="00411A5A" w:rsidRDefault="00DE41A8" w:rsidP="00E953C6">
            <w:pPr>
              <w:contextualSpacing/>
              <w:jc w:val="center"/>
              <w:rPr>
                <w:rFonts w:ascii="Arial" w:hAnsi="Arial" w:cs="Arial"/>
                <w:sz w:val="16"/>
                <w:szCs w:val="16"/>
              </w:rPr>
            </w:pPr>
            <w:r w:rsidRPr="00411A5A">
              <w:rPr>
                <w:rFonts w:ascii="Arial" w:eastAsia="Calibri" w:hAnsi="Arial" w:cs="Arial"/>
                <w:b/>
                <w:bCs/>
                <w:color w:val="FFFFFF" w:themeColor="background1"/>
                <w:sz w:val="16"/>
                <w:szCs w:val="16"/>
              </w:rPr>
              <w:t>Cumple</w:t>
            </w:r>
          </w:p>
        </w:tc>
      </w:tr>
      <w:tr w:rsidR="00DE41A8" w:rsidRPr="004D7FD4" w:rsidTr="00CD1B49">
        <w:trPr>
          <w:trHeight w:val="315"/>
          <w:tblHeader/>
          <w:jc w:val="center"/>
        </w:trPr>
        <w:tc>
          <w:tcPr>
            <w:tcW w:w="1860" w:type="dxa"/>
            <w:vMerge/>
            <w:vAlign w:val="center"/>
          </w:tcPr>
          <w:p w:rsidR="00DE41A8" w:rsidRPr="00411A5A" w:rsidRDefault="00DE41A8" w:rsidP="00E953C6">
            <w:pPr>
              <w:contextualSpacing/>
              <w:rPr>
                <w:rFonts w:ascii="Arial" w:hAnsi="Arial" w:cs="Arial"/>
                <w:sz w:val="16"/>
                <w:szCs w:val="16"/>
              </w:rPr>
            </w:pPr>
          </w:p>
        </w:tc>
        <w:tc>
          <w:tcPr>
            <w:tcW w:w="1365" w:type="dxa"/>
            <w:vMerge/>
            <w:vAlign w:val="center"/>
          </w:tcPr>
          <w:p w:rsidR="00DE41A8" w:rsidRPr="00411A5A" w:rsidRDefault="00DE41A8" w:rsidP="00E953C6">
            <w:pPr>
              <w:contextualSpacing/>
              <w:rPr>
                <w:rFonts w:ascii="Arial" w:hAnsi="Arial" w:cs="Arial"/>
                <w:sz w:val="16"/>
                <w:szCs w:val="16"/>
              </w:rPr>
            </w:pPr>
          </w:p>
        </w:tc>
        <w:tc>
          <w:tcPr>
            <w:tcW w:w="1200" w:type="dxa"/>
            <w:vMerge/>
            <w:vAlign w:val="center"/>
          </w:tcPr>
          <w:p w:rsidR="00DE41A8" w:rsidRPr="00411A5A" w:rsidRDefault="00DE41A8" w:rsidP="00E953C6">
            <w:pPr>
              <w:contextualSpacing/>
              <w:rPr>
                <w:rFonts w:ascii="Arial" w:hAnsi="Arial" w:cs="Arial"/>
                <w:sz w:val="16"/>
                <w:szCs w:val="16"/>
              </w:rPr>
            </w:pPr>
          </w:p>
        </w:tc>
        <w:tc>
          <w:tcPr>
            <w:tcW w:w="630" w:type="dxa"/>
            <w:shd w:val="clear" w:color="auto" w:fill="666699"/>
            <w:vAlign w:val="center"/>
          </w:tcPr>
          <w:p w:rsidR="00DE41A8" w:rsidRPr="00411A5A" w:rsidRDefault="00DE41A8" w:rsidP="00E953C6">
            <w:pPr>
              <w:contextualSpacing/>
              <w:jc w:val="center"/>
              <w:rPr>
                <w:rFonts w:ascii="Arial" w:hAnsi="Arial" w:cs="Arial"/>
                <w:sz w:val="16"/>
                <w:szCs w:val="16"/>
              </w:rPr>
            </w:pPr>
            <w:r w:rsidRPr="00411A5A">
              <w:rPr>
                <w:rFonts w:ascii="Arial" w:eastAsia="Calibri" w:hAnsi="Arial" w:cs="Arial"/>
                <w:b/>
                <w:bCs/>
                <w:color w:val="FFFFFF" w:themeColor="background1"/>
                <w:sz w:val="16"/>
                <w:szCs w:val="16"/>
              </w:rPr>
              <w:t xml:space="preserve">Si </w:t>
            </w:r>
          </w:p>
        </w:tc>
        <w:tc>
          <w:tcPr>
            <w:tcW w:w="660" w:type="dxa"/>
            <w:shd w:val="clear" w:color="auto" w:fill="666699"/>
            <w:vAlign w:val="center"/>
          </w:tcPr>
          <w:p w:rsidR="00DE41A8" w:rsidRPr="00411A5A" w:rsidRDefault="00DE41A8" w:rsidP="00E953C6">
            <w:pPr>
              <w:contextualSpacing/>
              <w:jc w:val="center"/>
              <w:rPr>
                <w:rFonts w:ascii="Arial" w:hAnsi="Arial" w:cs="Arial"/>
                <w:sz w:val="16"/>
                <w:szCs w:val="16"/>
              </w:rPr>
            </w:pPr>
            <w:r w:rsidRPr="00411A5A">
              <w:rPr>
                <w:rFonts w:ascii="Arial" w:eastAsia="Calibri" w:hAnsi="Arial" w:cs="Arial"/>
                <w:b/>
                <w:bCs/>
                <w:color w:val="FFFFFF" w:themeColor="background1"/>
                <w:sz w:val="16"/>
                <w:szCs w:val="16"/>
              </w:rPr>
              <w:t>No</w:t>
            </w:r>
          </w:p>
        </w:tc>
      </w:tr>
      <w:tr w:rsidR="00DE41A8" w:rsidRPr="004D7FD4" w:rsidTr="00CD1B49">
        <w:trPr>
          <w:trHeight w:val="499"/>
          <w:jc w:val="center"/>
        </w:trPr>
        <w:tc>
          <w:tcPr>
            <w:tcW w:w="1860" w:type="dxa"/>
            <w:vMerge w:val="restart"/>
            <w:vAlign w:val="center"/>
          </w:tcPr>
          <w:p w:rsidR="00DE41A8" w:rsidRPr="00411A5A" w:rsidRDefault="00705B30" w:rsidP="00E953C6">
            <w:pPr>
              <w:contextualSpacing/>
              <w:jc w:val="center"/>
              <w:rPr>
                <w:rFonts w:ascii="Arial" w:hAnsi="Arial" w:cs="Arial"/>
                <w:sz w:val="16"/>
                <w:szCs w:val="16"/>
              </w:rPr>
            </w:pPr>
            <w:r w:rsidRPr="00705B30">
              <w:rPr>
                <w:rFonts w:ascii="Arial" w:eastAsia="Calibri" w:hAnsi="Arial" w:cs="Arial"/>
                <w:color w:val="000000" w:themeColor="text1"/>
                <w:sz w:val="16"/>
                <w:szCs w:val="16"/>
              </w:rPr>
              <w:t>SI-MSBV-001-2021</w:t>
            </w:r>
          </w:p>
        </w:tc>
        <w:tc>
          <w:tcPr>
            <w:tcW w:w="1365" w:type="dxa"/>
            <w:vAlign w:val="center"/>
          </w:tcPr>
          <w:p w:rsidR="00DE41A8" w:rsidRPr="00411A5A" w:rsidRDefault="00DE41A8" w:rsidP="00E953C6">
            <w:pPr>
              <w:contextualSpacing/>
              <w:jc w:val="center"/>
              <w:rPr>
                <w:rFonts w:ascii="Arial" w:hAnsi="Arial" w:cs="Arial"/>
                <w:sz w:val="16"/>
                <w:szCs w:val="16"/>
              </w:rPr>
            </w:pPr>
            <w:r w:rsidRPr="00411A5A">
              <w:rPr>
                <w:rFonts w:ascii="Arial" w:eastAsia="Calibri" w:hAnsi="Arial" w:cs="Arial"/>
                <w:color w:val="000000" w:themeColor="text1"/>
                <w:sz w:val="16"/>
                <w:szCs w:val="16"/>
              </w:rPr>
              <w:t>1</w:t>
            </w:r>
          </w:p>
        </w:tc>
        <w:tc>
          <w:tcPr>
            <w:tcW w:w="1200" w:type="dxa"/>
            <w:vAlign w:val="center"/>
          </w:tcPr>
          <w:p w:rsidR="00DE41A8" w:rsidRPr="00411A5A" w:rsidRDefault="00CA58A3" w:rsidP="00E953C6">
            <w:pPr>
              <w:contextualSpacing/>
              <w:jc w:val="center"/>
              <w:rPr>
                <w:rFonts w:ascii="Arial" w:hAnsi="Arial" w:cs="Arial"/>
                <w:sz w:val="16"/>
                <w:szCs w:val="16"/>
              </w:rPr>
            </w:pPr>
            <w:r>
              <w:rPr>
                <w:rFonts w:ascii="Arial" w:eastAsia="Calibri" w:hAnsi="Arial" w:cs="Arial"/>
                <w:color w:val="000000" w:themeColor="text1"/>
                <w:sz w:val="16"/>
                <w:szCs w:val="16"/>
              </w:rPr>
              <w:t>26 de marzo al 11 de junio</w:t>
            </w:r>
          </w:p>
        </w:tc>
        <w:tc>
          <w:tcPr>
            <w:tcW w:w="630" w:type="dxa"/>
            <w:vAlign w:val="center"/>
          </w:tcPr>
          <w:p w:rsidR="00DE41A8" w:rsidRPr="00411A5A" w:rsidRDefault="00DE41A8" w:rsidP="00E953C6">
            <w:pPr>
              <w:contextualSpacing/>
              <w:jc w:val="center"/>
              <w:rPr>
                <w:rFonts w:ascii="Arial" w:hAnsi="Arial" w:cs="Arial"/>
                <w:sz w:val="16"/>
                <w:szCs w:val="16"/>
              </w:rPr>
            </w:pPr>
            <w:r w:rsidRPr="00411A5A">
              <w:rPr>
                <w:rFonts w:ascii="Arial" w:eastAsia="Calibri" w:hAnsi="Arial" w:cs="Arial"/>
                <w:color w:val="000000" w:themeColor="text1"/>
                <w:sz w:val="16"/>
                <w:szCs w:val="16"/>
              </w:rPr>
              <w:t xml:space="preserve">x </w:t>
            </w:r>
          </w:p>
        </w:tc>
        <w:tc>
          <w:tcPr>
            <w:tcW w:w="660" w:type="dxa"/>
            <w:vAlign w:val="center"/>
          </w:tcPr>
          <w:p w:rsidR="00DE41A8" w:rsidRPr="00411A5A" w:rsidRDefault="00DE41A8" w:rsidP="00E953C6">
            <w:pPr>
              <w:contextualSpacing/>
              <w:jc w:val="center"/>
              <w:rPr>
                <w:rFonts w:ascii="Arial" w:hAnsi="Arial" w:cs="Arial"/>
                <w:sz w:val="16"/>
                <w:szCs w:val="16"/>
              </w:rPr>
            </w:pPr>
            <w:r w:rsidRPr="00411A5A">
              <w:rPr>
                <w:rFonts w:ascii="Arial" w:eastAsia="Calibri" w:hAnsi="Arial" w:cs="Arial"/>
                <w:color w:val="000000" w:themeColor="text1"/>
                <w:sz w:val="16"/>
                <w:szCs w:val="16"/>
              </w:rPr>
              <w:t xml:space="preserve"> </w:t>
            </w:r>
          </w:p>
        </w:tc>
      </w:tr>
      <w:tr w:rsidR="00DE41A8" w:rsidRPr="004D7FD4" w:rsidTr="00CD1B49">
        <w:trPr>
          <w:trHeight w:val="535"/>
          <w:jc w:val="center"/>
        </w:trPr>
        <w:tc>
          <w:tcPr>
            <w:tcW w:w="1860" w:type="dxa"/>
            <w:vMerge/>
            <w:vAlign w:val="center"/>
          </w:tcPr>
          <w:p w:rsidR="00DE41A8" w:rsidRPr="00411A5A" w:rsidRDefault="00DE41A8" w:rsidP="00E953C6">
            <w:pPr>
              <w:contextualSpacing/>
              <w:rPr>
                <w:rFonts w:ascii="Arial" w:hAnsi="Arial" w:cs="Arial"/>
                <w:sz w:val="16"/>
                <w:szCs w:val="16"/>
              </w:rPr>
            </w:pPr>
          </w:p>
        </w:tc>
        <w:tc>
          <w:tcPr>
            <w:tcW w:w="1365" w:type="dxa"/>
            <w:vAlign w:val="center"/>
          </w:tcPr>
          <w:p w:rsidR="00DE41A8" w:rsidRPr="00411A5A" w:rsidRDefault="00DE41A8" w:rsidP="00E953C6">
            <w:pPr>
              <w:contextualSpacing/>
              <w:jc w:val="center"/>
              <w:rPr>
                <w:rFonts w:ascii="Arial" w:hAnsi="Arial" w:cs="Arial"/>
                <w:sz w:val="16"/>
                <w:szCs w:val="16"/>
              </w:rPr>
            </w:pPr>
            <w:r w:rsidRPr="00411A5A">
              <w:rPr>
                <w:rFonts w:ascii="Arial" w:eastAsia="Calibri" w:hAnsi="Arial" w:cs="Arial"/>
                <w:color w:val="000000" w:themeColor="text1"/>
                <w:sz w:val="16"/>
                <w:szCs w:val="16"/>
              </w:rPr>
              <w:t>2</w:t>
            </w:r>
          </w:p>
        </w:tc>
        <w:tc>
          <w:tcPr>
            <w:tcW w:w="1200" w:type="dxa"/>
            <w:vAlign w:val="center"/>
          </w:tcPr>
          <w:p w:rsidR="00DE41A8" w:rsidRPr="00411A5A" w:rsidRDefault="00CA58A3" w:rsidP="00E953C6">
            <w:pPr>
              <w:contextualSpacing/>
              <w:jc w:val="center"/>
              <w:rPr>
                <w:rFonts w:ascii="Arial" w:hAnsi="Arial" w:cs="Arial"/>
                <w:sz w:val="16"/>
                <w:szCs w:val="16"/>
              </w:rPr>
            </w:pPr>
            <w:r>
              <w:rPr>
                <w:rFonts w:ascii="Arial" w:eastAsia="Calibri" w:hAnsi="Arial" w:cs="Arial"/>
                <w:color w:val="000000" w:themeColor="text1"/>
                <w:sz w:val="16"/>
                <w:szCs w:val="16"/>
              </w:rPr>
              <w:t>12 de junio al 4 de agosto</w:t>
            </w:r>
          </w:p>
        </w:tc>
        <w:tc>
          <w:tcPr>
            <w:tcW w:w="630" w:type="dxa"/>
            <w:vAlign w:val="center"/>
          </w:tcPr>
          <w:p w:rsidR="00DE41A8" w:rsidRPr="00411A5A" w:rsidRDefault="00DE41A8" w:rsidP="00E953C6">
            <w:pPr>
              <w:contextualSpacing/>
              <w:jc w:val="center"/>
              <w:rPr>
                <w:rFonts w:ascii="Arial" w:hAnsi="Arial" w:cs="Arial"/>
                <w:sz w:val="16"/>
                <w:szCs w:val="16"/>
              </w:rPr>
            </w:pPr>
            <w:r w:rsidRPr="00411A5A">
              <w:rPr>
                <w:rFonts w:ascii="Arial" w:eastAsia="Calibri" w:hAnsi="Arial" w:cs="Arial"/>
                <w:color w:val="000000" w:themeColor="text1"/>
                <w:sz w:val="16"/>
                <w:szCs w:val="16"/>
              </w:rPr>
              <w:t xml:space="preserve">x </w:t>
            </w:r>
          </w:p>
        </w:tc>
        <w:tc>
          <w:tcPr>
            <w:tcW w:w="660" w:type="dxa"/>
            <w:vAlign w:val="center"/>
          </w:tcPr>
          <w:p w:rsidR="00DE41A8" w:rsidRPr="00411A5A" w:rsidRDefault="00DE41A8" w:rsidP="00E953C6">
            <w:pPr>
              <w:contextualSpacing/>
              <w:jc w:val="center"/>
              <w:rPr>
                <w:rFonts w:ascii="Arial" w:hAnsi="Arial" w:cs="Arial"/>
                <w:sz w:val="16"/>
                <w:szCs w:val="16"/>
              </w:rPr>
            </w:pPr>
            <w:r w:rsidRPr="00411A5A">
              <w:rPr>
                <w:rFonts w:ascii="Arial" w:eastAsia="Calibri" w:hAnsi="Arial" w:cs="Arial"/>
                <w:color w:val="000000" w:themeColor="text1"/>
                <w:sz w:val="16"/>
                <w:szCs w:val="16"/>
              </w:rPr>
              <w:t xml:space="preserve"> </w:t>
            </w:r>
          </w:p>
        </w:tc>
      </w:tr>
      <w:tr w:rsidR="00CA58A3" w:rsidRPr="004D7FD4" w:rsidTr="00CD1B49">
        <w:trPr>
          <w:trHeight w:val="113"/>
          <w:jc w:val="center"/>
        </w:trPr>
        <w:tc>
          <w:tcPr>
            <w:tcW w:w="1860" w:type="dxa"/>
            <w:vMerge/>
            <w:vAlign w:val="center"/>
          </w:tcPr>
          <w:p w:rsidR="00CA58A3" w:rsidRPr="00411A5A" w:rsidRDefault="00CA58A3" w:rsidP="00E953C6">
            <w:pPr>
              <w:contextualSpacing/>
              <w:rPr>
                <w:rFonts w:ascii="Arial" w:hAnsi="Arial" w:cs="Arial"/>
                <w:sz w:val="16"/>
                <w:szCs w:val="16"/>
              </w:rPr>
            </w:pPr>
          </w:p>
        </w:tc>
        <w:tc>
          <w:tcPr>
            <w:tcW w:w="1365" w:type="dxa"/>
            <w:vAlign w:val="center"/>
          </w:tcPr>
          <w:p w:rsidR="00CA58A3" w:rsidRPr="00411A5A" w:rsidRDefault="00CA58A3" w:rsidP="00E953C6">
            <w:pPr>
              <w:contextualSpacing/>
              <w:jc w:val="center"/>
              <w:rPr>
                <w:rFonts w:ascii="Arial" w:hAnsi="Arial" w:cs="Arial"/>
                <w:sz w:val="16"/>
                <w:szCs w:val="16"/>
              </w:rPr>
            </w:pPr>
            <w:r w:rsidRPr="00411A5A">
              <w:rPr>
                <w:rFonts w:ascii="Arial" w:eastAsia="Calibri" w:hAnsi="Arial" w:cs="Arial"/>
                <w:color w:val="000000" w:themeColor="text1"/>
                <w:sz w:val="16"/>
                <w:szCs w:val="16"/>
              </w:rPr>
              <w:t>3</w:t>
            </w:r>
          </w:p>
        </w:tc>
        <w:tc>
          <w:tcPr>
            <w:tcW w:w="1200" w:type="dxa"/>
            <w:vAlign w:val="center"/>
          </w:tcPr>
          <w:p w:rsidR="00CA58A3" w:rsidRPr="00411A5A" w:rsidRDefault="00CA58A3" w:rsidP="00E953C6">
            <w:pPr>
              <w:contextualSpacing/>
              <w:jc w:val="center"/>
              <w:rPr>
                <w:rFonts w:ascii="Arial" w:hAnsi="Arial" w:cs="Arial"/>
                <w:sz w:val="16"/>
                <w:szCs w:val="16"/>
              </w:rPr>
            </w:pPr>
            <w:r>
              <w:rPr>
                <w:rFonts w:ascii="Arial" w:eastAsia="Calibri" w:hAnsi="Arial" w:cs="Arial"/>
                <w:color w:val="000000" w:themeColor="text1"/>
                <w:sz w:val="16"/>
                <w:szCs w:val="16"/>
              </w:rPr>
              <w:t>5 de agosto al 26 de septiembre</w:t>
            </w:r>
          </w:p>
        </w:tc>
        <w:tc>
          <w:tcPr>
            <w:tcW w:w="630" w:type="dxa"/>
            <w:vAlign w:val="center"/>
          </w:tcPr>
          <w:p w:rsidR="00CA58A3" w:rsidRPr="00411A5A" w:rsidRDefault="00CA58A3" w:rsidP="00E953C6">
            <w:pPr>
              <w:contextualSpacing/>
              <w:jc w:val="center"/>
              <w:rPr>
                <w:rFonts w:ascii="Arial" w:hAnsi="Arial" w:cs="Arial"/>
                <w:sz w:val="16"/>
                <w:szCs w:val="16"/>
              </w:rPr>
            </w:pPr>
            <w:r w:rsidRPr="00411A5A">
              <w:rPr>
                <w:rFonts w:ascii="Arial" w:eastAsia="Calibri" w:hAnsi="Arial" w:cs="Arial"/>
                <w:color w:val="000000" w:themeColor="text1"/>
                <w:sz w:val="16"/>
                <w:szCs w:val="16"/>
              </w:rPr>
              <w:t xml:space="preserve">x </w:t>
            </w:r>
          </w:p>
        </w:tc>
        <w:tc>
          <w:tcPr>
            <w:tcW w:w="660" w:type="dxa"/>
            <w:vAlign w:val="center"/>
          </w:tcPr>
          <w:p w:rsidR="00CA58A3" w:rsidRPr="00411A5A" w:rsidRDefault="00CA58A3" w:rsidP="00E953C6">
            <w:pPr>
              <w:contextualSpacing/>
              <w:jc w:val="center"/>
              <w:rPr>
                <w:rFonts w:ascii="Arial" w:hAnsi="Arial" w:cs="Arial"/>
                <w:sz w:val="16"/>
                <w:szCs w:val="16"/>
              </w:rPr>
            </w:pPr>
            <w:r w:rsidRPr="00411A5A">
              <w:rPr>
                <w:rFonts w:ascii="Arial" w:eastAsia="Calibri" w:hAnsi="Arial" w:cs="Arial"/>
                <w:color w:val="000000" w:themeColor="text1"/>
                <w:sz w:val="16"/>
                <w:szCs w:val="16"/>
              </w:rPr>
              <w:t xml:space="preserve"> </w:t>
            </w:r>
          </w:p>
        </w:tc>
      </w:tr>
    </w:tbl>
    <w:p w:rsidR="00DE41A8" w:rsidRPr="0093190D" w:rsidRDefault="00DE41A8" w:rsidP="00E953C6">
      <w:pPr>
        <w:contextualSpacing/>
        <w:jc w:val="center"/>
        <w:rPr>
          <w:rFonts w:ascii="Arial" w:hAnsi="Arial" w:cs="Arial"/>
          <w:sz w:val="16"/>
          <w:szCs w:val="16"/>
          <w:lang w:val="es-CO" w:eastAsia="en-US"/>
        </w:rPr>
      </w:pPr>
      <w:r w:rsidRPr="0093190D">
        <w:rPr>
          <w:rFonts w:ascii="Arial" w:hAnsi="Arial" w:cs="Arial"/>
          <w:sz w:val="16"/>
          <w:szCs w:val="16"/>
          <w:lang w:val="es-CO" w:eastAsia="en-US"/>
        </w:rPr>
        <w:t xml:space="preserve">Fuente: Informes de </w:t>
      </w:r>
      <w:r w:rsidR="00CA58A3">
        <w:rPr>
          <w:rFonts w:ascii="Arial" w:hAnsi="Arial" w:cs="Arial"/>
          <w:sz w:val="16"/>
          <w:szCs w:val="16"/>
          <w:lang w:val="es-CO" w:eastAsia="en-US"/>
        </w:rPr>
        <w:t>Interventoría</w:t>
      </w:r>
      <w:r w:rsidRPr="0093190D">
        <w:rPr>
          <w:rFonts w:ascii="Arial" w:hAnsi="Arial" w:cs="Arial"/>
          <w:sz w:val="16"/>
          <w:szCs w:val="16"/>
          <w:lang w:val="es-CO" w:eastAsia="en-US"/>
        </w:rPr>
        <w:t xml:space="preserve"> SECOP I.</w:t>
      </w:r>
    </w:p>
    <w:p w:rsidR="00DE41A8" w:rsidRPr="00411A5A" w:rsidRDefault="00DE41A8" w:rsidP="00E953C6">
      <w:pPr>
        <w:contextualSpacing/>
        <w:rPr>
          <w:rFonts w:ascii="Arial" w:hAnsi="Arial" w:cs="Arial"/>
          <w:b/>
          <w:bCs/>
          <w:sz w:val="22"/>
          <w:szCs w:val="22"/>
          <w:lang w:val="es-CO" w:eastAsia="en-US"/>
        </w:rPr>
      </w:pPr>
    </w:p>
    <w:p w:rsidR="00DE41A8" w:rsidRDefault="00DE41A8" w:rsidP="00E953C6">
      <w:pPr>
        <w:contextualSpacing/>
        <w:jc w:val="both"/>
        <w:rPr>
          <w:rFonts w:ascii="Arial" w:eastAsia="Calibri" w:hAnsi="Arial" w:cs="Arial"/>
          <w:color w:val="000000" w:themeColor="text1"/>
          <w:sz w:val="22"/>
          <w:szCs w:val="22"/>
          <w:lang w:val="es-CO"/>
        </w:rPr>
      </w:pPr>
      <w:r w:rsidRPr="00DB6AB7">
        <w:rPr>
          <w:rFonts w:ascii="Arial" w:eastAsia="Calibri" w:hAnsi="Arial" w:cs="Arial"/>
          <w:color w:val="000000" w:themeColor="text1"/>
          <w:sz w:val="22"/>
          <w:szCs w:val="22"/>
          <w:lang w:val="es-CO"/>
        </w:rPr>
        <w:t xml:space="preserve">Respecto a los informes de interventoría, la </w:t>
      </w:r>
      <w:r w:rsidR="00A03422">
        <w:rPr>
          <w:rFonts w:ascii="Arial" w:eastAsia="Calibri" w:hAnsi="Arial" w:cs="Arial"/>
          <w:color w:val="000000" w:themeColor="text1"/>
          <w:sz w:val="22"/>
          <w:szCs w:val="22"/>
          <w:lang w:val="es-CO"/>
        </w:rPr>
        <w:t>Asociación</w:t>
      </w:r>
      <w:r w:rsidRPr="00DB6AB7">
        <w:rPr>
          <w:rFonts w:ascii="Arial" w:eastAsia="Calibri" w:hAnsi="Arial" w:cs="Arial"/>
          <w:color w:val="000000" w:themeColor="text1"/>
          <w:sz w:val="22"/>
          <w:szCs w:val="22"/>
          <w:lang w:val="es-CO"/>
        </w:rPr>
        <w:t xml:space="preserve"> entregó </w:t>
      </w:r>
      <w:r w:rsidR="00A03422">
        <w:rPr>
          <w:rFonts w:ascii="Arial" w:eastAsia="Calibri" w:hAnsi="Arial" w:cs="Arial"/>
          <w:color w:val="000000" w:themeColor="text1"/>
          <w:sz w:val="22"/>
          <w:szCs w:val="22"/>
          <w:lang w:val="es-CO"/>
        </w:rPr>
        <w:t>tres</w:t>
      </w:r>
      <w:r w:rsidRPr="00DB6AB7">
        <w:rPr>
          <w:rFonts w:ascii="Arial" w:eastAsia="Calibri" w:hAnsi="Arial" w:cs="Arial"/>
          <w:color w:val="000000" w:themeColor="text1"/>
          <w:sz w:val="22"/>
          <w:szCs w:val="22"/>
          <w:lang w:val="es-CO"/>
        </w:rPr>
        <w:t xml:space="preserve"> (</w:t>
      </w:r>
      <w:r w:rsidR="00A03422">
        <w:rPr>
          <w:rFonts w:ascii="Arial" w:eastAsia="Calibri" w:hAnsi="Arial" w:cs="Arial"/>
          <w:color w:val="000000" w:themeColor="text1"/>
          <w:sz w:val="22"/>
          <w:szCs w:val="22"/>
          <w:lang w:val="es-CO"/>
        </w:rPr>
        <w:t>3</w:t>
      </w:r>
      <w:r w:rsidRPr="00DB6AB7">
        <w:rPr>
          <w:rFonts w:ascii="Arial" w:eastAsia="Calibri" w:hAnsi="Arial" w:cs="Arial"/>
          <w:color w:val="000000" w:themeColor="text1"/>
          <w:sz w:val="22"/>
          <w:szCs w:val="22"/>
          <w:lang w:val="es-CO"/>
        </w:rPr>
        <w:t xml:space="preserve">) informes de </w:t>
      </w:r>
      <w:r w:rsidR="00A03422">
        <w:rPr>
          <w:rFonts w:ascii="Arial" w:eastAsia="Calibri" w:hAnsi="Arial" w:cs="Arial"/>
          <w:color w:val="000000" w:themeColor="text1"/>
          <w:sz w:val="22"/>
          <w:szCs w:val="22"/>
          <w:lang w:val="es-CO"/>
        </w:rPr>
        <w:t>para la vigencia 202.</w:t>
      </w:r>
      <w:r w:rsidRPr="00DB6AB7">
        <w:rPr>
          <w:rFonts w:ascii="Arial" w:eastAsia="Calibri" w:hAnsi="Arial" w:cs="Arial"/>
          <w:color w:val="000000" w:themeColor="text1"/>
          <w:sz w:val="22"/>
          <w:szCs w:val="22"/>
          <w:lang w:val="es-CO"/>
        </w:rPr>
        <w:t xml:space="preserve"> En general, los informes de </w:t>
      </w:r>
      <w:r w:rsidR="00027BB5">
        <w:rPr>
          <w:rFonts w:ascii="Arial" w:eastAsia="Calibri" w:hAnsi="Arial" w:cs="Arial"/>
          <w:color w:val="000000" w:themeColor="text1"/>
          <w:sz w:val="22"/>
          <w:szCs w:val="22"/>
          <w:lang w:val="es-CO"/>
        </w:rPr>
        <w:t>i</w:t>
      </w:r>
      <w:r w:rsidR="00A03422">
        <w:rPr>
          <w:rFonts w:ascii="Arial" w:eastAsia="Calibri" w:hAnsi="Arial" w:cs="Arial"/>
          <w:color w:val="000000" w:themeColor="text1"/>
          <w:sz w:val="22"/>
          <w:szCs w:val="22"/>
          <w:lang w:val="es-CO"/>
        </w:rPr>
        <w:t>nterventoría</w:t>
      </w:r>
      <w:r w:rsidRPr="00DB6AB7">
        <w:rPr>
          <w:rFonts w:ascii="Arial" w:eastAsia="Calibri" w:hAnsi="Arial" w:cs="Arial"/>
          <w:color w:val="000000" w:themeColor="text1"/>
          <w:sz w:val="22"/>
          <w:szCs w:val="22"/>
          <w:lang w:val="es-CO"/>
        </w:rPr>
        <w:t xml:space="preserve"> enviados están de conformidad con lo establecido en el artículo 83 de la Ley 1474 de 2011, </w:t>
      </w:r>
      <w:r w:rsidR="00A03422">
        <w:rPr>
          <w:rFonts w:ascii="Arial" w:eastAsia="Calibri" w:hAnsi="Arial" w:cs="Arial"/>
          <w:color w:val="000000" w:themeColor="text1"/>
          <w:sz w:val="22"/>
          <w:szCs w:val="22"/>
          <w:lang w:val="es-CO"/>
        </w:rPr>
        <w:t>adicionalmente, cada Informe contiene los siguientes anexos:</w:t>
      </w:r>
    </w:p>
    <w:p w:rsidR="00A03422" w:rsidRDefault="00A03422" w:rsidP="00E953C6">
      <w:pPr>
        <w:contextualSpacing/>
        <w:jc w:val="both"/>
        <w:rPr>
          <w:rFonts w:ascii="Arial" w:eastAsia="Calibri" w:hAnsi="Arial" w:cs="Arial"/>
          <w:color w:val="000000" w:themeColor="text1"/>
          <w:sz w:val="22"/>
          <w:szCs w:val="22"/>
          <w:lang w:val="es-CO"/>
        </w:rPr>
      </w:pPr>
    </w:p>
    <w:p w:rsidR="00A03422" w:rsidRDefault="00A03422" w:rsidP="00E953C6">
      <w:pPr>
        <w:pStyle w:val="Prrafodelista"/>
        <w:numPr>
          <w:ilvl w:val="0"/>
          <w:numId w:val="19"/>
        </w:numPr>
        <w:jc w:val="both"/>
        <w:rPr>
          <w:rFonts w:ascii="Arial" w:eastAsia="Calibri" w:hAnsi="Arial" w:cs="Arial"/>
          <w:color w:val="000000" w:themeColor="text1"/>
          <w:sz w:val="22"/>
          <w:szCs w:val="22"/>
          <w:lang w:val="es-CO"/>
        </w:rPr>
      </w:pPr>
      <w:r>
        <w:rPr>
          <w:rFonts w:ascii="Arial" w:eastAsia="Calibri" w:hAnsi="Arial" w:cs="Arial"/>
          <w:color w:val="000000" w:themeColor="text1"/>
          <w:sz w:val="22"/>
          <w:szCs w:val="22"/>
          <w:lang w:val="es-CO"/>
        </w:rPr>
        <w:lastRenderedPageBreak/>
        <w:t xml:space="preserve">Anexo 1: Registro </w:t>
      </w:r>
      <w:r w:rsidR="00027BB5">
        <w:rPr>
          <w:rFonts w:ascii="Arial" w:eastAsia="Calibri" w:hAnsi="Arial" w:cs="Arial"/>
          <w:color w:val="000000" w:themeColor="text1"/>
          <w:sz w:val="22"/>
          <w:szCs w:val="22"/>
          <w:lang w:val="es-CO"/>
        </w:rPr>
        <w:t>f</w:t>
      </w:r>
      <w:r>
        <w:rPr>
          <w:rFonts w:ascii="Arial" w:eastAsia="Calibri" w:hAnsi="Arial" w:cs="Arial"/>
          <w:color w:val="000000" w:themeColor="text1"/>
          <w:sz w:val="22"/>
          <w:szCs w:val="22"/>
          <w:lang w:val="es-CO"/>
        </w:rPr>
        <w:t>otográfico.</w:t>
      </w:r>
    </w:p>
    <w:p w:rsidR="00A03422" w:rsidRDefault="00A03422" w:rsidP="00E953C6">
      <w:pPr>
        <w:pStyle w:val="Prrafodelista"/>
        <w:numPr>
          <w:ilvl w:val="0"/>
          <w:numId w:val="19"/>
        </w:numPr>
        <w:jc w:val="both"/>
        <w:rPr>
          <w:rFonts w:ascii="Arial" w:eastAsia="Calibri" w:hAnsi="Arial" w:cs="Arial"/>
          <w:color w:val="000000" w:themeColor="text1"/>
          <w:sz w:val="22"/>
          <w:szCs w:val="22"/>
          <w:lang w:val="es-CO"/>
        </w:rPr>
      </w:pPr>
      <w:r>
        <w:rPr>
          <w:rFonts w:ascii="Arial" w:eastAsia="Calibri" w:hAnsi="Arial" w:cs="Arial"/>
          <w:color w:val="000000" w:themeColor="text1"/>
          <w:sz w:val="22"/>
          <w:szCs w:val="22"/>
          <w:lang w:val="es-CO"/>
        </w:rPr>
        <w:t xml:space="preserve">Anexo 2: Actas de </w:t>
      </w:r>
      <w:r w:rsidR="00027BB5">
        <w:rPr>
          <w:rFonts w:ascii="Arial" w:eastAsia="Calibri" w:hAnsi="Arial" w:cs="Arial"/>
          <w:color w:val="000000" w:themeColor="text1"/>
          <w:sz w:val="22"/>
          <w:szCs w:val="22"/>
          <w:lang w:val="es-CO"/>
        </w:rPr>
        <w:t>v</w:t>
      </w:r>
      <w:r>
        <w:rPr>
          <w:rFonts w:ascii="Arial" w:eastAsia="Calibri" w:hAnsi="Arial" w:cs="Arial"/>
          <w:color w:val="000000" w:themeColor="text1"/>
          <w:sz w:val="22"/>
          <w:szCs w:val="22"/>
          <w:lang w:val="es-CO"/>
        </w:rPr>
        <w:t>isita</w:t>
      </w:r>
    </w:p>
    <w:p w:rsidR="00A03422" w:rsidRDefault="00A03422" w:rsidP="00E953C6">
      <w:pPr>
        <w:pStyle w:val="Prrafodelista"/>
        <w:numPr>
          <w:ilvl w:val="0"/>
          <w:numId w:val="19"/>
        </w:numPr>
        <w:jc w:val="both"/>
        <w:rPr>
          <w:rFonts w:ascii="Arial" w:eastAsia="Calibri" w:hAnsi="Arial" w:cs="Arial"/>
          <w:color w:val="000000" w:themeColor="text1"/>
          <w:sz w:val="22"/>
          <w:szCs w:val="22"/>
          <w:lang w:val="es-CO"/>
        </w:rPr>
      </w:pPr>
      <w:r>
        <w:rPr>
          <w:rFonts w:ascii="Arial" w:eastAsia="Calibri" w:hAnsi="Arial" w:cs="Arial"/>
          <w:color w:val="000000" w:themeColor="text1"/>
          <w:sz w:val="22"/>
          <w:szCs w:val="22"/>
          <w:lang w:val="es-CO"/>
        </w:rPr>
        <w:t xml:space="preserve">Anexo 3: Contrato de </w:t>
      </w:r>
      <w:r w:rsidR="007F2384">
        <w:rPr>
          <w:rFonts w:ascii="Arial" w:eastAsia="Calibri" w:hAnsi="Arial" w:cs="Arial"/>
          <w:color w:val="000000" w:themeColor="text1"/>
          <w:sz w:val="22"/>
          <w:szCs w:val="22"/>
          <w:lang w:val="es-CO"/>
        </w:rPr>
        <w:t>S</w:t>
      </w:r>
      <w:r>
        <w:rPr>
          <w:rFonts w:ascii="Arial" w:eastAsia="Calibri" w:hAnsi="Arial" w:cs="Arial"/>
          <w:color w:val="000000" w:themeColor="text1"/>
          <w:sz w:val="22"/>
          <w:szCs w:val="22"/>
          <w:lang w:val="es-CO"/>
        </w:rPr>
        <w:t>uministro No. SI-MSBV-001-2021.</w:t>
      </w:r>
    </w:p>
    <w:p w:rsidR="00A03422" w:rsidRDefault="00A03422" w:rsidP="00E953C6">
      <w:pPr>
        <w:pStyle w:val="Prrafodelista"/>
        <w:numPr>
          <w:ilvl w:val="0"/>
          <w:numId w:val="19"/>
        </w:numPr>
        <w:jc w:val="both"/>
        <w:rPr>
          <w:rFonts w:ascii="Arial" w:eastAsia="Calibri" w:hAnsi="Arial" w:cs="Arial"/>
          <w:color w:val="000000" w:themeColor="text1"/>
          <w:sz w:val="22"/>
          <w:szCs w:val="22"/>
          <w:lang w:val="es-CO"/>
        </w:rPr>
      </w:pPr>
      <w:r>
        <w:rPr>
          <w:rFonts w:ascii="Arial" w:eastAsia="Calibri" w:hAnsi="Arial" w:cs="Arial"/>
          <w:color w:val="000000" w:themeColor="text1"/>
          <w:sz w:val="22"/>
          <w:szCs w:val="22"/>
          <w:lang w:val="es-CO"/>
        </w:rPr>
        <w:t xml:space="preserve">Anexo 4: Formato de </w:t>
      </w:r>
      <w:r w:rsidR="007F2384">
        <w:rPr>
          <w:rFonts w:ascii="Arial" w:eastAsia="Calibri" w:hAnsi="Arial" w:cs="Arial"/>
          <w:color w:val="000000" w:themeColor="text1"/>
          <w:sz w:val="22"/>
          <w:szCs w:val="22"/>
          <w:lang w:val="es-CO"/>
        </w:rPr>
        <w:t>e</w:t>
      </w:r>
      <w:r>
        <w:rPr>
          <w:rFonts w:ascii="Arial" w:eastAsia="Calibri" w:hAnsi="Arial" w:cs="Arial"/>
          <w:color w:val="000000" w:themeColor="text1"/>
          <w:sz w:val="22"/>
          <w:szCs w:val="22"/>
          <w:lang w:val="es-CO"/>
        </w:rPr>
        <w:t>ntrega RPC 4.</w:t>
      </w:r>
    </w:p>
    <w:p w:rsidR="00A03422" w:rsidRDefault="00A03422" w:rsidP="00E953C6">
      <w:pPr>
        <w:pStyle w:val="Prrafodelista"/>
        <w:numPr>
          <w:ilvl w:val="0"/>
          <w:numId w:val="19"/>
        </w:numPr>
        <w:jc w:val="both"/>
        <w:rPr>
          <w:rFonts w:ascii="Arial" w:eastAsia="Calibri" w:hAnsi="Arial" w:cs="Arial"/>
          <w:color w:val="000000" w:themeColor="text1"/>
          <w:sz w:val="22"/>
          <w:szCs w:val="22"/>
          <w:lang w:val="es-CO"/>
        </w:rPr>
      </w:pPr>
      <w:r>
        <w:rPr>
          <w:rFonts w:ascii="Arial" w:eastAsia="Calibri" w:hAnsi="Arial" w:cs="Arial"/>
          <w:color w:val="000000" w:themeColor="text1"/>
          <w:sz w:val="22"/>
          <w:szCs w:val="22"/>
          <w:lang w:val="es-CO"/>
        </w:rPr>
        <w:t>Anexo 5: Requerimientos.</w:t>
      </w:r>
    </w:p>
    <w:p w:rsidR="00A03422" w:rsidRDefault="00A03422" w:rsidP="00E953C6">
      <w:pPr>
        <w:pStyle w:val="Prrafodelista"/>
        <w:numPr>
          <w:ilvl w:val="0"/>
          <w:numId w:val="19"/>
        </w:numPr>
        <w:jc w:val="both"/>
        <w:rPr>
          <w:rFonts w:ascii="Arial" w:eastAsia="Calibri" w:hAnsi="Arial" w:cs="Arial"/>
          <w:color w:val="000000" w:themeColor="text1"/>
          <w:sz w:val="22"/>
          <w:szCs w:val="22"/>
          <w:lang w:val="es-CO"/>
        </w:rPr>
      </w:pPr>
      <w:r>
        <w:rPr>
          <w:rFonts w:ascii="Arial" w:eastAsia="Calibri" w:hAnsi="Arial" w:cs="Arial"/>
          <w:color w:val="000000" w:themeColor="text1"/>
          <w:sz w:val="22"/>
          <w:szCs w:val="22"/>
          <w:lang w:val="es-CO"/>
        </w:rPr>
        <w:t xml:space="preserve">Anexo 6: Plantillas de </w:t>
      </w:r>
      <w:r w:rsidR="007F2384">
        <w:rPr>
          <w:rFonts w:ascii="Arial" w:eastAsia="Calibri" w:hAnsi="Arial" w:cs="Arial"/>
          <w:color w:val="000000" w:themeColor="text1"/>
          <w:sz w:val="22"/>
          <w:szCs w:val="22"/>
          <w:lang w:val="es-CO"/>
        </w:rPr>
        <w:t>p</w:t>
      </w:r>
      <w:r>
        <w:rPr>
          <w:rFonts w:ascii="Arial" w:eastAsia="Calibri" w:hAnsi="Arial" w:cs="Arial"/>
          <w:color w:val="000000" w:themeColor="text1"/>
          <w:sz w:val="22"/>
          <w:szCs w:val="22"/>
          <w:lang w:val="es-CO"/>
        </w:rPr>
        <w:t xml:space="preserve">ago </w:t>
      </w:r>
      <w:r w:rsidR="007F2384">
        <w:rPr>
          <w:rFonts w:ascii="Arial" w:eastAsia="Calibri" w:hAnsi="Arial" w:cs="Arial"/>
          <w:color w:val="000000" w:themeColor="text1"/>
          <w:sz w:val="22"/>
          <w:szCs w:val="22"/>
          <w:lang w:val="es-CO"/>
        </w:rPr>
        <w:t>s</w:t>
      </w:r>
      <w:r>
        <w:rPr>
          <w:rFonts w:ascii="Arial" w:eastAsia="Calibri" w:hAnsi="Arial" w:cs="Arial"/>
          <w:color w:val="000000" w:themeColor="text1"/>
          <w:sz w:val="22"/>
          <w:szCs w:val="22"/>
          <w:lang w:val="es-CO"/>
        </w:rPr>
        <w:t xml:space="preserve">eguridad </w:t>
      </w:r>
      <w:r w:rsidR="007F2384">
        <w:rPr>
          <w:rFonts w:ascii="Arial" w:eastAsia="Calibri" w:hAnsi="Arial" w:cs="Arial"/>
          <w:color w:val="000000" w:themeColor="text1"/>
          <w:sz w:val="22"/>
          <w:szCs w:val="22"/>
          <w:lang w:val="es-CO"/>
        </w:rPr>
        <w:t>s</w:t>
      </w:r>
      <w:r>
        <w:rPr>
          <w:rFonts w:ascii="Arial" w:eastAsia="Calibri" w:hAnsi="Arial" w:cs="Arial"/>
          <w:color w:val="000000" w:themeColor="text1"/>
          <w:sz w:val="22"/>
          <w:szCs w:val="22"/>
          <w:lang w:val="es-CO"/>
        </w:rPr>
        <w:t xml:space="preserve">ocial </w:t>
      </w:r>
      <w:r w:rsidR="007F2384">
        <w:rPr>
          <w:rFonts w:ascii="Arial" w:eastAsia="Calibri" w:hAnsi="Arial" w:cs="Arial"/>
          <w:color w:val="000000" w:themeColor="text1"/>
          <w:sz w:val="22"/>
          <w:szCs w:val="22"/>
          <w:lang w:val="es-CO"/>
        </w:rPr>
        <w:t>o</w:t>
      </w:r>
      <w:r>
        <w:rPr>
          <w:rFonts w:ascii="Arial" w:eastAsia="Calibri" w:hAnsi="Arial" w:cs="Arial"/>
          <w:color w:val="000000" w:themeColor="text1"/>
          <w:sz w:val="22"/>
          <w:szCs w:val="22"/>
          <w:lang w:val="es-CO"/>
        </w:rPr>
        <w:t>perador.</w:t>
      </w:r>
    </w:p>
    <w:p w:rsidR="00A03422" w:rsidRDefault="00A03422" w:rsidP="00E953C6">
      <w:pPr>
        <w:pStyle w:val="Prrafodelista"/>
        <w:numPr>
          <w:ilvl w:val="0"/>
          <w:numId w:val="19"/>
        </w:numPr>
        <w:jc w:val="both"/>
        <w:rPr>
          <w:rFonts w:ascii="Arial" w:eastAsia="Calibri" w:hAnsi="Arial" w:cs="Arial"/>
          <w:color w:val="000000" w:themeColor="text1"/>
          <w:sz w:val="22"/>
          <w:szCs w:val="22"/>
          <w:lang w:val="es-CO"/>
        </w:rPr>
      </w:pPr>
      <w:r>
        <w:rPr>
          <w:rFonts w:ascii="Arial" w:eastAsia="Calibri" w:hAnsi="Arial" w:cs="Arial"/>
          <w:color w:val="000000" w:themeColor="text1"/>
          <w:sz w:val="22"/>
          <w:szCs w:val="22"/>
          <w:lang w:val="es-CO"/>
        </w:rPr>
        <w:t xml:space="preserve">Anexo 7: Contratación del </w:t>
      </w:r>
      <w:r w:rsidR="007F2384">
        <w:rPr>
          <w:rFonts w:ascii="Arial" w:eastAsia="Calibri" w:hAnsi="Arial" w:cs="Arial"/>
          <w:color w:val="000000" w:themeColor="text1"/>
          <w:sz w:val="22"/>
          <w:szCs w:val="22"/>
          <w:lang w:val="es-CO"/>
        </w:rPr>
        <w:t>p</w:t>
      </w:r>
      <w:r>
        <w:rPr>
          <w:rFonts w:ascii="Arial" w:eastAsia="Calibri" w:hAnsi="Arial" w:cs="Arial"/>
          <w:color w:val="000000" w:themeColor="text1"/>
          <w:sz w:val="22"/>
          <w:szCs w:val="22"/>
          <w:lang w:val="es-CO"/>
        </w:rPr>
        <w:t>ersonal.</w:t>
      </w:r>
    </w:p>
    <w:p w:rsidR="00A03422" w:rsidRDefault="00A03422" w:rsidP="00E953C6">
      <w:pPr>
        <w:pStyle w:val="Prrafodelista"/>
        <w:numPr>
          <w:ilvl w:val="0"/>
          <w:numId w:val="19"/>
        </w:numPr>
        <w:jc w:val="both"/>
        <w:rPr>
          <w:rFonts w:ascii="Arial" w:eastAsia="Calibri" w:hAnsi="Arial" w:cs="Arial"/>
          <w:color w:val="000000" w:themeColor="text1"/>
          <w:sz w:val="22"/>
          <w:szCs w:val="22"/>
          <w:lang w:val="es-CO"/>
        </w:rPr>
      </w:pPr>
      <w:r>
        <w:rPr>
          <w:rFonts w:ascii="Arial" w:eastAsia="Calibri" w:hAnsi="Arial" w:cs="Arial"/>
          <w:color w:val="000000" w:themeColor="text1"/>
          <w:sz w:val="22"/>
          <w:szCs w:val="22"/>
          <w:lang w:val="es-CO"/>
        </w:rPr>
        <w:t xml:space="preserve">Anexo 8: Certificación </w:t>
      </w:r>
      <w:r w:rsidR="007F2384">
        <w:rPr>
          <w:rFonts w:ascii="Arial" w:eastAsia="Calibri" w:hAnsi="Arial" w:cs="Arial"/>
          <w:color w:val="000000" w:themeColor="text1"/>
          <w:sz w:val="22"/>
          <w:szCs w:val="22"/>
          <w:lang w:val="es-CO"/>
        </w:rPr>
        <w:t>p</w:t>
      </w:r>
      <w:r>
        <w:rPr>
          <w:rFonts w:ascii="Arial" w:eastAsia="Calibri" w:hAnsi="Arial" w:cs="Arial"/>
          <w:color w:val="000000" w:themeColor="text1"/>
          <w:sz w:val="22"/>
          <w:szCs w:val="22"/>
          <w:lang w:val="es-CO"/>
        </w:rPr>
        <w:t xml:space="preserve">ruebas </w:t>
      </w:r>
      <w:r w:rsidR="007F2384">
        <w:rPr>
          <w:rFonts w:ascii="Arial" w:eastAsia="Calibri" w:hAnsi="Arial" w:cs="Arial"/>
          <w:color w:val="000000" w:themeColor="text1"/>
          <w:sz w:val="22"/>
          <w:szCs w:val="22"/>
          <w:lang w:val="es-CO"/>
        </w:rPr>
        <w:t>p</w:t>
      </w:r>
      <w:r w:rsidR="00F67ADB">
        <w:rPr>
          <w:rFonts w:ascii="Arial" w:eastAsia="Calibri" w:hAnsi="Arial" w:cs="Arial"/>
          <w:color w:val="000000" w:themeColor="text1"/>
          <w:sz w:val="22"/>
          <w:szCs w:val="22"/>
          <w:lang w:val="es-CO"/>
        </w:rPr>
        <w:t>rácticas</w:t>
      </w:r>
      <w:r>
        <w:rPr>
          <w:rFonts w:ascii="Arial" w:eastAsia="Calibri" w:hAnsi="Arial" w:cs="Arial"/>
          <w:color w:val="000000" w:themeColor="text1"/>
          <w:sz w:val="22"/>
          <w:szCs w:val="22"/>
          <w:lang w:val="es-CO"/>
        </w:rPr>
        <w:t xml:space="preserve"> de </w:t>
      </w:r>
      <w:r w:rsidR="007F2384">
        <w:rPr>
          <w:rFonts w:ascii="Arial" w:eastAsia="Calibri" w:hAnsi="Arial" w:cs="Arial"/>
          <w:color w:val="000000" w:themeColor="text1"/>
          <w:sz w:val="22"/>
          <w:szCs w:val="22"/>
          <w:lang w:val="es-CO"/>
        </w:rPr>
        <w:t>m</w:t>
      </w:r>
      <w:r>
        <w:rPr>
          <w:rFonts w:ascii="Arial" w:eastAsia="Calibri" w:hAnsi="Arial" w:cs="Arial"/>
          <w:color w:val="000000" w:themeColor="text1"/>
          <w:sz w:val="22"/>
          <w:szCs w:val="22"/>
          <w:lang w:val="es-CO"/>
        </w:rPr>
        <w:t>anufactura.</w:t>
      </w:r>
    </w:p>
    <w:p w:rsidR="00A03422" w:rsidRDefault="00A03422" w:rsidP="00E953C6">
      <w:pPr>
        <w:pStyle w:val="Prrafodelista"/>
        <w:numPr>
          <w:ilvl w:val="0"/>
          <w:numId w:val="19"/>
        </w:numPr>
        <w:jc w:val="both"/>
        <w:rPr>
          <w:rFonts w:ascii="Arial" w:eastAsia="Calibri" w:hAnsi="Arial" w:cs="Arial"/>
          <w:color w:val="000000" w:themeColor="text1"/>
          <w:sz w:val="22"/>
          <w:szCs w:val="22"/>
          <w:lang w:val="es-CO"/>
        </w:rPr>
      </w:pPr>
      <w:r>
        <w:rPr>
          <w:rFonts w:ascii="Arial" w:eastAsia="Calibri" w:hAnsi="Arial" w:cs="Arial"/>
          <w:color w:val="000000" w:themeColor="text1"/>
          <w:sz w:val="22"/>
          <w:szCs w:val="22"/>
          <w:lang w:val="es-CO"/>
        </w:rPr>
        <w:t xml:space="preserve">Anexo 9: Plan de </w:t>
      </w:r>
      <w:r w:rsidR="007F2384">
        <w:rPr>
          <w:rFonts w:ascii="Arial" w:eastAsia="Calibri" w:hAnsi="Arial" w:cs="Arial"/>
          <w:color w:val="000000" w:themeColor="text1"/>
          <w:sz w:val="22"/>
          <w:szCs w:val="22"/>
          <w:lang w:val="es-CO"/>
        </w:rPr>
        <w:t>c</w:t>
      </w:r>
      <w:r>
        <w:rPr>
          <w:rFonts w:ascii="Arial" w:eastAsia="Calibri" w:hAnsi="Arial" w:cs="Arial"/>
          <w:color w:val="000000" w:themeColor="text1"/>
          <w:sz w:val="22"/>
          <w:szCs w:val="22"/>
          <w:lang w:val="es-CO"/>
        </w:rPr>
        <w:t>apacitaciones.</w:t>
      </w:r>
    </w:p>
    <w:p w:rsidR="00A03422" w:rsidRDefault="00A03422" w:rsidP="00E953C6">
      <w:pPr>
        <w:pStyle w:val="Prrafodelista"/>
        <w:numPr>
          <w:ilvl w:val="0"/>
          <w:numId w:val="19"/>
        </w:numPr>
        <w:jc w:val="both"/>
        <w:rPr>
          <w:rFonts w:ascii="Arial" w:eastAsia="Calibri" w:hAnsi="Arial" w:cs="Arial"/>
          <w:color w:val="000000" w:themeColor="text1"/>
          <w:sz w:val="22"/>
          <w:szCs w:val="22"/>
          <w:lang w:val="es-CO"/>
        </w:rPr>
      </w:pPr>
      <w:r>
        <w:rPr>
          <w:rFonts w:ascii="Arial" w:eastAsia="Calibri" w:hAnsi="Arial" w:cs="Arial"/>
          <w:color w:val="000000" w:themeColor="text1"/>
          <w:sz w:val="22"/>
          <w:szCs w:val="22"/>
          <w:lang w:val="es-CO"/>
        </w:rPr>
        <w:t xml:space="preserve">Anexo 10: Contratos </w:t>
      </w:r>
      <w:r w:rsidR="007F2384">
        <w:rPr>
          <w:rFonts w:ascii="Arial" w:eastAsia="Calibri" w:hAnsi="Arial" w:cs="Arial"/>
          <w:color w:val="000000" w:themeColor="text1"/>
          <w:sz w:val="22"/>
          <w:szCs w:val="22"/>
          <w:lang w:val="es-CO"/>
        </w:rPr>
        <w:t>p</w:t>
      </w:r>
      <w:r>
        <w:rPr>
          <w:rFonts w:ascii="Arial" w:eastAsia="Calibri" w:hAnsi="Arial" w:cs="Arial"/>
          <w:color w:val="000000" w:themeColor="text1"/>
          <w:sz w:val="22"/>
          <w:szCs w:val="22"/>
          <w:lang w:val="es-CO"/>
        </w:rPr>
        <w:t xml:space="preserve">ersonal </w:t>
      </w:r>
      <w:r w:rsidR="007F2384">
        <w:rPr>
          <w:rFonts w:ascii="Arial" w:eastAsia="Calibri" w:hAnsi="Arial" w:cs="Arial"/>
          <w:color w:val="000000" w:themeColor="text1"/>
          <w:sz w:val="22"/>
          <w:szCs w:val="22"/>
          <w:lang w:val="es-CO"/>
        </w:rPr>
        <w:t>i</w:t>
      </w:r>
      <w:r>
        <w:rPr>
          <w:rFonts w:ascii="Arial" w:eastAsia="Calibri" w:hAnsi="Arial" w:cs="Arial"/>
          <w:color w:val="000000" w:themeColor="text1"/>
          <w:sz w:val="22"/>
          <w:szCs w:val="22"/>
          <w:lang w:val="es-CO"/>
        </w:rPr>
        <w:t>nterventoría.</w:t>
      </w:r>
    </w:p>
    <w:p w:rsidR="00A03422" w:rsidRDefault="00A03422" w:rsidP="00E953C6">
      <w:pPr>
        <w:pStyle w:val="Prrafodelista"/>
        <w:numPr>
          <w:ilvl w:val="0"/>
          <w:numId w:val="19"/>
        </w:numPr>
        <w:jc w:val="both"/>
        <w:rPr>
          <w:rFonts w:ascii="Arial" w:eastAsia="Calibri" w:hAnsi="Arial" w:cs="Arial"/>
          <w:color w:val="000000" w:themeColor="text1"/>
          <w:sz w:val="22"/>
          <w:szCs w:val="22"/>
          <w:lang w:val="es-CO"/>
        </w:rPr>
      </w:pPr>
      <w:r>
        <w:rPr>
          <w:rFonts w:ascii="Arial" w:eastAsia="Calibri" w:hAnsi="Arial" w:cs="Arial"/>
          <w:color w:val="000000" w:themeColor="text1"/>
          <w:sz w:val="22"/>
          <w:szCs w:val="22"/>
          <w:lang w:val="es-CO"/>
        </w:rPr>
        <w:t xml:space="preserve">Anexo 11: Análisis </w:t>
      </w:r>
      <w:r w:rsidR="007F2384">
        <w:rPr>
          <w:rFonts w:ascii="Arial" w:eastAsia="Calibri" w:hAnsi="Arial" w:cs="Arial"/>
          <w:color w:val="000000" w:themeColor="text1"/>
          <w:sz w:val="22"/>
          <w:szCs w:val="22"/>
          <w:lang w:val="es-CO"/>
        </w:rPr>
        <w:t>m</w:t>
      </w:r>
      <w:r>
        <w:rPr>
          <w:rFonts w:ascii="Arial" w:eastAsia="Calibri" w:hAnsi="Arial" w:cs="Arial"/>
          <w:color w:val="000000" w:themeColor="text1"/>
          <w:sz w:val="22"/>
          <w:szCs w:val="22"/>
          <w:lang w:val="es-CO"/>
        </w:rPr>
        <w:t>icrobiológicos.</w:t>
      </w:r>
    </w:p>
    <w:p w:rsidR="00A03422" w:rsidRDefault="00A03422" w:rsidP="00E953C6">
      <w:pPr>
        <w:pStyle w:val="Prrafodelista"/>
        <w:numPr>
          <w:ilvl w:val="0"/>
          <w:numId w:val="19"/>
        </w:numPr>
        <w:jc w:val="both"/>
        <w:rPr>
          <w:rFonts w:ascii="Arial" w:eastAsia="Calibri" w:hAnsi="Arial" w:cs="Arial"/>
          <w:color w:val="000000" w:themeColor="text1"/>
          <w:sz w:val="22"/>
          <w:szCs w:val="22"/>
          <w:lang w:val="es-CO"/>
        </w:rPr>
      </w:pPr>
      <w:r>
        <w:rPr>
          <w:rFonts w:ascii="Arial" w:eastAsia="Calibri" w:hAnsi="Arial" w:cs="Arial"/>
          <w:color w:val="000000" w:themeColor="text1"/>
          <w:sz w:val="22"/>
          <w:szCs w:val="22"/>
          <w:lang w:val="es-CO"/>
        </w:rPr>
        <w:t xml:space="preserve">Anexo 12: Informes de </w:t>
      </w:r>
      <w:r w:rsidR="007F2384">
        <w:rPr>
          <w:rFonts w:ascii="Arial" w:eastAsia="Calibri" w:hAnsi="Arial" w:cs="Arial"/>
          <w:color w:val="000000" w:themeColor="text1"/>
          <w:sz w:val="22"/>
          <w:szCs w:val="22"/>
          <w:lang w:val="es-CO"/>
        </w:rPr>
        <w:t>i</w:t>
      </w:r>
      <w:r>
        <w:rPr>
          <w:rFonts w:ascii="Arial" w:eastAsia="Calibri" w:hAnsi="Arial" w:cs="Arial"/>
          <w:color w:val="000000" w:themeColor="text1"/>
          <w:sz w:val="22"/>
          <w:szCs w:val="22"/>
          <w:lang w:val="es-CO"/>
        </w:rPr>
        <w:t>nterventoría.</w:t>
      </w:r>
    </w:p>
    <w:p w:rsidR="00A03422" w:rsidRPr="00A03422" w:rsidRDefault="00A03422" w:rsidP="00E953C6">
      <w:pPr>
        <w:pStyle w:val="Prrafodelista"/>
        <w:numPr>
          <w:ilvl w:val="0"/>
          <w:numId w:val="19"/>
        </w:numPr>
        <w:jc w:val="both"/>
        <w:rPr>
          <w:rFonts w:ascii="Arial" w:eastAsia="Calibri" w:hAnsi="Arial" w:cs="Arial"/>
          <w:color w:val="000000" w:themeColor="text1"/>
          <w:sz w:val="22"/>
          <w:szCs w:val="22"/>
          <w:lang w:val="es-CO"/>
        </w:rPr>
      </w:pPr>
      <w:r>
        <w:rPr>
          <w:rFonts w:ascii="Arial" w:eastAsia="Calibri" w:hAnsi="Arial" w:cs="Arial"/>
          <w:color w:val="000000" w:themeColor="text1"/>
          <w:sz w:val="22"/>
          <w:szCs w:val="22"/>
          <w:lang w:val="es-CO"/>
        </w:rPr>
        <w:t xml:space="preserve">Anexo 13: Planilla </w:t>
      </w:r>
      <w:r w:rsidR="007F2384">
        <w:rPr>
          <w:rFonts w:ascii="Arial" w:eastAsia="Calibri" w:hAnsi="Arial" w:cs="Arial"/>
          <w:color w:val="000000" w:themeColor="text1"/>
          <w:sz w:val="22"/>
          <w:szCs w:val="22"/>
          <w:lang w:val="es-CO"/>
        </w:rPr>
        <w:t>p</w:t>
      </w:r>
      <w:r>
        <w:rPr>
          <w:rFonts w:ascii="Arial" w:eastAsia="Calibri" w:hAnsi="Arial" w:cs="Arial"/>
          <w:color w:val="000000" w:themeColor="text1"/>
          <w:sz w:val="22"/>
          <w:szCs w:val="22"/>
          <w:lang w:val="es-CO"/>
        </w:rPr>
        <w:t xml:space="preserve">ago </w:t>
      </w:r>
      <w:r w:rsidR="007F2384">
        <w:rPr>
          <w:rFonts w:ascii="Arial" w:eastAsia="Calibri" w:hAnsi="Arial" w:cs="Arial"/>
          <w:color w:val="000000" w:themeColor="text1"/>
          <w:sz w:val="22"/>
          <w:szCs w:val="22"/>
          <w:lang w:val="es-CO"/>
        </w:rPr>
        <w:t>s</w:t>
      </w:r>
      <w:r>
        <w:rPr>
          <w:rFonts w:ascii="Arial" w:eastAsia="Calibri" w:hAnsi="Arial" w:cs="Arial"/>
          <w:color w:val="000000" w:themeColor="text1"/>
          <w:sz w:val="22"/>
          <w:szCs w:val="22"/>
          <w:lang w:val="es-CO"/>
        </w:rPr>
        <w:t xml:space="preserve">eguridad </w:t>
      </w:r>
      <w:r w:rsidR="007F2384">
        <w:rPr>
          <w:rFonts w:ascii="Arial" w:eastAsia="Calibri" w:hAnsi="Arial" w:cs="Arial"/>
          <w:color w:val="000000" w:themeColor="text1"/>
          <w:sz w:val="22"/>
          <w:szCs w:val="22"/>
          <w:lang w:val="es-CO"/>
        </w:rPr>
        <w:t>s</w:t>
      </w:r>
      <w:r>
        <w:rPr>
          <w:rFonts w:ascii="Arial" w:eastAsia="Calibri" w:hAnsi="Arial" w:cs="Arial"/>
          <w:color w:val="000000" w:themeColor="text1"/>
          <w:sz w:val="22"/>
          <w:szCs w:val="22"/>
          <w:lang w:val="es-CO"/>
        </w:rPr>
        <w:t xml:space="preserve">ocial </w:t>
      </w:r>
      <w:r w:rsidR="007F2384">
        <w:rPr>
          <w:rFonts w:ascii="Arial" w:eastAsia="Calibri" w:hAnsi="Arial" w:cs="Arial"/>
          <w:color w:val="000000" w:themeColor="text1"/>
          <w:sz w:val="22"/>
          <w:szCs w:val="22"/>
          <w:lang w:val="es-CO"/>
        </w:rPr>
        <w:t>i</w:t>
      </w:r>
      <w:r>
        <w:rPr>
          <w:rFonts w:ascii="Arial" w:eastAsia="Calibri" w:hAnsi="Arial" w:cs="Arial"/>
          <w:color w:val="000000" w:themeColor="text1"/>
          <w:sz w:val="22"/>
          <w:szCs w:val="22"/>
          <w:lang w:val="es-CO"/>
        </w:rPr>
        <w:t>nterventor</w:t>
      </w:r>
      <w:r w:rsidR="00B65B44">
        <w:rPr>
          <w:rFonts w:ascii="Arial" w:eastAsia="Calibri" w:hAnsi="Arial" w:cs="Arial"/>
          <w:color w:val="000000" w:themeColor="text1"/>
          <w:sz w:val="22"/>
          <w:szCs w:val="22"/>
          <w:lang w:val="es-CO"/>
        </w:rPr>
        <w:t>í</w:t>
      </w:r>
      <w:r>
        <w:rPr>
          <w:rFonts w:ascii="Arial" w:eastAsia="Calibri" w:hAnsi="Arial" w:cs="Arial"/>
          <w:color w:val="000000" w:themeColor="text1"/>
          <w:sz w:val="22"/>
          <w:szCs w:val="22"/>
          <w:lang w:val="es-CO"/>
        </w:rPr>
        <w:t>a.</w:t>
      </w:r>
    </w:p>
    <w:p w:rsidR="008F095B" w:rsidRDefault="008F095B" w:rsidP="00E953C6">
      <w:pPr>
        <w:contextualSpacing/>
        <w:jc w:val="both"/>
        <w:rPr>
          <w:rFonts w:ascii="Arial" w:eastAsia="Calibri" w:hAnsi="Arial" w:cs="Arial"/>
          <w:sz w:val="22"/>
          <w:szCs w:val="22"/>
          <w:lang w:val="es-CO" w:eastAsia="en-US"/>
        </w:rPr>
      </w:pPr>
    </w:p>
    <w:p w:rsidR="00F67ADB" w:rsidRDefault="00344A1E" w:rsidP="00E953C6">
      <w:pPr>
        <w:contextualSpacing/>
        <w:jc w:val="both"/>
        <w:rPr>
          <w:rFonts w:ascii="Arial" w:eastAsia="Calibri" w:hAnsi="Arial" w:cs="Arial"/>
          <w:sz w:val="22"/>
          <w:szCs w:val="22"/>
          <w:lang w:val="es-CO" w:eastAsia="en-US"/>
        </w:rPr>
      </w:pPr>
      <w:r w:rsidRPr="00344A1E">
        <w:rPr>
          <w:rFonts w:ascii="Arial" w:eastAsia="Calibri" w:hAnsi="Arial" w:cs="Arial"/>
          <w:sz w:val="22"/>
          <w:szCs w:val="22"/>
          <w:lang w:val="es-CO" w:eastAsia="en-US"/>
        </w:rPr>
        <w:t xml:space="preserve">Los </w:t>
      </w:r>
      <w:r w:rsidR="007F2384">
        <w:rPr>
          <w:rFonts w:ascii="Arial" w:eastAsia="Calibri" w:hAnsi="Arial" w:cs="Arial"/>
          <w:sz w:val="22"/>
          <w:szCs w:val="22"/>
          <w:lang w:val="es-CO" w:eastAsia="en-US"/>
        </w:rPr>
        <w:t>i</w:t>
      </w:r>
      <w:r w:rsidRPr="00344A1E">
        <w:rPr>
          <w:rFonts w:ascii="Arial" w:eastAsia="Calibri" w:hAnsi="Arial" w:cs="Arial"/>
          <w:sz w:val="22"/>
          <w:szCs w:val="22"/>
          <w:lang w:val="es-CO" w:eastAsia="en-US"/>
        </w:rPr>
        <w:t xml:space="preserve">nformes de </w:t>
      </w:r>
      <w:r w:rsidR="007F2384">
        <w:rPr>
          <w:rFonts w:ascii="Arial" w:eastAsia="Calibri" w:hAnsi="Arial" w:cs="Arial"/>
          <w:sz w:val="22"/>
          <w:szCs w:val="22"/>
          <w:lang w:val="es-CO" w:eastAsia="en-US"/>
        </w:rPr>
        <w:t>i</w:t>
      </w:r>
      <w:r w:rsidR="00C66894">
        <w:rPr>
          <w:rFonts w:ascii="Arial" w:eastAsia="Calibri" w:hAnsi="Arial" w:cs="Arial"/>
          <w:sz w:val="22"/>
          <w:szCs w:val="22"/>
          <w:lang w:val="es-CO" w:eastAsia="en-US"/>
        </w:rPr>
        <w:t>nterventoría</w:t>
      </w:r>
      <w:r w:rsidRPr="00344A1E">
        <w:rPr>
          <w:rFonts w:ascii="Arial" w:eastAsia="Calibri" w:hAnsi="Arial" w:cs="Arial"/>
          <w:sz w:val="22"/>
          <w:szCs w:val="22"/>
          <w:lang w:val="es-CO" w:eastAsia="en-US"/>
        </w:rPr>
        <w:t xml:space="preserve"> enviados por la Entidad Territorial dan cuenta de la ejecución </w:t>
      </w:r>
      <w:r w:rsidR="007F2384">
        <w:rPr>
          <w:rFonts w:ascii="Arial" w:eastAsia="Calibri" w:hAnsi="Arial" w:cs="Arial"/>
          <w:sz w:val="22"/>
          <w:szCs w:val="22"/>
          <w:lang w:val="es-CO" w:eastAsia="en-US"/>
        </w:rPr>
        <w:t>i</w:t>
      </w:r>
      <w:r w:rsidR="00C66894">
        <w:rPr>
          <w:rFonts w:ascii="Arial" w:eastAsia="Calibri" w:hAnsi="Arial" w:cs="Arial"/>
          <w:sz w:val="22"/>
          <w:szCs w:val="22"/>
          <w:lang w:val="es-CO" w:eastAsia="en-US"/>
        </w:rPr>
        <w:t xml:space="preserve">ntegral </w:t>
      </w:r>
      <w:r w:rsidR="00BE1766">
        <w:rPr>
          <w:rFonts w:ascii="Arial" w:eastAsia="Calibri" w:hAnsi="Arial" w:cs="Arial"/>
          <w:sz w:val="22"/>
          <w:szCs w:val="22"/>
          <w:lang w:val="es-CO" w:eastAsia="en-US"/>
        </w:rPr>
        <w:t>del recurso</w:t>
      </w:r>
      <w:r w:rsidR="00C66894">
        <w:rPr>
          <w:rFonts w:ascii="Arial" w:eastAsia="Calibri" w:hAnsi="Arial" w:cs="Arial"/>
          <w:sz w:val="22"/>
          <w:szCs w:val="22"/>
          <w:lang w:val="es-CO" w:eastAsia="en-US"/>
        </w:rPr>
        <w:t xml:space="preserve"> y de los parámetros mínimos que debe cumplir el interventor al dar fe sobre el cumplimiento del Operador y de esta manera autorizar su pago a la Administración Municipal.</w:t>
      </w:r>
    </w:p>
    <w:p w:rsidR="00344A1E" w:rsidRPr="00DB6AB7" w:rsidRDefault="00344A1E" w:rsidP="00E953C6">
      <w:pPr>
        <w:contextualSpacing/>
        <w:jc w:val="both"/>
        <w:rPr>
          <w:rFonts w:ascii="Arial" w:eastAsia="Calibri" w:hAnsi="Arial" w:cs="Arial"/>
          <w:sz w:val="22"/>
          <w:szCs w:val="22"/>
          <w:lang w:val="es-CO" w:eastAsia="en-US"/>
        </w:rPr>
      </w:pPr>
    </w:p>
    <w:p w:rsidR="008F095B" w:rsidRDefault="008F095B" w:rsidP="00E953C6">
      <w:pPr>
        <w:contextualSpacing/>
        <w:jc w:val="both"/>
        <w:rPr>
          <w:rFonts w:ascii="Arial" w:eastAsia="Calibri" w:hAnsi="Arial" w:cs="Arial"/>
          <w:b/>
          <w:sz w:val="22"/>
          <w:szCs w:val="22"/>
          <w:lang w:val="es-CO" w:eastAsia="en-US"/>
        </w:rPr>
      </w:pPr>
      <w:r w:rsidRPr="00DB6AB7">
        <w:rPr>
          <w:rFonts w:ascii="Arial" w:eastAsia="Calibri" w:hAnsi="Arial" w:cs="Arial"/>
          <w:b/>
          <w:sz w:val="22"/>
          <w:szCs w:val="22"/>
          <w:lang w:val="es-CO" w:eastAsia="en-US"/>
        </w:rPr>
        <w:t>Estado: Cumple con</w:t>
      </w:r>
      <w:r w:rsidRPr="000756E4">
        <w:rPr>
          <w:rFonts w:ascii="Arial" w:eastAsia="Calibri" w:hAnsi="Arial" w:cs="Arial"/>
          <w:b/>
          <w:sz w:val="22"/>
          <w:szCs w:val="22"/>
          <w:lang w:val="es-CO" w:eastAsia="en-US"/>
        </w:rPr>
        <w:t xml:space="preserve"> los requerimientos del producto.</w:t>
      </w:r>
    </w:p>
    <w:p w:rsidR="000427B7" w:rsidRPr="000756E4" w:rsidRDefault="000427B7" w:rsidP="00E953C6">
      <w:pPr>
        <w:contextualSpacing/>
        <w:jc w:val="both"/>
        <w:rPr>
          <w:rFonts w:ascii="Arial" w:eastAsia="Calibri" w:hAnsi="Arial" w:cs="Arial"/>
          <w:b/>
          <w:sz w:val="22"/>
          <w:szCs w:val="22"/>
          <w:lang w:val="es-CO" w:eastAsia="en-US"/>
        </w:rPr>
      </w:pPr>
    </w:p>
    <w:p w:rsidR="008F095B" w:rsidRPr="000756E4" w:rsidRDefault="008F095B" w:rsidP="00E953C6">
      <w:pPr>
        <w:pStyle w:val="Prrafodelista"/>
        <w:numPr>
          <w:ilvl w:val="0"/>
          <w:numId w:val="9"/>
        </w:numPr>
        <w:spacing w:after="160"/>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Categoría Administrativa</w:t>
      </w:r>
      <w:r w:rsidR="007F2384">
        <w:rPr>
          <w:rFonts w:ascii="Arial" w:eastAsia="Calibri" w:hAnsi="Arial" w:cs="Arial"/>
          <w:b/>
          <w:sz w:val="22"/>
          <w:szCs w:val="22"/>
          <w:lang w:val="es-CO" w:eastAsia="en-US"/>
        </w:rPr>
        <w:t>.</w:t>
      </w:r>
    </w:p>
    <w:p w:rsidR="008F095B" w:rsidRPr="000756E4" w:rsidRDefault="008F095B" w:rsidP="00E953C6">
      <w:pPr>
        <w:contextualSpacing/>
        <w:jc w:val="both"/>
        <w:rPr>
          <w:rFonts w:ascii="Arial" w:eastAsia="Calibri" w:hAnsi="Arial" w:cs="Arial"/>
          <w:b/>
          <w:sz w:val="22"/>
          <w:szCs w:val="22"/>
          <w:lang w:val="es-CO" w:eastAsia="en-US"/>
        </w:rPr>
      </w:pPr>
    </w:p>
    <w:p w:rsidR="008F095B" w:rsidRPr="000756E4" w:rsidRDefault="008F095B" w:rsidP="00E953C6">
      <w:pPr>
        <w:contextualSpacing/>
        <w:jc w:val="both"/>
        <w:rPr>
          <w:rFonts w:ascii="Arial" w:eastAsia="Calibri" w:hAnsi="Arial" w:cs="Arial"/>
          <w:sz w:val="22"/>
          <w:szCs w:val="22"/>
          <w:lang w:val="es-CO" w:eastAsia="en-US"/>
        </w:rPr>
      </w:pPr>
      <w:r w:rsidRPr="000756E4">
        <w:rPr>
          <w:rFonts w:ascii="Arial" w:eastAsia="Calibri" w:hAnsi="Arial" w:cs="Arial"/>
          <w:b/>
          <w:sz w:val="22"/>
          <w:szCs w:val="22"/>
          <w:lang w:val="es-CO" w:eastAsia="en-US"/>
        </w:rPr>
        <w:t>3.1. Objetivo:</w:t>
      </w:r>
      <w:r w:rsidRPr="000756E4">
        <w:rPr>
          <w:rFonts w:ascii="Arial" w:eastAsia="Calibri" w:hAnsi="Arial" w:cs="Arial"/>
          <w:sz w:val="22"/>
          <w:szCs w:val="22"/>
          <w:lang w:val="es-CO" w:eastAsia="en-US"/>
        </w:rPr>
        <w:t xml:space="preserve"> Identificar el cumplimiento de las competencias dadas por la normatividad vigente del PAE a las Entidades Territoriales </w:t>
      </w:r>
      <w:r w:rsidR="007F2384">
        <w:rPr>
          <w:rFonts w:ascii="Arial" w:eastAsia="Calibri" w:hAnsi="Arial" w:cs="Arial"/>
          <w:sz w:val="22"/>
          <w:szCs w:val="22"/>
          <w:lang w:val="es-CO" w:eastAsia="en-US"/>
        </w:rPr>
        <w:t>N</w:t>
      </w:r>
      <w:r w:rsidRPr="000756E4">
        <w:rPr>
          <w:rFonts w:ascii="Arial" w:eastAsia="Calibri" w:hAnsi="Arial" w:cs="Arial"/>
          <w:sz w:val="22"/>
          <w:szCs w:val="22"/>
          <w:lang w:val="es-CO" w:eastAsia="en-US"/>
        </w:rPr>
        <w:t xml:space="preserve">o </w:t>
      </w:r>
      <w:r w:rsidR="007F2384">
        <w:rPr>
          <w:rFonts w:ascii="Arial" w:eastAsia="Calibri" w:hAnsi="Arial" w:cs="Arial"/>
          <w:sz w:val="22"/>
          <w:szCs w:val="22"/>
          <w:lang w:val="es-CO" w:eastAsia="en-US"/>
        </w:rPr>
        <w:t>C</w:t>
      </w:r>
      <w:r w:rsidRPr="000756E4">
        <w:rPr>
          <w:rFonts w:ascii="Arial" w:eastAsia="Calibri" w:hAnsi="Arial" w:cs="Arial"/>
          <w:sz w:val="22"/>
          <w:szCs w:val="22"/>
          <w:lang w:val="es-CO" w:eastAsia="en-US"/>
        </w:rPr>
        <w:t>ertificadas en cada una de las fases de ejecución del Programa para garantizar la adecuada prestación del Servicio de Alimentación Escolar en su jurisdicción</w:t>
      </w:r>
      <w:r w:rsidR="00563765">
        <w:rPr>
          <w:rFonts w:ascii="Arial" w:eastAsia="Calibri" w:hAnsi="Arial" w:cs="Arial"/>
          <w:sz w:val="22"/>
          <w:szCs w:val="22"/>
          <w:lang w:val="es-CO" w:eastAsia="en-US"/>
        </w:rPr>
        <w:t>.</w:t>
      </w:r>
      <w:r w:rsidRPr="000756E4">
        <w:rPr>
          <w:rFonts w:ascii="Arial" w:eastAsia="Calibri" w:hAnsi="Arial" w:cs="Arial"/>
          <w:sz w:val="22"/>
          <w:szCs w:val="22"/>
          <w:lang w:val="es-CO" w:eastAsia="en-US"/>
        </w:rPr>
        <w:t xml:space="preserve"> en condiciones de calidad e inocuidad y en el marco de la normatividad vigente.</w:t>
      </w:r>
    </w:p>
    <w:p w:rsidR="008F095B" w:rsidRPr="000756E4" w:rsidRDefault="008F095B" w:rsidP="00E953C6">
      <w:pPr>
        <w:contextualSpacing/>
        <w:jc w:val="both"/>
        <w:rPr>
          <w:rFonts w:ascii="Arial" w:eastAsia="Calibri" w:hAnsi="Arial" w:cs="Arial"/>
          <w:sz w:val="22"/>
          <w:szCs w:val="22"/>
          <w:lang w:val="es-CO" w:eastAsia="en-US"/>
        </w:rPr>
      </w:pPr>
    </w:p>
    <w:p w:rsidR="008F095B" w:rsidRDefault="008F095B" w:rsidP="00E953C6">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Actividad 3.1.1. Elaborar el Diagnóstico Situacional</w:t>
      </w:r>
      <w:r w:rsidR="00563765">
        <w:rPr>
          <w:rFonts w:ascii="Arial" w:eastAsia="Calibri" w:hAnsi="Arial" w:cs="Arial"/>
          <w:b/>
          <w:sz w:val="22"/>
          <w:szCs w:val="22"/>
          <w:lang w:val="es-CO" w:eastAsia="en-US"/>
        </w:rPr>
        <w:t>.</w:t>
      </w:r>
      <w:r w:rsidRPr="000756E4">
        <w:rPr>
          <w:rFonts w:ascii="Arial" w:eastAsia="Calibri" w:hAnsi="Arial" w:cs="Arial"/>
          <w:b/>
          <w:sz w:val="22"/>
          <w:szCs w:val="22"/>
          <w:lang w:val="es-CO" w:eastAsia="en-US"/>
        </w:rPr>
        <w:t xml:space="preserve"> establecido en los Lineamientos Técnicos</w:t>
      </w:r>
      <w:r w:rsidR="00563765">
        <w:rPr>
          <w:rFonts w:ascii="Arial" w:eastAsia="Calibri" w:hAnsi="Arial" w:cs="Arial"/>
          <w:b/>
          <w:sz w:val="22"/>
          <w:szCs w:val="22"/>
          <w:lang w:val="es-CO" w:eastAsia="en-US"/>
        </w:rPr>
        <w:t>.</w:t>
      </w:r>
      <w:r w:rsidRPr="000756E4">
        <w:rPr>
          <w:rFonts w:ascii="Arial" w:eastAsia="Calibri" w:hAnsi="Arial" w:cs="Arial"/>
          <w:b/>
          <w:sz w:val="22"/>
          <w:szCs w:val="22"/>
          <w:lang w:val="es-CO" w:eastAsia="en-US"/>
        </w:rPr>
        <w:t xml:space="preserve"> que permita la identificación de la población que debe recibir prioritariamente la atención alimentaria</w:t>
      </w:r>
      <w:r w:rsidR="00563765">
        <w:rPr>
          <w:rFonts w:ascii="Arial" w:eastAsia="Calibri" w:hAnsi="Arial" w:cs="Arial"/>
          <w:b/>
          <w:sz w:val="22"/>
          <w:szCs w:val="22"/>
          <w:lang w:val="es-CO" w:eastAsia="en-US"/>
        </w:rPr>
        <w:t>.</w:t>
      </w:r>
      <w:r w:rsidRPr="000756E4">
        <w:rPr>
          <w:rFonts w:ascii="Arial" w:eastAsia="Calibri" w:hAnsi="Arial" w:cs="Arial"/>
          <w:b/>
          <w:sz w:val="22"/>
          <w:szCs w:val="22"/>
          <w:lang w:val="es-CO" w:eastAsia="en-US"/>
        </w:rPr>
        <w:t xml:space="preserve"> así como la verificación de la cobertura real del Programa</w:t>
      </w:r>
      <w:r w:rsidR="00563765">
        <w:rPr>
          <w:rFonts w:ascii="Arial" w:eastAsia="Calibri" w:hAnsi="Arial" w:cs="Arial"/>
          <w:b/>
          <w:sz w:val="22"/>
          <w:szCs w:val="22"/>
          <w:lang w:val="es-CO" w:eastAsia="en-US"/>
        </w:rPr>
        <w:t>.</w:t>
      </w:r>
      <w:r w:rsidRPr="000756E4">
        <w:rPr>
          <w:rFonts w:ascii="Arial" w:eastAsia="Calibri" w:hAnsi="Arial" w:cs="Arial"/>
          <w:b/>
          <w:sz w:val="22"/>
          <w:szCs w:val="22"/>
          <w:lang w:val="es-CO" w:eastAsia="en-US"/>
        </w:rPr>
        <w:t xml:space="preserve"> con la caracterización del acceso</w:t>
      </w:r>
      <w:r w:rsidR="00563765">
        <w:rPr>
          <w:rFonts w:ascii="Arial" w:eastAsia="Calibri" w:hAnsi="Arial" w:cs="Arial"/>
          <w:b/>
          <w:sz w:val="22"/>
          <w:szCs w:val="22"/>
          <w:lang w:val="es-CO" w:eastAsia="en-US"/>
        </w:rPr>
        <w:t>.</w:t>
      </w:r>
      <w:r w:rsidRPr="000756E4">
        <w:rPr>
          <w:rFonts w:ascii="Arial" w:eastAsia="Calibri" w:hAnsi="Arial" w:cs="Arial"/>
          <w:b/>
          <w:sz w:val="22"/>
          <w:szCs w:val="22"/>
          <w:lang w:val="es-CO" w:eastAsia="en-US"/>
        </w:rPr>
        <w:t xml:space="preserve"> infraestructura y dotación de los establecimientos y sedes educativas de su territorio.</w:t>
      </w:r>
    </w:p>
    <w:p w:rsidR="005E270F" w:rsidRDefault="005E270F" w:rsidP="00E953C6">
      <w:pPr>
        <w:contextualSpacing/>
        <w:jc w:val="both"/>
        <w:rPr>
          <w:rFonts w:ascii="Arial" w:eastAsia="Calibri" w:hAnsi="Arial" w:cs="Arial"/>
          <w:b/>
          <w:sz w:val="22"/>
          <w:szCs w:val="22"/>
          <w:lang w:val="es-CO" w:eastAsia="en-US"/>
        </w:rPr>
      </w:pPr>
    </w:p>
    <w:p w:rsidR="005E270F" w:rsidRDefault="005E270F" w:rsidP="00E953C6">
      <w:pPr>
        <w:ind w:right="59"/>
        <w:contextualSpacing/>
        <w:jc w:val="both"/>
        <w:rPr>
          <w:rFonts w:ascii="Arial" w:eastAsia="Arial" w:hAnsi="Arial" w:cs="Arial"/>
          <w:sz w:val="22"/>
          <w:szCs w:val="22"/>
        </w:rPr>
      </w:pPr>
      <w:r w:rsidRPr="006B2469">
        <w:rPr>
          <w:rFonts w:ascii="Arial" w:eastAsia="Arial" w:hAnsi="Arial" w:cs="Arial"/>
          <w:sz w:val="22"/>
          <w:szCs w:val="22"/>
        </w:rPr>
        <w:t>El Diagnóstico Situacional es una herramienta que permite a las entidades territoriales conocer las condiciones de funcionamiento de los comedores escolares en su territorio</w:t>
      </w:r>
      <w:r w:rsidR="001A426A" w:rsidRPr="006B2469">
        <w:rPr>
          <w:rFonts w:ascii="Arial" w:eastAsia="Arial" w:hAnsi="Arial" w:cs="Arial"/>
          <w:sz w:val="22"/>
          <w:szCs w:val="22"/>
        </w:rPr>
        <w:t>, en la siguiente tabla se evaluara cada ítem que como mínimo debe tener un Diagnóstico Situacional.</w:t>
      </w:r>
    </w:p>
    <w:p w:rsidR="007F2384" w:rsidRDefault="007F2384" w:rsidP="00CD1B49">
      <w:pPr>
        <w:contextualSpacing/>
        <w:rPr>
          <w:rFonts w:ascii="Arial" w:eastAsia="Calibri" w:hAnsi="Arial" w:cs="Arial"/>
          <w:sz w:val="22"/>
          <w:szCs w:val="22"/>
          <w:lang w:val="es-CO" w:eastAsia="en-US"/>
        </w:rPr>
      </w:pPr>
      <w:r>
        <w:rPr>
          <w:rFonts w:ascii="Arial" w:eastAsia="Calibri" w:hAnsi="Arial" w:cs="Arial"/>
          <w:sz w:val="22"/>
          <w:szCs w:val="22"/>
          <w:lang w:val="es-CO" w:eastAsia="en-US"/>
        </w:rPr>
        <w:br w:type="page"/>
      </w:r>
    </w:p>
    <w:p w:rsidR="001D190E" w:rsidRDefault="001A426A" w:rsidP="00E953C6">
      <w:pPr>
        <w:contextualSpacing/>
        <w:jc w:val="center"/>
        <w:rPr>
          <w:rFonts w:ascii="Arial" w:eastAsiaTheme="minorEastAsia" w:hAnsi="Arial" w:cstheme="minorBidi"/>
          <w:b/>
          <w:bCs/>
          <w:color w:val="1F497D" w:themeColor="text2"/>
          <w:sz w:val="20"/>
          <w:szCs w:val="20"/>
          <w:lang w:eastAsia="en-US"/>
        </w:rPr>
      </w:pPr>
      <w:r w:rsidRPr="001D6C36">
        <w:rPr>
          <w:rFonts w:ascii="Arial" w:eastAsiaTheme="minorEastAsia" w:hAnsi="Arial" w:cstheme="minorBidi"/>
          <w:b/>
          <w:bCs/>
          <w:color w:val="1F497D" w:themeColor="text2"/>
          <w:sz w:val="20"/>
          <w:szCs w:val="20"/>
          <w:lang w:eastAsia="en-US"/>
        </w:rPr>
        <w:lastRenderedPageBreak/>
        <w:t>Tabla 1</w:t>
      </w:r>
      <w:r w:rsidR="007F2384">
        <w:rPr>
          <w:rFonts w:ascii="Arial" w:eastAsiaTheme="minorEastAsia" w:hAnsi="Arial" w:cstheme="minorBidi"/>
          <w:b/>
          <w:bCs/>
          <w:color w:val="1F497D" w:themeColor="text2"/>
          <w:sz w:val="20"/>
          <w:szCs w:val="20"/>
          <w:lang w:eastAsia="en-US"/>
        </w:rPr>
        <w:t>6</w:t>
      </w:r>
      <w:r w:rsidRPr="001D6C36">
        <w:rPr>
          <w:rFonts w:ascii="Arial" w:eastAsiaTheme="minorEastAsia" w:hAnsi="Arial" w:cstheme="minorBidi"/>
          <w:b/>
          <w:bCs/>
          <w:color w:val="1F497D" w:themeColor="text2"/>
          <w:sz w:val="20"/>
          <w:szCs w:val="20"/>
          <w:lang w:eastAsia="en-US"/>
        </w:rPr>
        <w:t xml:space="preserve"> </w:t>
      </w:r>
    </w:p>
    <w:p w:rsidR="001A426A" w:rsidRPr="001D6C36" w:rsidRDefault="001A426A">
      <w:pPr>
        <w:contextualSpacing/>
        <w:jc w:val="center"/>
        <w:rPr>
          <w:rFonts w:ascii="Arial" w:eastAsiaTheme="minorEastAsia" w:hAnsi="Arial" w:cstheme="minorBidi"/>
          <w:b/>
          <w:bCs/>
          <w:color w:val="1F497D" w:themeColor="text2"/>
          <w:sz w:val="20"/>
          <w:szCs w:val="20"/>
          <w:lang w:eastAsia="en-US"/>
        </w:rPr>
      </w:pPr>
      <w:r w:rsidRPr="001D6C36">
        <w:rPr>
          <w:rFonts w:ascii="Arial" w:eastAsiaTheme="minorEastAsia" w:hAnsi="Arial" w:cstheme="minorBidi"/>
          <w:b/>
          <w:bCs/>
          <w:color w:val="1F497D" w:themeColor="text2"/>
          <w:sz w:val="20"/>
          <w:szCs w:val="20"/>
          <w:lang w:eastAsia="en-US"/>
        </w:rPr>
        <w:t>Diagnóstico Situacional Municipio de San Bernardo del Viento – Córdoba</w:t>
      </w:r>
      <w:r w:rsidR="003C62E6" w:rsidRPr="001D6C36">
        <w:rPr>
          <w:rFonts w:ascii="Arial" w:eastAsiaTheme="minorEastAsia" w:hAnsi="Arial" w:cstheme="minorBidi"/>
          <w:b/>
          <w:bCs/>
          <w:color w:val="1F497D" w:themeColor="text2"/>
          <w:sz w:val="20"/>
          <w:szCs w:val="20"/>
          <w:lang w:eastAsia="en-US"/>
        </w:rPr>
        <w:t xml:space="preserve"> </w:t>
      </w:r>
      <w:r w:rsidRPr="001D6C36">
        <w:rPr>
          <w:rFonts w:ascii="Arial" w:eastAsiaTheme="minorEastAsia" w:hAnsi="Arial" w:cstheme="minorBidi"/>
          <w:b/>
          <w:bCs/>
          <w:color w:val="1F497D" w:themeColor="text2"/>
          <w:sz w:val="20"/>
          <w:szCs w:val="20"/>
          <w:lang w:eastAsia="en-US"/>
        </w:rPr>
        <w:t>2021.</w:t>
      </w:r>
    </w:p>
    <w:tbl>
      <w:tblPr>
        <w:tblW w:w="0" w:type="auto"/>
        <w:jc w:val="center"/>
        <w:tblLayout w:type="fixed"/>
        <w:tblLook w:val="04A0" w:firstRow="1" w:lastRow="0" w:firstColumn="1" w:lastColumn="0" w:noHBand="0" w:noVBand="1"/>
      </w:tblPr>
      <w:tblGrid>
        <w:gridCol w:w="5565"/>
        <w:gridCol w:w="930"/>
        <w:gridCol w:w="916"/>
      </w:tblGrid>
      <w:tr w:rsidR="001A426A" w:rsidRPr="004D7FD4" w:rsidTr="001D190E">
        <w:trPr>
          <w:trHeight w:val="243"/>
          <w:jc w:val="center"/>
        </w:trPr>
        <w:tc>
          <w:tcPr>
            <w:tcW w:w="5565" w:type="dxa"/>
            <w:vMerge w:val="restart"/>
            <w:tcBorders>
              <w:top w:val="single" w:sz="4" w:space="0" w:color="auto"/>
              <w:left w:val="single" w:sz="4" w:space="0" w:color="auto"/>
              <w:bottom w:val="single" w:sz="4" w:space="0" w:color="auto"/>
              <w:right w:val="single" w:sz="4" w:space="0" w:color="auto"/>
            </w:tcBorders>
            <w:shd w:val="clear" w:color="auto" w:fill="666699"/>
            <w:vAlign w:val="center"/>
          </w:tcPr>
          <w:p w:rsidR="001A426A" w:rsidRPr="00267B99" w:rsidRDefault="001A426A">
            <w:pPr>
              <w:contextualSpacing/>
              <w:jc w:val="center"/>
              <w:rPr>
                <w:rFonts w:ascii="Arial" w:hAnsi="Arial" w:cs="Arial"/>
                <w:b/>
                <w:bCs/>
                <w:sz w:val="16"/>
                <w:szCs w:val="16"/>
              </w:rPr>
            </w:pPr>
            <w:bookmarkStart w:id="3" w:name="_Hlk96362066"/>
            <w:r w:rsidRPr="00267B99">
              <w:rPr>
                <w:rFonts w:ascii="Arial" w:eastAsia="Calibri" w:hAnsi="Arial" w:cs="Arial"/>
                <w:b/>
                <w:bCs/>
                <w:color w:val="FFFFFF" w:themeColor="background1"/>
                <w:sz w:val="16"/>
                <w:szCs w:val="16"/>
                <w:lang w:val="es-419"/>
              </w:rPr>
              <w:t xml:space="preserve">Numeral 4.1.1.2 de la Resolución 29452 de 2017  </w:t>
            </w:r>
          </w:p>
        </w:tc>
        <w:tc>
          <w:tcPr>
            <w:tcW w:w="1846" w:type="dxa"/>
            <w:gridSpan w:val="2"/>
            <w:tcBorders>
              <w:top w:val="single" w:sz="4" w:space="0" w:color="000000" w:themeColor="text1"/>
              <w:left w:val="nil"/>
              <w:bottom w:val="single" w:sz="4" w:space="0" w:color="auto"/>
              <w:right w:val="single" w:sz="4" w:space="0" w:color="000000" w:themeColor="text1"/>
            </w:tcBorders>
            <w:shd w:val="clear" w:color="auto" w:fill="666699"/>
            <w:vAlign w:val="center"/>
          </w:tcPr>
          <w:p w:rsidR="001A426A" w:rsidRPr="00267B99" w:rsidRDefault="001A426A">
            <w:pPr>
              <w:contextualSpacing/>
              <w:jc w:val="center"/>
              <w:rPr>
                <w:rFonts w:ascii="Arial" w:eastAsia="Calibri" w:hAnsi="Arial" w:cs="Arial"/>
                <w:b/>
                <w:bCs/>
                <w:color w:val="FFFFFF" w:themeColor="background1"/>
                <w:sz w:val="16"/>
                <w:szCs w:val="16"/>
                <w:lang w:val="es-419"/>
              </w:rPr>
            </w:pPr>
            <w:r w:rsidRPr="00267B99">
              <w:rPr>
                <w:rFonts w:ascii="Arial" w:eastAsia="Calibri" w:hAnsi="Arial" w:cs="Arial"/>
                <w:b/>
                <w:bCs/>
                <w:color w:val="FFFFFF" w:themeColor="background1"/>
                <w:sz w:val="16"/>
                <w:szCs w:val="16"/>
                <w:lang w:val="es-419"/>
              </w:rPr>
              <w:t xml:space="preserve">CUMPLE </w:t>
            </w:r>
          </w:p>
        </w:tc>
      </w:tr>
      <w:tr w:rsidR="001A426A" w:rsidRPr="004D7FD4" w:rsidTr="001A426A">
        <w:trPr>
          <w:trHeight w:val="315"/>
          <w:jc w:val="center"/>
        </w:trPr>
        <w:tc>
          <w:tcPr>
            <w:tcW w:w="5565" w:type="dxa"/>
            <w:vMerge/>
            <w:tcBorders>
              <w:top w:val="single" w:sz="4" w:space="0" w:color="auto"/>
              <w:left w:val="single" w:sz="4" w:space="0" w:color="auto"/>
              <w:bottom w:val="single" w:sz="4" w:space="0" w:color="auto"/>
              <w:right w:val="single" w:sz="4" w:space="0" w:color="auto"/>
            </w:tcBorders>
            <w:vAlign w:val="center"/>
          </w:tcPr>
          <w:p w:rsidR="001A426A" w:rsidRPr="00267B99" w:rsidRDefault="001A426A">
            <w:pPr>
              <w:contextualSpacing/>
              <w:rPr>
                <w:rFonts w:ascii="Arial" w:hAnsi="Arial" w:cs="Arial"/>
                <w:b/>
                <w:bCs/>
                <w:sz w:val="16"/>
                <w:szCs w:val="16"/>
              </w:rPr>
            </w:pPr>
          </w:p>
        </w:tc>
        <w:tc>
          <w:tcPr>
            <w:tcW w:w="93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666699"/>
            <w:vAlign w:val="center"/>
          </w:tcPr>
          <w:p w:rsidR="001A426A" w:rsidRPr="00267B99" w:rsidRDefault="001A426A">
            <w:pPr>
              <w:contextualSpacing/>
              <w:jc w:val="center"/>
              <w:rPr>
                <w:rFonts w:ascii="Arial" w:hAnsi="Arial" w:cs="Arial"/>
                <w:b/>
                <w:bCs/>
                <w:sz w:val="16"/>
                <w:szCs w:val="16"/>
              </w:rPr>
            </w:pPr>
            <w:r w:rsidRPr="00267B99">
              <w:rPr>
                <w:rFonts w:ascii="Arial" w:eastAsia="Calibri" w:hAnsi="Arial" w:cs="Arial"/>
                <w:b/>
                <w:bCs/>
                <w:color w:val="FFFFFF" w:themeColor="background1"/>
                <w:sz w:val="16"/>
                <w:szCs w:val="16"/>
                <w:lang w:val="es-419"/>
              </w:rPr>
              <w:t xml:space="preserve">SI </w:t>
            </w:r>
          </w:p>
        </w:tc>
        <w:tc>
          <w:tcPr>
            <w:tcW w:w="916" w:type="dxa"/>
            <w:tcBorders>
              <w:top w:val="single" w:sz="4" w:space="0" w:color="auto"/>
              <w:left w:val="single" w:sz="8" w:space="0" w:color="000000" w:themeColor="text1"/>
              <w:bottom w:val="single" w:sz="8" w:space="0" w:color="000000" w:themeColor="text1"/>
              <w:right w:val="single" w:sz="4" w:space="0" w:color="000000" w:themeColor="text1"/>
            </w:tcBorders>
            <w:shd w:val="clear" w:color="auto" w:fill="666699"/>
            <w:vAlign w:val="center"/>
          </w:tcPr>
          <w:p w:rsidR="001A426A" w:rsidRPr="00267B99" w:rsidRDefault="001A426A">
            <w:pPr>
              <w:contextualSpacing/>
              <w:jc w:val="center"/>
              <w:rPr>
                <w:rFonts w:ascii="Arial" w:hAnsi="Arial" w:cs="Arial"/>
                <w:b/>
                <w:bCs/>
                <w:sz w:val="16"/>
                <w:szCs w:val="16"/>
              </w:rPr>
            </w:pPr>
            <w:r w:rsidRPr="00267B99">
              <w:rPr>
                <w:rFonts w:ascii="Arial" w:eastAsia="Calibri" w:hAnsi="Arial" w:cs="Arial"/>
                <w:b/>
                <w:bCs/>
                <w:color w:val="FFFFFF" w:themeColor="background1"/>
                <w:sz w:val="16"/>
                <w:szCs w:val="16"/>
                <w:lang w:val="es-419"/>
              </w:rPr>
              <w:t xml:space="preserve">NO </w:t>
            </w:r>
          </w:p>
        </w:tc>
      </w:tr>
      <w:tr w:rsidR="001A426A" w:rsidRPr="004D7FD4" w:rsidTr="001A426A">
        <w:trPr>
          <w:trHeight w:val="315"/>
          <w:jc w:val="center"/>
        </w:trPr>
        <w:tc>
          <w:tcPr>
            <w:tcW w:w="5565" w:type="dxa"/>
            <w:tcBorders>
              <w:top w:val="single" w:sz="4" w:space="0" w:color="auto"/>
              <w:left w:val="single" w:sz="4" w:space="0" w:color="auto"/>
              <w:bottom w:val="single" w:sz="8" w:space="0" w:color="auto"/>
              <w:right w:val="single" w:sz="8" w:space="0" w:color="auto"/>
            </w:tcBorders>
            <w:vAlign w:val="center"/>
          </w:tcPr>
          <w:p w:rsidR="001A426A" w:rsidRPr="00411A5A" w:rsidRDefault="001A426A" w:rsidP="00E953C6">
            <w:pPr>
              <w:contextualSpacing/>
              <w:rPr>
                <w:rFonts w:ascii="Arial" w:hAnsi="Arial" w:cs="Arial"/>
                <w:sz w:val="16"/>
                <w:szCs w:val="16"/>
              </w:rPr>
            </w:pPr>
            <w:r w:rsidRPr="00411A5A">
              <w:rPr>
                <w:rFonts w:ascii="Arial" w:eastAsia="Calibri" w:hAnsi="Arial" w:cs="Arial"/>
                <w:color w:val="000000" w:themeColor="text1"/>
                <w:sz w:val="16"/>
                <w:szCs w:val="16"/>
                <w:lang w:val="es-419"/>
              </w:rPr>
              <w:t xml:space="preserve">a) Número y porcentaje de niños y adolescentes y jóvenes. </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6B2469">
            <w:pPr>
              <w:contextualSpacing/>
              <w:jc w:val="center"/>
              <w:rPr>
                <w:rFonts w:ascii="Arial" w:hAnsi="Arial" w:cs="Arial"/>
                <w:sz w:val="16"/>
                <w:szCs w:val="16"/>
              </w:rPr>
            </w:pPr>
            <w:r>
              <w:rPr>
                <w:rFonts w:ascii="Arial" w:hAnsi="Arial" w:cs="Arial"/>
                <w:sz w:val="16"/>
                <w:szCs w:val="16"/>
              </w:rPr>
              <w:t>x</w:t>
            </w:r>
          </w:p>
        </w:tc>
        <w:tc>
          <w:tcPr>
            <w:tcW w:w="9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1A426A">
            <w:pPr>
              <w:contextualSpacing/>
              <w:jc w:val="center"/>
              <w:rPr>
                <w:rFonts w:ascii="Arial" w:hAnsi="Arial" w:cs="Arial"/>
                <w:sz w:val="16"/>
                <w:szCs w:val="16"/>
              </w:rPr>
            </w:pPr>
          </w:p>
        </w:tc>
      </w:tr>
      <w:tr w:rsidR="001A426A" w:rsidRPr="004D7FD4" w:rsidTr="001A426A">
        <w:trPr>
          <w:trHeight w:val="315"/>
          <w:jc w:val="center"/>
        </w:trPr>
        <w:tc>
          <w:tcPr>
            <w:tcW w:w="5565" w:type="dxa"/>
            <w:tcBorders>
              <w:top w:val="single" w:sz="8" w:space="0" w:color="auto"/>
              <w:left w:val="single" w:sz="4" w:space="0" w:color="auto"/>
              <w:bottom w:val="single" w:sz="8" w:space="0" w:color="000000" w:themeColor="text1"/>
              <w:right w:val="single" w:sz="8" w:space="0" w:color="auto"/>
            </w:tcBorders>
            <w:vAlign w:val="center"/>
          </w:tcPr>
          <w:p w:rsidR="001A426A" w:rsidRPr="00411A5A" w:rsidRDefault="001A426A" w:rsidP="00E953C6">
            <w:pPr>
              <w:contextualSpacing/>
              <w:rPr>
                <w:rFonts w:ascii="Arial" w:hAnsi="Arial" w:cs="Arial"/>
                <w:sz w:val="16"/>
                <w:szCs w:val="16"/>
              </w:rPr>
            </w:pPr>
            <w:r w:rsidRPr="00411A5A">
              <w:rPr>
                <w:rFonts w:ascii="Arial" w:eastAsia="Calibri" w:hAnsi="Arial" w:cs="Arial"/>
                <w:color w:val="000000" w:themeColor="text1"/>
                <w:sz w:val="16"/>
                <w:szCs w:val="16"/>
                <w:lang w:val="es-419"/>
              </w:rPr>
              <w:t xml:space="preserve">b) Condiciones geográficas (zonas urbanas y rurales) </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6C2362">
            <w:pPr>
              <w:contextualSpacing/>
              <w:jc w:val="center"/>
              <w:rPr>
                <w:rFonts w:ascii="Arial" w:hAnsi="Arial" w:cs="Arial"/>
                <w:sz w:val="16"/>
                <w:szCs w:val="16"/>
              </w:rPr>
            </w:pPr>
            <w:r>
              <w:rPr>
                <w:rFonts w:ascii="Arial" w:hAnsi="Arial" w:cs="Arial"/>
                <w:sz w:val="16"/>
                <w:szCs w:val="16"/>
              </w:rPr>
              <w:t>x</w:t>
            </w:r>
          </w:p>
        </w:tc>
        <w:tc>
          <w:tcPr>
            <w:tcW w:w="9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1A426A">
            <w:pPr>
              <w:contextualSpacing/>
              <w:jc w:val="center"/>
              <w:rPr>
                <w:rFonts w:ascii="Arial" w:hAnsi="Arial" w:cs="Arial"/>
                <w:sz w:val="16"/>
                <w:szCs w:val="16"/>
              </w:rPr>
            </w:pPr>
          </w:p>
        </w:tc>
      </w:tr>
      <w:tr w:rsidR="001A426A" w:rsidRPr="004D7FD4" w:rsidTr="001A426A">
        <w:trPr>
          <w:trHeight w:val="315"/>
          <w:jc w:val="center"/>
        </w:trPr>
        <w:tc>
          <w:tcPr>
            <w:tcW w:w="556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rsidR="001A426A" w:rsidRPr="00411A5A" w:rsidRDefault="001A426A" w:rsidP="00E953C6">
            <w:pPr>
              <w:contextualSpacing/>
              <w:rPr>
                <w:rFonts w:ascii="Arial" w:hAnsi="Arial" w:cs="Arial"/>
                <w:sz w:val="16"/>
                <w:szCs w:val="16"/>
              </w:rPr>
            </w:pPr>
            <w:r w:rsidRPr="00411A5A">
              <w:rPr>
                <w:rFonts w:ascii="Arial" w:eastAsia="Calibri" w:hAnsi="Arial" w:cs="Arial"/>
                <w:color w:val="000000" w:themeColor="text1"/>
                <w:sz w:val="16"/>
                <w:szCs w:val="16"/>
                <w:lang w:val="es-419"/>
              </w:rPr>
              <w:t xml:space="preserve">c) Ubicación de los establecimientos educativos por área urbana y rural </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6C2362">
            <w:pPr>
              <w:contextualSpacing/>
              <w:jc w:val="center"/>
              <w:rPr>
                <w:rFonts w:ascii="Arial" w:hAnsi="Arial" w:cs="Arial"/>
                <w:sz w:val="16"/>
                <w:szCs w:val="16"/>
              </w:rPr>
            </w:pPr>
            <w:r>
              <w:rPr>
                <w:rFonts w:ascii="Arial" w:hAnsi="Arial" w:cs="Arial"/>
                <w:sz w:val="16"/>
                <w:szCs w:val="16"/>
              </w:rPr>
              <w:t>x</w:t>
            </w:r>
          </w:p>
        </w:tc>
        <w:tc>
          <w:tcPr>
            <w:tcW w:w="9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1A426A">
            <w:pPr>
              <w:contextualSpacing/>
              <w:jc w:val="center"/>
              <w:rPr>
                <w:rFonts w:ascii="Arial" w:hAnsi="Arial" w:cs="Arial"/>
                <w:sz w:val="16"/>
                <w:szCs w:val="16"/>
              </w:rPr>
            </w:pPr>
          </w:p>
        </w:tc>
      </w:tr>
      <w:tr w:rsidR="001A426A" w:rsidRPr="004D7FD4" w:rsidTr="001A426A">
        <w:trPr>
          <w:trHeight w:val="315"/>
          <w:jc w:val="center"/>
        </w:trPr>
        <w:tc>
          <w:tcPr>
            <w:tcW w:w="556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rsidR="001A426A" w:rsidRPr="00411A5A" w:rsidRDefault="001A426A" w:rsidP="00E953C6">
            <w:pPr>
              <w:contextualSpacing/>
              <w:rPr>
                <w:rFonts w:ascii="Arial" w:hAnsi="Arial" w:cs="Arial"/>
                <w:sz w:val="16"/>
                <w:szCs w:val="16"/>
              </w:rPr>
            </w:pPr>
            <w:r w:rsidRPr="00411A5A">
              <w:rPr>
                <w:rFonts w:ascii="Arial" w:eastAsia="Calibri" w:hAnsi="Arial" w:cs="Arial"/>
                <w:color w:val="000000" w:themeColor="text1"/>
                <w:sz w:val="16"/>
                <w:szCs w:val="16"/>
                <w:lang w:val="es-419"/>
              </w:rPr>
              <w:t xml:space="preserve">d) Condiciones de accesibilidad a los establecimientos educativos </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6C2362">
            <w:pPr>
              <w:contextualSpacing/>
              <w:jc w:val="center"/>
              <w:rPr>
                <w:rFonts w:ascii="Arial" w:hAnsi="Arial" w:cs="Arial"/>
                <w:sz w:val="16"/>
                <w:szCs w:val="16"/>
              </w:rPr>
            </w:pPr>
            <w:r>
              <w:rPr>
                <w:rFonts w:ascii="Arial" w:hAnsi="Arial" w:cs="Arial"/>
                <w:sz w:val="16"/>
                <w:szCs w:val="16"/>
              </w:rPr>
              <w:t>x</w:t>
            </w:r>
          </w:p>
        </w:tc>
        <w:tc>
          <w:tcPr>
            <w:tcW w:w="9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1A426A">
            <w:pPr>
              <w:contextualSpacing/>
              <w:jc w:val="center"/>
              <w:rPr>
                <w:rFonts w:ascii="Arial" w:hAnsi="Arial" w:cs="Arial"/>
                <w:sz w:val="16"/>
                <w:szCs w:val="16"/>
              </w:rPr>
            </w:pPr>
          </w:p>
        </w:tc>
      </w:tr>
      <w:tr w:rsidR="001A426A" w:rsidRPr="004D7FD4" w:rsidTr="001A426A">
        <w:trPr>
          <w:trHeight w:val="315"/>
          <w:jc w:val="center"/>
        </w:trPr>
        <w:tc>
          <w:tcPr>
            <w:tcW w:w="556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rsidR="001A426A" w:rsidRPr="00411A5A" w:rsidRDefault="001A426A" w:rsidP="00E953C6">
            <w:pPr>
              <w:contextualSpacing/>
              <w:rPr>
                <w:rFonts w:ascii="Arial" w:hAnsi="Arial" w:cs="Arial"/>
                <w:sz w:val="16"/>
                <w:szCs w:val="16"/>
              </w:rPr>
            </w:pPr>
            <w:r w:rsidRPr="00411A5A">
              <w:rPr>
                <w:rFonts w:ascii="Arial" w:eastAsia="Calibri" w:hAnsi="Arial" w:cs="Arial"/>
                <w:color w:val="000000" w:themeColor="text1"/>
                <w:sz w:val="16"/>
                <w:szCs w:val="16"/>
                <w:lang w:val="es-419"/>
              </w:rPr>
              <w:t xml:space="preserve">e) Jornadas escolares por establecimiento educativo </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6B2469">
            <w:pPr>
              <w:contextualSpacing/>
              <w:jc w:val="center"/>
              <w:rPr>
                <w:rFonts w:ascii="Arial" w:hAnsi="Arial" w:cs="Arial"/>
                <w:sz w:val="16"/>
                <w:szCs w:val="16"/>
              </w:rPr>
            </w:pPr>
            <w:r>
              <w:rPr>
                <w:rFonts w:ascii="Arial" w:hAnsi="Arial" w:cs="Arial"/>
                <w:sz w:val="16"/>
                <w:szCs w:val="16"/>
              </w:rPr>
              <w:t>x</w:t>
            </w:r>
          </w:p>
        </w:tc>
        <w:tc>
          <w:tcPr>
            <w:tcW w:w="9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1A426A">
            <w:pPr>
              <w:contextualSpacing/>
              <w:jc w:val="center"/>
              <w:rPr>
                <w:rFonts w:ascii="Arial" w:hAnsi="Arial" w:cs="Arial"/>
                <w:sz w:val="16"/>
                <w:szCs w:val="16"/>
              </w:rPr>
            </w:pPr>
          </w:p>
        </w:tc>
      </w:tr>
      <w:tr w:rsidR="001A426A" w:rsidRPr="004D7FD4" w:rsidTr="001A426A">
        <w:trPr>
          <w:trHeight w:val="315"/>
          <w:jc w:val="center"/>
        </w:trPr>
        <w:tc>
          <w:tcPr>
            <w:tcW w:w="556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rsidR="001A426A" w:rsidRPr="00411A5A" w:rsidRDefault="001A426A" w:rsidP="00E953C6">
            <w:pPr>
              <w:contextualSpacing/>
              <w:rPr>
                <w:rFonts w:ascii="Arial" w:hAnsi="Arial" w:cs="Arial"/>
                <w:sz w:val="16"/>
                <w:szCs w:val="16"/>
              </w:rPr>
            </w:pPr>
            <w:r w:rsidRPr="00411A5A">
              <w:rPr>
                <w:rFonts w:ascii="Arial" w:eastAsia="Calibri" w:hAnsi="Arial" w:cs="Arial"/>
                <w:color w:val="000000" w:themeColor="text1"/>
                <w:sz w:val="16"/>
                <w:szCs w:val="16"/>
                <w:lang w:val="es-419"/>
              </w:rPr>
              <w:t>f) Establecimientos educativos con Jornada Única</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6B2469">
            <w:pPr>
              <w:contextualSpacing/>
              <w:jc w:val="center"/>
              <w:rPr>
                <w:rFonts w:ascii="Arial" w:hAnsi="Arial" w:cs="Arial"/>
                <w:sz w:val="16"/>
                <w:szCs w:val="16"/>
              </w:rPr>
            </w:pPr>
            <w:r>
              <w:rPr>
                <w:rFonts w:ascii="Arial" w:hAnsi="Arial" w:cs="Arial"/>
                <w:sz w:val="16"/>
                <w:szCs w:val="16"/>
              </w:rPr>
              <w:t>x</w:t>
            </w:r>
          </w:p>
        </w:tc>
        <w:tc>
          <w:tcPr>
            <w:tcW w:w="9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1A426A">
            <w:pPr>
              <w:contextualSpacing/>
              <w:jc w:val="center"/>
              <w:rPr>
                <w:rFonts w:ascii="Arial" w:hAnsi="Arial" w:cs="Arial"/>
                <w:sz w:val="16"/>
                <w:szCs w:val="16"/>
              </w:rPr>
            </w:pPr>
          </w:p>
        </w:tc>
      </w:tr>
      <w:tr w:rsidR="001A426A" w:rsidRPr="004D7FD4" w:rsidTr="001A426A">
        <w:trPr>
          <w:trHeight w:val="315"/>
          <w:jc w:val="center"/>
        </w:trPr>
        <w:tc>
          <w:tcPr>
            <w:tcW w:w="556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rsidR="001A426A" w:rsidRPr="00411A5A" w:rsidRDefault="001A426A" w:rsidP="00E953C6">
            <w:pPr>
              <w:contextualSpacing/>
              <w:rPr>
                <w:rFonts w:ascii="Arial" w:hAnsi="Arial" w:cs="Arial"/>
                <w:sz w:val="16"/>
                <w:szCs w:val="16"/>
              </w:rPr>
            </w:pPr>
            <w:r w:rsidRPr="00411A5A">
              <w:rPr>
                <w:rFonts w:ascii="Arial" w:eastAsia="Calibri" w:hAnsi="Arial" w:cs="Arial"/>
                <w:color w:val="000000" w:themeColor="text1"/>
                <w:sz w:val="16"/>
                <w:szCs w:val="16"/>
                <w:lang w:val="es-419"/>
              </w:rPr>
              <w:t xml:space="preserve">g) Población víctima del conflicto armado; </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6B2469">
            <w:pPr>
              <w:contextualSpacing/>
              <w:jc w:val="center"/>
              <w:rPr>
                <w:rFonts w:ascii="Arial" w:hAnsi="Arial" w:cs="Arial"/>
                <w:sz w:val="16"/>
                <w:szCs w:val="16"/>
              </w:rPr>
            </w:pPr>
            <w:r>
              <w:rPr>
                <w:rFonts w:ascii="Arial" w:hAnsi="Arial" w:cs="Arial"/>
                <w:sz w:val="16"/>
                <w:szCs w:val="16"/>
              </w:rPr>
              <w:t>x</w:t>
            </w:r>
          </w:p>
        </w:tc>
        <w:tc>
          <w:tcPr>
            <w:tcW w:w="9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1A426A">
            <w:pPr>
              <w:contextualSpacing/>
              <w:jc w:val="center"/>
              <w:rPr>
                <w:rFonts w:ascii="Arial" w:hAnsi="Arial" w:cs="Arial"/>
                <w:sz w:val="16"/>
                <w:szCs w:val="16"/>
              </w:rPr>
            </w:pPr>
          </w:p>
        </w:tc>
      </w:tr>
      <w:tr w:rsidR="001A426A" w:rsidRPr="004D7FD4" w:rsidTr="001A426A">
        <w:trPr>
          <w:trHeight w:val="495"/>
          <w:jc w:val="center"/>
        </w:trPr>
        <w:tc>
          <w:tcPr>
            <w:tcW w:w="556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rsidR="001A426A" w:rsidRPr="00411A5A" w:rsidRDefault="001A426A" w:rsidP="00E953C6">
            <w:pPr>
              <w:contextualSpacing/>
              <w:rPr>
                <w:rFonts w:ascii="Arial" w:hAnsi="Arial" w:cs="Arial"/>
                <w:sz w:val="16"/>
                <w:szCs w:val="16"/>
              </w:rPr>
            </w:pPr>
            <w:r w:rsidRPr="00411A5A">
              <w:rPr>
                <w:rFonts w:ascii="Arial" w:eastAsia="Calibri" w:hAnsi="Arial" w:cs="Arial"/>
                <w:color w:val="000000" w:themeColor="text1"/>
                <w:sz w:val="16"/>
                <w:szCs w:val="16"/>
                <w:lang w:val="es-419"/>
              </w:rPr>
              <w:t xml:space="preserve">h) Población con pertenencia étnica (indígenas, negros, afrocolombianos, raizales, palenqueros y ROM) </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6B2469">
            <w:pPr>
              <w:contextualSpacing/>
              <w:jc w:val="center"/>
              <w:rPr>
                <w:rFonts w:ascii="Arial" w:hAnsi="Arial" w:cs="Arial"/>
                <w:sz w:val="16"/>
                <w:szCs w:val="16"/>
              </w:rPr>
            </w:pPr>
            <w:r>
              <w:rPr>
                <w:rFonts w:ascii="Arial" w:hAnsi="Arial" w:cs="Arial"/>
                <w:sz w:val="16"/>
                <w:szCs w:val="16"/>
              </w:rPr>
              <w:t>x</w:t>
            </w:r>
          </w:p>
        </w:tc>
        <w:tc>
          <w:tcPr>
            <w:tcW w:w="9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1A426A">
            <w:pPr>
              <w:contextualSpacing/>
              <w:jc w:val="center"/>
              <w:rPr>
                <w:rFonts w:ascii="Arial" w:hAnsi="Arial" w:cs="Arial"/>
                <w:sz w:val="16"/>
                <w:szCs w:val="16"/>
              </w:rPr>
            </w:pPr>
          </w:p>
        </w:tc>
      </w:tr>
      <w:tr w:rsidR="001A426A" w:rsidRPr="004D7FD4" w:rsidTr="001A426A">
        <w:trPr>
          <w:trHeight w:val="315"/>
          <w:jc w:val="center"/>
        </w:trPr>
        <w:tc>
          <w:tcPr>
            <w:tcW w:w="556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rsidR="001A426A" w:rsidRPr="00411A5A" w:rsidRDefault="001A426A" w:rsidP="00E953C6">
            <w:pPr>
              <w:contextualSpacing/>
              <w:rPr>
                <w:rFonts w:ascii="Arial" w:hAnsi="Arial" w:cs="Arial"/>
                <w:sz w:val="16"/>
                <w:szCs w:val="16"/>
              </w:rPr>
            </w:pPr>
            <w:r w:rsidRPr="00411A5A">
              <w:rPr>
                <w:rFonts w:ascii="Arial" w:eastAsia="Calibri" w:hAnsi="Arial" w:cs="Arial"/>
                <w:color w:val="000000" w:themeColor="text1"/>
                <w:sz w:val="16"/>
                <w:szCs w:val="16"/>
                <w:lang w:val="es-419"/>
              </w:rPr>
              <w:t xml:space="preserve">i) Población en situación de discapacidad; </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6B2469">
            <w:pPr>
              <w:contextualSpacing/>
              <w:jc w:val="center"/>
              <w:rPr>
                <w:rFonts w:ascii="Arial" w:hAnsi="Arial" w:cs="Arial"/>
                <w:sz w:val="16"/>
                <w:szCs w:val="16"/>
              </w:rPr>
            </w:pPr>
            <w:r>
              <w:rPr>
                <w:rFonts w:ascii="Arial" w:hAnsi="Arial" w:cs="Arial"/>
                <w:sz w:val="16"/>
                <w:szCs w:val="16"/>
              </w:rPr>
              <w:t>x</w:t>
            </w:r>
          </w:p>
        </w:tc>
        <w:tc>
          <w:tcPr>
            <w:tcW w:w="9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1A426A">
            <w:pPr>
              <w:contextualSpacing/>
              <w:jc w:val="center"/>
              <w:rPr>
                <w:rFonts w:ascii="Arial" w:hAnsi="Arial" w:cs="Arial"/>
                <w:sz w:val="16"/>
                <w:szCs w:val="16"/>
              </w:rPr>
            </w:pPr>
          </w:p>
        </w:tc>
      </w:tr>
      <w:tr w:rsidR="001A426A" w:rsidRPr="004D7FD4" w:rsidTr="001A426A">
        <w:trPr>
          <w:trHeight w:val="315"/>
          <w:jc w:val="center"/>
        </w:trPr>
        <w:tc>
          <w:tcPr>
            <w:tcW w:w="556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rsidR="001A426A" w:rsidRPr="00411A5A" w:rsidRDefault="001A426A" w:rsidP="00E953C6">
            <w:pPr>
              <w:contextualSpacing/>
              <w:rPr>
                <w:rFonts w:ascii="Arial" w:hAnsi="Arial" w:cs="Arial"/>
                <w:sz w:val="16"/>
                <w:szCs w:val="16"/>
              </w:rPr>
            </w:pPr>
            <w:r w:rsidRPr="00411A5A">
              <w:rPr>
                <w:rFonts w:ascii="Arial" w:eastAsia="Calibri" w:hAnsi="Arial" w:cs="Arial"/>
                <w:color w:val="000000" w:themeColor="text1"/>
                <w:sz w:val="16"/>
                <w:szCs w:val="16"/>
                <w:lang w:val="es-419"/>
              </w:rPr>
              <w:t xml:space="preserve">j) Total matrícula escolar por grados </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6B2469">
            <w:pPr>
              <w:contextualSpacing/>
              <w:jc w:val="center"/>
              <w:rPr>
                <w:rFonts w:ascii="Arial" w:hAnsi="Arial" w:cs="Arial"/>
                <w:sz w:val="16"/>
                <w:szCs w:val="16"/>
              </w:rPr>
            </w:pPr>
            <w:r>
              <w:rPr>
                <w:rFonts w:ascii="Arial" w:hAnsi="Arial" w:cs="Arial"/>
                <w:sz w:val="16"/>
                <w:szCs w:val="16"/>
              </w:rPr>
              <w:t>x</w:t>
            </w:r>
          </w:p>
        </w:tc>
        <w:tc>
          <w:tcPr>
            <w:tcW w:w="9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1A426A">
            <w:pPr>
              <w:contextualSpacing/>
              <w:jc w:val="center"/>
              <w:rPr>
                <w:rFonts w:ascii="Arial" w:hAnsi="Arial" w:cs="Arial"/>
                <w:sz w:val="16"/>
                <w:szCs w:val="16"/>
              </w:rPr>
            </w:pPr>
          </w:p>
        </w:tc>
      </w:tr>
      <w:tr w:rsidR="001A426A" w:rsidRPr="004D7FD4" w:rsidTr="001A426A">
        <w:trPr>
          <w:trHeight w:val="315"/>
          <w:jc w:val="center"/>
        </w:trPr>
        <w:tc>
          <w:tcPr>
            <w:tcW w:w="556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rsidR="001A426A" w:rsidRPr="00411A5A" w:rsidRDefault="001A426A" w:rsidP="00E953C6">
            <w:pPr>
              <w:contextualSpacing/>
              <w:rPr>
                <w:rFonts w:ascii="Arial" w:hAnsi="Arial" w:cs="Arial"/>
                <w:sz w:val="16"/>
                <w:szCs w:val="16"/>
              </w:rPr>
            </w:pPr>
            <w:r w:rsidRPr="00411A5A">
              <w:rPr>
                <w:rFonts w:ascii="Arial" w:eastAsia="Calibri" w:hAnsi="Arial" w:cs="Arial"/>
                <w:color w:val="000000" w:themeColor="text1"/>
                <w:sz w:val="16"/>
                <w:szCs w:val="16"/>
                <w:lang w:val="es-419"/>
              </w:rPr>
              <w:t xml:space="preserve">k) Tasas de </w:t>
            </w:r>
            <w:r w:rsidR="006B2469" w:rsidRPr="00411A5A">
              <w:rPr>
                <w:rFonts w:ascii="Arial" w:eastAsia="Calibri" w:hAnsi="Arial" w:cs="Arial"/>
                <w:color w:val="000000" w:themeColor="text1"/>
                <w:sz w:val="16"/>
                <w:szCs w:val="16"/>
                <w:lang w:val="es-419"/>
              </w:rPr>
              <w:t>ausentismo</w:t>
            </w:r>
            <w:r w:rsidR="006B2469">
              <w:rPr>
                <w:rFonts w:ascii="Arial" w:eastAsia="Calibri" w:hAnsi="Arial" w:cs="Arial"/>
                <w:color w:val="000000" w:themeColor="text1"/>
                <w:sz w:val="16"/>
                <w:szCs w:val="16"/>
                <w:lang w:val="es-419"/>
              </w:rPr>
              <w:t xml:space="preserve"> </w:t>
            </w:r>
            <w:r w:rsidR="006B2469" w:rsidRPr="00411A5A">
              <w:rPr>
                <w:rFonts w:ascii="Arial" w:eastAsia="Calibri" w:hAnsi="Arial" w:cs="Arial"/>
                <w:color w:val="000000" w:themeColor="text1"/>
                <w:sz w:val="16"/>
                <w:szCs w:val="16"/>
                <w:lang w:val="es-419"/>
              </w:rPr>
              <w:t>y</w:t>
            </w:r>
            <w:r w:rsidRPr="00411A5A">
              <w:rPr>
                <w:rFonts w:ascii="Arial" w:eastAsia="Calibri" w:hAnsi="Arial" w:cs="Arial"/>
                <w:color w:val="000000" w:themeColor="text1"/>
                <w:sz w:val="16"/>
                <w:szCs w:val="16"/>
                <w:lang w:val="es-419"/>
              </w:rPr>
              <w:t xml:space="preserve"> deserción rurales urbanas </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1A426A">
            <w:pPr>
              <w:contextualSpacing/>
              <w:jc w:val="center"/>
              <w:rPr>
                <w:rFonts w:ascii="Arial" w:hAnsi="Arial" w:cs="Arial"/>
                <w:sz w:val="16"/>
                <w:szCs w:val="16"/>
              </w:rPr>
            </w:pPr>
          </w:p>
        </w:tc>
        <w:tc>
          <w:tcPr>
            <w:tcW w:w="9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BE1766">
            <w:pPr>
              <w:contextualSpacing/>
              <w:jc w:val="center"/>
              <w:rPr>
                <w:rFonts w:ascii="Arial" w:hAnsi="Arial" w:cs="Arial"/>
                <w:sz w:val="16"/>
                <w:szCs w:val="16"/>
              </w:rPr>
            </w:pPr>
            <w:r>
              <w:rPr>
                <w:rFonts w:ascii="Arial" w:hAnsi="Arial" w:cs="Arial"/>
                <w:sz w:val="16"/>
                <w:szCs w:val="16"/>
              </w:rPr>
              <w:t>x</w:t>
            </w:r>
          </w:p>
        </w:tc>
      </w:tr>
      <w:tr w:rsidR="001A426A" w:rsidRPr="004D7FD4" w:rsidTr="001A426A">
        <w:trPr>
          <w:trHeight w:val="495"/>
          <w:jc w:val="center"/>
        </w:trPr>
        <w:tc>
          <w:tcPr>
            <w:tcW w:w="556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rsidR="001A426A" w:rsidRPr="00411A5A" w:rsidRDefault="001A426A" w:rsidP="00E953C6">
            <w:pPr>
              <w:contextualSpacing/>
              <w:rPr>
                <w:rFonts w:ascii="Arial" w:hAnsi="Arial" w:cs="Arial"/>
                <w:sz w:val="16"/>
                <w:szCs w:val="16"/>
              </w:rPr>
            </w:pPr>
            <w:r w:rsidRPr="00411A5A">
              <w:rPr>
                <w:rFonts w:ascii="Arial" w:eastAsia="Calibri" w:hAnsi="Arial" w:cs="Arial"/>
                <w:color w:val="000000" w:themeColor="text1"/>
                <w:sz w:val="16"/>
                <w:szCs w:val="16"/>
                <w:lang w:val="es-419"/>
              </w:rPr>
              <w:t xml:space="preserve">l) Niños, adolescentes y jóvenes que se encuentran fuera del sistema educativo </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6B2469">
            <w:pPr>
              <w:contextualSpacing/>
              <w:jc w:val="center"/>
              <w:rPr>
                <w:rFonts w:ascii="Arial" w:hAnsi="Arial" w:cs="Arial"/>
                <w:sz w:val="16"/>
                <w:szCs w:val="16"/>
              </w:rPr>
            </w:pPr>
            <w:r>
              <w:rPr>
                <w:rFonts w:ascii="Arial" w:hAnsi="Arial" w:cs="Arial"/>
                <w:sz w:val="16"/>
                <w:szCs w:val="16"/>
              </w:rPr>
              <w:t>x</w:t>
            </w:r>
          </w:p>
        </w:tc>
        <w:tc>
          <w:tcPr>
            <w:tcW w:w="9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1A426A">
            <w:pPr>
              <w:contextualSpacing/>
              <w:jc w:val="center"/>
              <w:rPr>
                <w:rFonts w:ascii="Arial" w:hAnsi="Arial" w:cs="Arial"/>
                <w:sz w:val="16"/>
                <w:szCs w:val="16"/>
              </w:rPr>
            </w:pPr>
          </w:p>
        </w:tc>
      </w:tr>
      <w:tr w:rsidR="001A426A" w:rsidRPr="004D7FD4" w:rsidTr="001A426A">
        <w:trPr>
          <w:trHeight w:val="495"/>
          <w:jc w:val="center"/>
        </w:trPr>
        <w:tc>
          <w:tcPr>
            <w:tcW w:w="5565" w:type="dxa"/>
            <w:tcBorders>
              <w:top w:val="single" w:sz="8" w:space="0" w:color="000000" w:themeColor="text1"/>
              <w:left w:val="single" w:sz="4" w:space="0" w:color="000000" w:themeColor="text1"/>
              <w:bottom w:val="single" w:sz="4" w:space="0" w:color="000000" w:themeColor="text1"/>
              <w:right w:val="single" w:sz="8" w:space="0" w:color="000000" w:themeColor="text1"/>
            </w:tcBorders>
            <w:vAlign w:val="center"/>
          </w:tcPr>
          <w:p w:rsidR="001A426A" w:rsidRPr="00411A5A" w:rsidRDefault="001A426A" w:rsidP="00E953C6">
            <w:pPr>
              <w:contextualSpacing/>
              <w:rPr>
                <w:rFonts w:ascii="Arial" w:hAnsi="Arial" w:cs="Arial"/>
                <w:sz w:val="16"/>
                <w:szCs w:val="16"/>
              </w:rPr>
            </w:pPr>
            <w:r w:rsidRPr="00411A5A">
              <w:rPr>
                <w:rFonts w:ascii="Arial" w:eastAsia="Calibri" w:hAnsi="Arial" w:cs="Arial"/>
                <w:color w:val="000000" w:themeColor="text1"/>
                <w:sz w:val="16"/>
                <w:szCs w:val="16"/>
                <w:lang w:val="es-419"/>
              </w:rPr>
              <w:t xml:space="preserve">m) Calidad y acceso a los servicios públicos y condiciones de dotación de equipos y menaje en los comedores escolares </w:t>
            </w:r>
          </w:p>
        </w:tc>
        <w:tc>
          <w:tcPr>
            <w:tcW w:w="9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6B2469">
            <w:pPr>
              <w:contextualSpacing/>
              <w:jc w:val="center"/>
              <w:rPr>
                <w:rFonts w:ascii="Arial" w:hAnsi="Arial" w:cs="Arial"/>
                <w:sz w:val="16"/>
                <w:szCs w:val="16"/>
              </w:rPr>
            </w:pPr>
            <w:r>
              <w:rPr>
                <w:rFonts w:ascii="Arial" w:hAnsi="Arial" w:cs="Arial"/>
                <w:sz w:val="16"/>
                <w:szCs w:val="16"/>
              </w:rPr>
              <w:t>x</w:t>
            </w:r>
          </w:p>
        </w:tc>
        <w:tc>
          <w:tcPr>
            <w:tcW w:w="9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A426A" w:rsidRPr="00411A5A" w:rsidRDefault="001A426A">
            <w:pPr>
              <w:contextualSpacing/>
              <w:jc w:val="center"/>
              <w:rPr>
                <w:rFonts w:ascii="Arial" w:hAnsi="Arial" w:cs="Arial"/>
                <w:sz w:val="16"/>
                <w:szCs w:val="16"/>
              </w:rPr>
            </w:pPr>
          </w:p>
        </w:tc>
      </w:tr>
    </w:tbl>
    <w:bookmarkEnd w:id="3"/>
    <w:p w:rsidR="001A426A" w:rsidRPr="0089431A" w:rsidRDefault="001A426A" w:rsidP="00E953C6">
      <w:pPr>
        <w:contextualSpacing/>
        <w:jc w:val="center"/>
        <w:rPr>
          <w:rFonts w:ascii="Arial" w:eastAsia="Calibri" w:hAnsi="Arial" w:cs="Arial"/>
          <w:sz w:val="18"/>
          <w:szCs w:val="18"/>
          <w:lang w:val="es-CO" w:eastAsia="en-US"/>
        </w:rPr>
      </w:pPr>
      <w:r w:rsidRPr="0089431A">
        <w:rPr>
          <w:rFonts w:ascii="Arial" w:eastAsia="Calibri" w:hAnsi="Arial" w:cs="Arial"/>
          <w:sz w:val="16"/>
          <w:szCs w:val="16"/>
          <w:lang w:val="es-CO" w:eastAsia="en-US"/>
        </w:rPr>
        <w:t>Fuente: Información Suministrada por la Entidad Territorial</w:t>
      </w:r>
    </w:p>
    <w:p w:rsidR="001A426A" w:rsidRPr="00411A5A" w:rsidRDefault="001A426A">
      <w:pPr>
        <w:contextualSpacing/>
        <w:jc w:val="both"/>
        <w:rPr>
          <w:rFonts w:ascii="Arial" w:hAnsi="Arial" w:cs="Arial"/>
          <w:sz w:val="22"/>
          <w:szCs w:val="22"/>
          <w:lang w:val="es-CO" w:eastAsia="en-US"/>
        </w:rPr>
      </w:pPr>
    </w:p>
    <w:p w:rsidR="001A426A" w:rsidRDefault="001A426A">
      <w:pPr>
        <w:contextualSpacing/>
        <w:jc w:val="both"/>
        <w:rPr>
          <w:rFonts w:ascii="Arial" w:eastAsia="Calibri" w:hAnsi="Arial" w:cs="Arial"/>
          <w:sz w:val="22"/>
          <w:szCs w:val="22"/>
          <w:lang w:val="es-CO" w:eastAsia="en-US"/>
        </w:rPr>
      </w:pPr>
      <w:r w:rsidRPr="006B2469">
        <w:rPr>
          <w:rFonts w:ascii="Arial" w:eastAsia="Calibri" w:hAnsi="Arial" w:cs="Arial"/>
          <w:b/>
          <w:bCs/>
          <w:sz w:val="22"/>
          <w:szCs w:val="22"/>
          <w:lang w:val="es-CO" w:eastAsia="en-US"/>
        </w:rPr>
        <w:t>Vigencia 202</w:t>
      </w:r>
      <w:r w:rsidR="003C62E6" w:rsidRPr="006B2469">
        <w:rPr>
          <w:rFonts w:ascii="Arial" w:eastAsia="Calibri" w:hAnsi="Arial" w:cs="Arial"/>
          <w:b/>
          <w:bCs/>
          <w:sz w:val="22"/>
          <w:szCs w:val="22"/>
          <w:lang w:val="es-CO" w:eastAsia="en-US"/>
        </w:rPr>
        <w:t>1</w:t>
      </w:r>
      <w:r w:rsidRPr="006B2469">
        <w:rPr>
          <w:rFonts w:ascii="Arial" w:eastAsia="Calibri" w:hAnsi="Arial" w:cs="Arial"/>
          <w:b/>
          <w:bCs/>
          <w:sz w:val="22"/>
          <w:szCs w:val="22"/>
          <w:lang w:val="es-CO" w:eastAsia="en-US"/>
        </w:rPr>
        <w:t>:</w:t>
      </w:r>
      <w:r w:rsidRPr="006B2469">
        <w:rPr>
          <w:rFonts w:ascii="Arial" w:eastAsia="Calibri" w:hAnsi="Arial" w:cs="Arial"/>
          <w:sz w:val="22"/>
          <w:szCs w:val="22"/>
          <w:lang w:val="es-CO" w:eastAsia="en-US"/>
        </w:rPr>
        <w:t xml:space="preserve"> Respecto a la vigencia de 202</w:t>
      </w:r>
      <w:r w:rsidR="006B2469">
        <w:rPr>
          <w:rFonts w:ascii="Arial" w:eastAsia="Calibri" w:hAnsi="Arial" w:cs="Arial"/>
          <w:sz w:val="22"/>
          <w:szCs w:val="22"/>
          <w:lang w:val="es-CO" w:eastAsia="en-US"/>
        </w:rPr>
        <w:t>1</w:t>
      </w:r>
      <w:r w:rsidRPr="006B2469">
        <w:rPr>
          <w:rFonts w:ascii="Arial" w:eastAsia="Calibri" w:hAnsi="Arial" w:cs="Arial"/>
          <w:sz w:val="22"/>
          <w:szCs w:val="22"/>
          <w:lang w:val="es-CO" w:eastAsia="en-US"/>
        </w:rPr>
        <w:t>, el Municipio envió el documento denominado; Diagnóstico Situacional, a través del cual, da cuenta de nueve (9) ítems de los solicitados en el artículo 4</w:t>
      </w:r>
      <w:r w:rsidR="006B2469">
        <w:rPr>
          <w:rFonts w:ascii="Arial" w:eastAsia="Calibri" w:hAnsi="Arial" w:cs="Arial"/>
          <w:sz w:val="22"/>
          <w:szCs w:val="22"/>
          <w:lang w:val="es-CO" w:eastAsia="en-US"/>
        </w:rPr>
        <w:t>.</w:t>
      </w:r>
      <w:r w:rsidRPr="006B2469">
        <w:rPr>
          <w:rFonts w:ascii="Arial" w:eastAsia="Calibri" w:hAnsi="Arial" w:cs="Arial"/>
          <w:sz w:val="22"/>
          <w:szCs w:val="22"/>
          <w:lang w:val="es-CO" w:eastAsia="en-US"/>
        </w:rPr>
        <w:t xml:space="preserve">1.1.2. de los Lineamientos Técnicos requeridos. Igualmente, el documento contiene información del Diagnóstico de Infraestructura de Unidades de Servicio – PAE, por cada institución y sede educativa oficial del Programa que se encuentra bajo su jurisdicción. En este apartado, se indica el área de almacenamiento de alimentos, el área de preparación de alimentos, el área de distribución de alimentos o comedor, la situación geográfica y el estado de las vías de acceso correspondientes, permitiendo tener un estado aproximado de las áreas que intervienen en la Alimentación Escolar. Se resalta la información en fotografías de las zonas de preparación, almacenamiento y comedor, lo que facilita la transparencia del proceso; sin embargo, se aconseja a la Entidad el envío de fotos de las áreas a color para tener una mayor calidad de observación. </w:t>
      </w:r>
      <w:r w:rsidR="00BE1766">
        <w:rPr>
          <w:rFonts w:ascii="Arial" w:eastAsia="Calibri" w:hAnsi="Arial" w:cs="Arial"/>
          <w:sz w:val="22"/>
          <w:szCs w:val="22"/>
          <w:lang w:val="es-CO" w:eastAsia="en-US"/>
        </w:rPr>
        <w:t xml:space="preserve">Por último, el Diagnostico Situacional no evidencia </w:t>
      </w:r>
      <w:r w:rsidR="000427B7">
        <w:rPr>
          <w:rFonts w:ascii="Arial" w:eastAsia="Calibri" w:hAnsi="Arial" w:cs="Arial"/>
          <w:sz w:val="22"/>
          <w:szCs w:val="22"/>
          <w:lang w:val="es-CO" w:eastAsia="en-US"/>
        </w:rPr>
        <w:t xml:space="preserve">la </w:t>
      </w:r>
      <w:r w:rsidR="00BE1766">
        <w:rPr>
          <w:rFonts w:ascii="Arial" w:eastAsia="Calibri" w:hAnsi="Arial" w:cs="Arial"/>
          <w:sz w:val="22"/>
          <w:szCs w:val="22"/>
          <w:lang w:val="es-CO" w:eastAsia="en-US"/>
        </w:rPr>
        <w:t>Tasa de Ausentismo</w:t>
      </w:r>
      <w:r w:rsidR="00AF7D00">
        <w:rPr>
          <w:rFonts w:ascii="Arial" w:eastAsia="Calibri" w:hAnsi="Arial" w:cs="Arial"/>
          <w:sz w:val="22"/>
          <w:szCs w:val="22"/>
          <w:lang w:val="es-CO" w:eastAsia="en-US"/>
        </w:rPr>
        <w:t>;</w:t>
      </w:r>
      <w:r w:rsidR="00BE1766">
        <w:rPr>
          <w:rFonts w:ascii="Arial" w:eastAsia="Calibri" w:hAnsi="Arial" w:cs="Arial"/>
          <w:sz w:val="22"/>
          <w:szCs w:val="22"/>
          <w:lang w:val="es-CO" w:eastAsia="en-US"/>
        </w:rPr>
        <w:t xml:space="preserve"> por tanto</w:t>
      </w:r>
      <w:r w:rsidR="000427B7">
        <w:rPr>
          <w:rFonts w:ascii="Arial" w:eastAsia="Calibri" w:hAnsi="Arial" w:cs="Arial"/>
          <w:sz w:val="22"/>
          <w:szCs w:val="22"/>
          <w:lang w:val="es-CO" w:eastAsia="en-US"/>
        </w:rPr>
        <w:t>,</w:t>
      </w:r>
      <w:r w:rsidR="00BE1766">
        <w:rPr>
          <w:rFonts w:ascii="Arial" w:eastAsia="Calibri" w:hAnsi="Arial" w:cs="Arial"/>
          <w:sz w:val="22"/>
          <w:szCs w:val="22"/>
          <w:lang w:val="es-CO" w:eastAsia="en-US"/>
        </w:rPr>
        <w:t xml:space="preserve"> se invita a la </w:t>
      </w:r>
      <w:r w:rsidR="00AF7D00">
        <w:rPr>
          <w:rFonts w:ascii="Arial" w:eastAsia="Calibri" w:hAnsi="Arial" w:cs="Arial"/>
          <w:sz w:val="22"/>
          <w:szCs w:val="22"/>
          <w:lang w:val="es-CO" w:eastAsia="en-US"/>
        </w:rPr>
        <w:t>A</w:t>
      </w:r>
      <w:r w:rsidR="00BE1766">
        <w:rPr>
          <w:rFonts w:ascii="Arial" w:eastAsia="Calibri" w:hAnsi="Arial" w:cs="Arial"/>
          <w:sz w:val="22"/>
          <w:szCs w:val="22"/>
          <w:lang w:val="es-CO" w:eastAsia="en-US"/>
        </w:rPr>
        <w:t xml:space="preserve">dministración </w:t>
      </w:r>
      <w:r w:rsidR="00AF7D00">
        <w:rPr>
          <w:rFonts w:ascii="Arial" w:eastAsia="Calibri" w:hAnsi="Arial" w:cs="Arial"/>
          <w:sz w:val="22"/>
          <w:szCs w:val="22"/>
          <w:lang w:val="es-CO" w:eastAsia="en-US"/>
        </w:rPr>
        <w:t>M</w:t>
      </w:r>
      <w:r w:rsidR="00BE1766">
        <w:rPr>
          <w:rFonts w:ascii="Arial" w:eastAsia="Calibri" w:hAnsi="Arial" w:cs="Arial"/>
          <w:sz w:val="22"/>
          <w:szCs w:val="22"/>
          <w:lang w:val="es-CO" w:eastAsia="en-US"/>
        </w:rPr>
        <w:t>unicipal a hacer énfasis en este ítem para próximos seguimientos</w:t>
      </w:r>
      <w:r w:rsidR="000427B7">
        <w:rPr>
          <w:rFonts w:ascii="Arial" w:eastAsia="Calibri" w:hAnsi="Arial" w:cs="Arial"/>
          <w:sz w:val="22"/>
          <w:szCs w:val="22"/>
          <w:lang w:val="es-CO" w:eastAsia="en-US"/>
        </w:rPr>
        <w:t>.</w:t>
      </w:r>
    </w:p>
    <w:p w:rsidR="008F095B" w:rsidRPr="006B2469" w:rsidRDefault="008F095B">
      <w:pPr>
        <w:contextualSpacing/>
        <w:jc w:val="both"/>
        <w:rPr>
          <w:rFonts w:ascii="Arial" w:eastAsia="Calibri" w:hAnsi="Arial" w:cs="Arial"/>
          <w:sz w:val="22"/>
          <w:szCs w:val="22"/>
          <w:lang w:val="es-CO" w:eastAsia="en-US"/>
        </w:rPr>
      </w:pPr>
    </w:p>
    <w:p w:rsidR="008F095B" w:rsidRPr="000756E4" w:rsidRDefault="008F095B">
      <w:pPr>
        <w:contextualSpacing/>
        <w:jc w:val="both"/>
        <w:rPr>
          <w:rFonts w:ascii="Arial" w:eastAsia="Calibri" w:hAnsi="Arial" w:cs="Arial"/>
          <w:b/>
          <w:sz w:val="22"/>
          <w:szCs w:val="22"/>
          <w:lang w:val="es-CO" w:eastAsia="en-US"/>
        </w:rPr>
      </w:pPr>
      <w:r w:rsidRPr="006B2469">
        <w:rPr>
          <w:rFonts w:ascii="Arial" w:eastAsia="Calibri" w:hAnsi="Arial" w:cs="Arial"/>
          <w:b/>
          <w:sz w:val="22"/>
          <w:szCs w:val="22"/>
          <w:lang w:val="es-CO" w:eastAsia="en-US"/>
        </w:rPr>
        <w:t>Estado: Cumple con los requerimientos del producto.</w:t>
      </w:r>
    </w:p>
    <w:p w:rsidR="008F095B" w:rsidRPr="000756E4" w:rsidRDefault="008F095B">
      <w:pPr>
        <w:contextualSpacing/>
        <w:jc w:val="both"/>
        <w:rPr>
          <w:rFonts w:ascii="Arial" w:eastAsia="Calibri" w:hAnsi="Arial" w:cs="Arial"/>
          <w:sz w:val="22"/>
          <w:szCs w:val="22"/>
          <w:lang w:val="es-CO" w:eastAsia="en-US"/>
        </w:rPr>
      </w:pPr>
    </w:p>
    <w:p w:rsidR="008F095B" w:rsidRPr="000756E4"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Actividad 3.1.2. Conformar el Comité del PAE y contar con las actas o documentos soporte de la focalización de los titulares de derecho de las instituciones del Municipio priorizadas para brindar el Servicio de Alimentación Escolar.</w:t>
      </w:r>
    </w:p>
    <w:p w:rsidR="008F095B" w:rsidRPr="000756E4" w:rsidRDefault="008F095B">
      <w:pPr>
        <w:pStyle w:val="Prrafodelista"/>
        <w:numPr>
          <w:ilvl w:val="0"/>
          <w:numId w:val="15"/>
        </w:numPr>
        <w:spacing w:before="240"/>
        <w:jc w:val="both"/>
        <w:rPr>
          <w:rFonts w:ascii="Arial" w:eastAsia="Calibri" w:hAnsi="Arial" w:cs="Arial"/>
          <w:sz w:val="22"/>
          <w:szCs w:val="22"/>
          <w:lang w:val="es-CO" w:eastAsia="en-US"/>
        </w:rPr>
      </w:pPr>
      <w:r w:rsidRPr="000756E4">
        <w:rPr>
          <w:rFonts w:ascii="Arial" w:eastAsia="Calibri" w:hAnsi="Arial" w:cs="Arial"/>
          <w:b/>
          <w:sz w:val="22"/>
          <w:szCs w:val="22"/>
          <w:lang w:val="es-CO" w:eastAsia="en-US"/>
        </w:rPr>
        <w:lastRenderedPageBreak/>
        <w:t xml:space="preserve">Producto: </w:t>
      </w:r>
      <w:r w:rsidRPr="000756E4">
        <w:rPr>
          <w:rFonts w:ascii="Arial" w:eastAsia="Calibri" w:hAnsi="Arial" w:cs="Arial"/>
          <w:sz w:val="22"/>
          <w:szCs w:val="22"/>
          <w:lang w:val="es-CO" w:eastAsia="en-US"/>
        </w:rPr>
        <w:t>Acto administrativo de conformación del Comité y las correspondientes actas de reunión por institución educativa en las que se brinde el Servicio de Alimentación Escolar en el Municipio.</w:t>
      </w:r>
    </w:p>
    <w:p w:rsidR="008F095B" w:rsidRPr="000756E4" w:rsidRDefault="008F095B">
      <w:pPr>
        <w:contextualSpacing/>
        <w:jc w:val="both"/>
        <w:rPr>
          <w:rFonts w:ascii="Arial" w:eastAsia="Calibri" w:hAnsi="Arial" w:cs="Arial"/>
          <w:sz w:val="22"/>
          <w:szCs w:val="22"/>
          <w:lang w:val="es-CO" w:eastAsia="en-US"/>
        </w:rPr>
      </w:pPr>
    </w:p>
    <w:p w:rsidR="007A3383" w:rsidRDefault="007A7FFD">
      <w:pPr>
        <w:ind w:right="59"/>
        <w:contextualSpacing/>
        <w:jc w:val="both"/>
        <w:rPr>
          <w:rFonts w:ascii="Arial" w:eastAsia="Arial" w:hAnsi="Arial" w:cs="Arial"/>
          <w:sz w:val="22"/>
          <w:szCs w:val="22"/>
        </w:rPr>
      </w:pPr>
      <w:r>
        <w:rPr>
          <w:rFonts w:ascii="Arial" w:eastAsia="Arial" w:hAnsi="Arial" w:cs="Arial"/>
          <w:sz w:val="22"/>
          <w:szCs w:val="22"/>
        </w:rPr>
        <w:t xml:space="preserve">El </w:t>
      </w:r>
      <w:r w:rsidR="00AF7D00">
        <w:rPr>
          <w:rFonts w:ascii="Arial" w:eastAsia="Arial" w:hAnsi="Arial" w:cs="Arial"/>
          <w:sz w:val="22"/>
          <w:szCs w:val="22"/>
        </w:rPr>
        <w:t>M</w:t>
      </w:r>
      <w:r>
        <w:rPr>
          <w:rFonts w:ascii="Arial" w:eastAsia="Arial" w:hAnsi="Arial" w:cs="Arial"/>
          <w:sz w:val="22"/>
          <w:szCs w:val="22"/>
        </w:rPr>
        <w:t>unicipio de San Bernardo del Viento – Córdoba, prestó el Servicio de Alimentación Escolar en dos (2) Instituciones Educativa: i) Enrique Olaya Herrera y San Francisco de Asís; de igual forma, remitió el documento de creación del CAE.</w:t>
      </w:r>
    </w:p>
    <w:p w:rsidR="00B35E06" w:rsidRDefault="00B35E06">
      <w:pPr>
        <w:ind w:right="59"/>
        <w:contextualSpacing/>
        <w:jc w:val="both"/>
        <w:rPr>
          <w:rFonts w:ascii="Arial" w:eastAsia="Arial" w:hAnsi="Arial" w:cs="Arial"/>
          <w:sz w:val="22"/>
          <w:szCs w:val="22"/>
        </w:rPr>
      </w:pPr>
    </w:p>
    <w:p w:rsidR="001D190E" w:rsidRDefault="00EF001F">
      <w:pPr>
        <w:contextualSpacing/>
        <w:jc w:val="center"/>
        <w:rPr>
          <w:rFonts w:ascii="Arial" w:eastAsiaTheme="minorEastAsia" w:hAnsi="Arial" w:cstheme="minorBidi"/>
          <w:b/>
          <w:bCs/>
          <w:color w:val="1F497D" w:themeColor="text2"/>
          <w:sz w:val="20"/>
          <w:szCs w:val="20"/>
          <w:lang w:eastAsia="en-US"/>
        </w:rPr>
      </w:pPr>
      <w:r w:rsidRPr="001D6C36">
        <w:rPr>
          <w:rFonts w:ascii="Arial" w:eastAsiaTheme="minorEastAsia" w:hAnsi="Arial" w:cstheme="minorBidi"/>
          <w:b/>
          <w:bCs/>
          <w:color w:val="1F497D" w:themeColor="text2"/>
          <w:sz w:val="20"/>
          <w:szCs w:val="20"/>
          <w:lang w:eastAsia="en-US"/>
        </w:rPr>
        <w:t>Tabla 1</w:t>
      </w:r>
      <w:r w:rsidR="00AF7D00">
        <w:rPr>
          <w:rFonts w:ascii="Arial" w:eastAsiaTheme="minorEastAsia" w:hAnsi="Arial" w:cstheme="minorBidi"/>
          <w:b/>
          <w:bCs/>
          <w:color w:val="1F497D" w:themeColor="text2"/>
          <w:sz w:val="20"/>
          <w:szCs w:val="20"/>
          <w:lang w:eastAsia="en-US"/>
        </w:rPr>
        <w:t>7</w:t>
      </w:r>
      <w:r w:rsidRPr="001D6C36">
        <w:rPr>
          <w:rFonts w:ascii="Arial" w:eastAsiaTheme="minorEastAsia" w:hAnsi="Arial" w:cstheme="minorBidi"/>
          <w:b/>
          <w:bCs/>
          <w:color w:val="1F497D" w:themeColor="text2"/>
          <w:sz w:val="20"/>
          <w:szCs w:val="20"/>
          <w:lang w:eastAsia="en-US"/>
        </w:rPr>
        <w:t xml:space="preserve"> </w:t>
      </w:r>
    </w:p>
    <w:p w:rsidR="00EF001F" w:rsidRPr="001D6C36" w:rsidRDefault="00EF001F">
      <w:pPr>
        <w:contextualSpacing/>
        <w:jc w:val="center"/>
        <w:rPr>
          <w:rFonts w:ascii="Arial" w:eastAsiaTheme="minorEastAsia" w:hAnsi="Arial" w:cstheme="minorBidi"/>
          <w:b/>
          <w:bCs/>
          <w:color w:val="1F497D" w:themeColor="text2"/>
          <w:sz w:val="20"/>
          <w:szCs w:val="20"/>
          <w:lang w:eastAsia="en-US"/>
        </w:rPr>
      </w:pPr>
      <w:r>
        <w:rPr>
          <w:rFonts w:ascii="Arial" w:eastAsiaTheme="minorEastAsia" w:hAnsi="Arial" w:cstheme="minorBidi"/>
          <w:b/>
          <w:bCs/>
          <w:color w:val="1F497D" w:themeColor="text2"/>
          <w:sz w:val="20"/>
          <w:szCs w:val="20"/>
          <w:lang w:eastAsia="en-US"/>
        </w:rPr>
        <w:t>CAE -</w:t>
      </w:r>
      <w:r w:rsidRPr="001D6C36">
        <w:rPr>
          <w:rFonts w:ascii="Arial" w:eastAsiaTheme="minorEastAsia" w:hAnsi="Arial" w:cstheme="minorBidi"/>
          <w:b/>
          <w:bCs/>
          <w:color w:val="1F497D" w:themeColor="text2"/>
          <w:sz w:val="20"/>
          <w:szCs w:val="20"/>
          <w:lang w:eastAsia="en-US"/>
        </w:rPr>
        <w:t xml:space="preserve"> 2021.</w:t>
      </w:r>
    </w:p>
    <w:tbl>
      <w:tblPr>
        <w:tblW w:w="4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122"/>
        <w:gridCol w:w="1928"/>
      </w:tblGrid>
      <w:tr w:rsidR="008A317A" w:rsidRPr="001071BD" w:rsidTr="001D190E">
        <w:trPr>
          <w:trHeight w:val="171"/>
          <w:tblHeader/>
          <w:jc w:val="center"/>
        </w:trPr>
        <w:tc>
          <w:tcPr>
            <w:tcW w:w="2122" w:type="dxa"/>
            <w:shd w:val="clear" w:color="auto" w:fill="CCCCFF"/>
            <w:vAlign w:val="center"/>
          </w:tcPr>
          <w:p w:rsidR="008A317A" w:rsidRPr="001071BD" w:rsidRDefault="008A317A">
            <w:pPr>
              <w:contextualSpacing/>
              <w:jc w:val="center"/>
              <w:rPr>
                <w:rFonts w:ascii="Arial" w:eastAsia="Times New Roman" w:hAnsi="Arial" w:cs="Arial"/>
                <w:b/>
                <w:bCs/>
                <w:color w:val="000000"/>
                <w:sz w:val="16"/>
                <w:szCs w:val="16"/>
                <w:lang w:val="es-CO" w:eastAsia="es-CO"/>
              </w:rPr>
            </w:pPr>
            <w:bookmarkStart w:id="4" w:name="_Hlk76660301"/>
            <w:r w:rsidRPr="001071BD">
              <w:rPr>
                <w:rFonts w:ascii="Arial" w:eastAsia="Times New Roman" w:hAnsi="Arial" w:cs="Arial"/>
                <w:b/>
                <w:bCs/>
                <w:color w:val="000000"/>
                <w:sz w:val="16"/>
                <w:szCs w:val="16"/>
                <w:lang w:val="es-CO" w:eastAsia="es-CO"/>
              </w:rPr>
              <w:t>NOMBRE I.E.</w:t>
            </w:r>
          </w:p>
        </w:tc>
        <w:tc>
          <w:tcPr>
            <w:tcW w:w="1928" w:type="dxa"/>
            <w:shd w:val="clear" w:color="auto" w:fill="CCCCFF"/>
            <w:vAlign w:val="center"/>
          </w:tcPr>
          <w:p w:rsidR="008A317A" w:rsidRPr="001071BD" w:rsidRDefault="008A317A">
            <w:pPr>
              <w:contextualSpacing/>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FECHA CREACIÓN</w:t>
            </w:r>
          </w:p>
        </w:tc>
      </w:tr>
      <w:tr w:rsidR="008A317A" w:rsidRPr="001071BD" w:rsidTr="008A317A">
        <w:trPr>
          <w:trHeight w:val="241"/>
          <w:jc w:val="center"/>
        </w:trPr>
        <w:tc>
          <w:tcPr>
            <w:tcW w:w="2122" w:type="dxa"/>
          </w:tcPr>
          <w:p w:rsidR="008A317A" w:rsidRPr="001071BD" w:rsidRDefault="008A317A" w:rsidP="00E953C6">
            <w:pPr>
              <w:contextualSpacing/>
              <w:rPr>
                <w:rFonts w:ascii="Arial" w:hAnsi="Arial" w:cs="Arial"/>
                <w:sz w:val="16"/>
                <w:szCs w:val="16"/>
              </w:rPr>
            </w:pPr>
            <w:r>
              <w:rPr>
                <w:rFonts w:ascii="Arial" w:hAnsi="Arial" w:cs="Arial"/>
                <w:sz w:val="16"/>
                <w:szCs w:val="16"/>
              </w:rPr>
              <w:t>ENRIQUE OLAYA HERRERA</w:t>
            </w:r>
          </w:p>
        </w:tc>
        <w:tc>
          <w:tcPr>
            <w:tcW w:w="1928" w:type="dxa"/>
            <w:noWrap/>
            <w:vAlign w:val="center"/>
          </w:tcPr>
          <w:p w:rsidR="008A317A" w:rsidRPr="001071BD" w:rsidRDefault="008A317A">
            <w:pPr>
              <w:contextualSpacing/>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30 abril 2021</w:t>
            </w:r>
          </w:p>
        </w:tc>
      </w:tr>
      <w:tr w:rsidR="008A317A" w:rsidRPr="001071BD" w:rsidTr="008A317A">
        <w:trPr>
          <w:trHeight w:val="241"/>
          <w:jc w:val="center"/>
        </w:trPr>
        <w:tc>
          <w:tcPr>
            <w:tcW w:w="2122" w:type="dxa"/>
          </w:tcPr>
          <w:p w:rsidR="008A317A" w:rsidRPr="001071BD" w:rsidRDefault="008A317A" w:rsidP="00E953C6">
            <w:pPr>
              <w:contextualSpacing/>
              <w:rPr>
                <w:rFonts w:ascii="Arial" w:hAnsi="Arial" w:cs="Arial"/>
                <w:sz w:val="16"/>
                <w:szCs w:val="16"/>
              </w:rPr>
            </w:pPr>
            <w:r>
              <w:rPr>
                <w:rFonts w:ascii="Arial" w:hAnsi="Arial" w:cs="Arial"/>
                <w:sz w:val="16"/>
                <w:szCs w:val="16"/>
              </w:rPr>
              <w:t>SAN FRANCISCO DE ASIS</w:t>
            </w:r>
          </w:p>
        </w:tc>
        <w:tc>
          <w:tcPr>
            <w:tcW w:w="1928" w:type="dxa"/>
            <w:noWrap/>
            <w:vAlign w:val="center"/>
          </w:tcPr>
          <w:p w:rsidR="008A317A" w:rsidRPr="001071BD" w:rsidRDefault="008A317A">
            <w:pPr>
              <w:contextualSpacing/>
              <w:jc w:val="center"/>
              <w:rPr>
                <w:rFonts w:ascii="Arial" w:eastAsia="Times New Roman" w:hAnsi="Arial" w:cs="Arial"/>
                <w:sz w:val="16"/>
                <w:szCs w:val="16"/>
                <w:lang w:eastAsia="es-CO"/>
              </w:rPr>
            </w:pPr>
            <w:r>
              <w:rPr>
                <w:rFonts w:ascii="Arial" w:eastAsia="Times New Roman" w:hAnsi="Arial" w:cs="Arial"/>
                <w:color w:val="000000"/>
                <w:sz w:val="16"/>
                <w:szCs w:val="16"/>
                <w:lang w:val="es-CO" w:eastAsia="es-CO"/>
              </w:rPr>
              <w:t>30 abril 2021</w:t>
            </w:r>
          </w:p>
        </w:tc>
      </w:tr>
    </w:tbl>
    <w:bookmarkEnd w:id="4"/>
    <w:p w:rsidR="00EF001F" w:rsidRDefault="00EF001F" w:rsidP="00E953C6">
      <w:pPr>
        <w:contextualSpacing/>
        <w:jc w:val="center"/>
        <w:rPr>
          <w:rFonts w:ascii="Arial" w:eastAsia="Calibri" w:hAnsi="Arial" w:cs="Arial"/>
          <w:bCs/>
          <w:sz w:val="22"/>
          <w:szCs w:val="22"/>
          <w:lang w:val="es-CO" w:eastAsia="en-US"/>
        </w:rPr>
      </w:pPr>
      <w:r>
        <w:rPr>
          <w:rFonts w:ascii="Arial" w:eastAsia="Calibri" w:hAnsi="Arial" w:cs="Arial"/>
          <w:sz w:val="16"/>
          <w:szCs w:val="16"/>
          <w:lang w:val="es-CO" w:eastAsia="en-US"/>
        </w:rPr>
        <w:t>Fu</w:t>
      </w:r>
      <w:r w:rsidRPr="00C2705B">
        <w:rPr>
          <w:rFonts w:ascii="Arial" w:eastAsia="Calibri" w:hAnsi="Arial" w:cs="Arial"/>
          <w:sz w:val="16"/>
          <w:szCs w:val="16"/>
          <w:lang w:val="es-CO" w:eastAsia="en-US"/>
        </w:rPr>
        <w:t>ente:</w:t>
      </w:r>
      <w:r>
        <w:rPr>
          <w:rFonts w:ascii="Arial" w:eastAsia="Calibri" w:hAnsi="Arial" w:cs="Arial"/>
          <w:sz w:val="16"/>
          <w:szCs w:val="16"/>
          <w:lang w:val="es-CO" w:eastAsia="en-US"/>
        </w:rPr>
        <w:t xml:space="preserve"> Información remitida por la Entidad Territorial.</w:t>
      </w:r>
    </w:p>
    <w:p w:rsidR="007A3383" w:rsidRDefault="007A3383">
      <w:pPr>
        <w:ind w:right="59"/>
        <w:contextualSpacing/>
        <w:jc w:val="both"/>
        <w:rPr>
          <w:rFonts w:ascii="Arial" w:eastAsia="Arial" w:hAnsi="Arial" w:cs="Arial"/>
          <w:sz w:val="22"/>
          <w:szCs w:val="22"/>
        </w:rPr>
      </w:pPr>
    </w:p>
    <w:p w:rsidR="008A317A" w:rsidRPr="001D6C36" w:rsidRDefault="008A317A">
      <w:pPr>
        <w:contextualSpacing/>
        <w:jc w:val="center"/>
        <w:rPr>
          <w:rFonts w:ascii="Arial" w:eastAsiaTheme="minorEastAsia" w:hAnsi="Arial" w:cstheme="minorBidi"/>
          <w:b/>
          <w:bCs/>
          <w:color w:val="1F497D" w:themeColor="text2"/>
          <w:sz w:val="20"/>
          <w:szCs w:val="20"/>
          <w:lang w:eastAsia="en-US"/>
        </w:rPr>
      </w:pPr>
      <w:r>
        <w:rPr>
          <w:rFonts w:ascii="Arial" w:eastAsiaTheme="minorEastAsia" w:hAnsi="Arial" w:cstheme="minorBidi"/>
          <w:b/>
          <w:bCs/>
          <w:color w:val="1F497D" w:themeColor="text2"/>
          <w:sz w:val="20"/>
          <w:szCs w:val="20"/>
          <w:lang w:eastAsia="en-US"/>
        </w:rPr>
        <w:t>Imagen No. 1 Acta de Creación y Reunión 1</w:t>
      </w:r>
      <w:r w:rsidRPr="001D6C36">
        <w:rPr>
          <w:rFonts w:ascii="Arial" w:eastAsiaTheme="minorEastAsia" w:hAnsi="Arial" w:cstheme="minorBidi"/>
          <w:b/>
          <w:bCs/>
          <w:color w:val="1F497D" w:themeColor="text2"/>
          <w:sz w:val="20"/>
          <w:szCs w:val="20"/>
          <w:lang w:eastAsia="en-US"/>
        </w:rPr>
        <w:t>.</w:t>
      </w:r>
    </w:p>
    <w:p w:rsidR="008A317A" w:rsidRPr="001071BD" w:rsidRDefault="008A317A">
      <w:pPr>
        <w:ind w:right="59"/>
        <w:contextualSpacing/>
        <w:jc w:val="center"/>
        <w:rPr>
          <w:rFonts w:ascii="Arial" w:eastAsia="Arial" w:hAnsi="Arial" w:cs="Arial"/>
          <w:sz w:val="22"/>
          <w:szCs w:val="22"/>
        </w:rPr>
      </w:pPr>
      <w:r>
        <w:rPr>
          <w:noProof/>
          <w:lang w:val="es-CO" w:eastAsia="es-CO"/>
        </w:rPr>
        <w:drawing>
          <wp:inline distT="0" distB="0" distL="0" distR="0">
            <wp:extent cx="4550380" cy="4420925"/>
            <wp:effectExtent l="0" t="0" r="3175" b="0"/>
            <wp:docPr id="2" name="Imagen 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Correo electrónico&#10;&#10;Descripción generada automáticamente"/>
                    <pic:cNvPicPr/>
                  </pic:nvPicPr>
                  <pic:blipFill rotWithShape="1">
                    <a:blip r:embed="rId21"/>
                    <a:srcRect l="13680" t="17775" r="37901" b="7282"/>
                    <a:stretch/>
                  </pic:blipFill>
                  <pic:spPr bwMode="auto">
                    <a:xfrm>
                      <a:off x="0" y="0"/>
                      <a:ext cx="4567623" cy="4437678"/>
                    </a:xfrm>
                    <a:prstGeom prst="rect">
                      <a:avLst/>
                    </a:prstGeom>
                    <a:ln>
                      <a:noFill/>
                    </a:ln>
                    <a:extLst>
                      <a:ext uri="{53640926-AAD7-44D8-BBD7-CCE9431645EC}">
                        <a14:shadowObscured xmlns:a14="http://schemas.microsoft.com/office/drawing/2010/main"/>
                      </a:ext>
                    </a:extLst>
                  </pic:spPr>
                </pic:pic>
              </a:graphicData>
            </a:graphic>
          </wp:inline>
        </w:drawing>
      </w:r>
    </w:p>
    <w:p w:rsidR="008A317A" w:rsidRDefault="008A317A">
      <w:pPr>
        <w:contextualSpacing/>
        <w:jc w:val="center"/>
        <w:rPr>
          <w:rFonts w:ascii="Arial" w:eastAsia="Calibri" w:hAnsi="Arial" w:cs="Arial"/>
          <w:bCs/>
          <w:sz w:val="22"/>
          <w:szCs w:val="22"/>
          <w:lang w:val="es-CO" w:eastAsia="en-US"/>
        </w:rPr>
      </w:pPr>
      <w:r>
        <w:rPr>
          <w:rFonts w:ascii="Arial" w:eastAsia="Calibri" w:hAnsi="Arial" w:cs="Arial"/>
          <w:sz w:val="16"/>
          <w:szCs w:val="16"/>
          <w:lang w:val="es-CO" w:eastAsia="en-US"/>
        </w:rPr>
        <w:t>Fu</w:t>
      </w:r>
      <w:r w:rsidRPr="00C2705B">
        <w:rPr>
          <w:rFonts w:ascii="Arial" w:eastAsia="Calibri" w:hAnsi="Arial" w:cs="Arial"/>
          <w:sz w:val="16"/>
          <w:szCs w:val="16"/>
          <w:lang w:val="es-CO" w:eastAsia="en-US"/>
        </w:rPr>
        <w:t>ente:</w:t>
      </w:r>
      <w:r>
        <w:rPr>
          <w:rFonts w:ascii="Arial" w:eastAsia="Calibri" w:hAnsi="Arial" w:cs="Arial"/>
          <w:sz w:val="16"/>
          <w:szCs w:val="16"/>
          <w:lang w:val="es-CO" w:eastAsia="en-US"/>
        </w:rPr>
        <w:t xml:space="preserve"> Información remitida por la Entidad Territorial.</w:t>
      </w:r>
    </w:p>
    <w:p w:rsidR="008A317A" w:rsidRDefault="008A317A">
      <w:pPr>
        <w:ind w:right="59"/>
        <w:contextualSpacing/>
        <w:jc w:val="both"/>
        <w:rPr>
          <w:rFonts w:ascii="Arial" w:eastAsia="Arial" w:hAnsi="Arial" w:cs="Arial"/>
          <w:sz w:val="22"/>
          <w:szCs w:val="22"/>
        </w:rPr>
      </w:pPr>
    </w:p>
    <w:p w:rsidR="007A3383" w:rsidRPr="001071BD" w:rsidRDefault="007A7FFD">
      <w:pPr>
        <w:ind w:right="59"/>
        <w:contextualSpacing/>
        <w:jc w:val="both"/>
        <w:rPr>
          <w:rFonts w:ascii="Arial" w:eastAsia="Arial" w:hAnsi="Arial" w:cs="Arial"/>
          <w:sz w:val="22"/>
          <w:szCs w:val="22"/>
        </w:rPr>
      </w:pPr>
      <w:r>
        <w:rPr>
          <w:rFonts w:ascii="Arial" w:eastAsia="Arial" w:hAnsi="Arial" w:cs="Arial"/>
          <w:sz w:val="22"/>
          <w:szCs w:val="22"/>
        </w:rPr>
        <w:lastRenderedPageBreak/>
        <w:t xml:space="preserve">Finalmente, también remitió las actas de las reuniones periódicas que se realizaron en cada una de las Instituciones Educativas, por ende, se da por cumplida la </w:t>
      </w:r>
      <w:r w:rsidR="00AF7D00">
        <w:rPr>
          <w:rFonts w:ascii="Arial" w:eastAsia="Arial" w:hAnsi="Arial" w:cs="Arial"/>
          <w:sz w:val="22"/>
          <w:szCs w:val="22"/>
        </w:rPr>
        <w:t>A</w:t>
      </w:r>
      <w:r>
        <w:rPr>
          <w:rFonts w:ascii="Arial" w:eastAsia="Arial" w:hAnsi="Arial" w:cs="Arial"/>
          <w:sz w:val="22"/>
          <w:szCs w:val="22"/>
        </w:rPr>
        <w:t>ctividad.</w:t>
      </w:r>
    </w:p>
    <w:p w:rsidR="008F095B" w:rsidRPr="000756E4" w:rsidRDefault="008F095B">
      <w:pPr>
        <w:contextualSpacing/>
        <w:jc w:val="both"/>
        <w:rPr>
          <w:rFonts w:ascii="Arial" w:eastAsia="Calibri" w:hAnsi="Arial" w:cs="Arial"/>
          <w:sz w:val="22"/>
          <w:szCs w:val="22"/>
          <w:lang w:val="es-CO" w:eastAsia="en-US"/>
        </w:rPr>
      </w:pPr>
    </w:p>
    <w:p w:rsidR="008F095B" w:rsidRPr="000756E4"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 xml:space="preserve">Estado: Cumple con los requerimientos del producto. </w:t>
      </w:r>
    </w:p>
    <w:p w:rsidR="008F095B" w:rsidRPr="000756E4" w:rsidRDefault="008F095B">
      <w:pPr>
        <w:contextualSpacing/>
        <w:jc w:val="both"/>
        <w:rPr>
          <w:rFonts w:ascii="Arial" w:eastAsia="Calibri" w:hAnsi="Arial" w:cs="Arial"/>
          <w:sz w:val="22"/>
          <w:szCs w:val="22"/>
          <w:lang w:val="es-CO" w:eastAsia="en-US"/>
        </w:rPr>
      </w:pPr>
    </w:p>
    <w:p w:rsidR="008F095B" w:rsidRPr="000756E4"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Actividad 3.1.3. Llevar a cabo la dotación y consecución de equipos</w:t>
      </w:r>
      <w:r w:rsidR="00563765">
        <w:rPr>
          <w:rFonts w:ascii="Arial" w:eastAsia="Calibri" w:hAnsi="Arial" w:cs="Arial"/>
          <w:b/>
          <w:sz w:val="22"/>
          <w:szCs w:val="22"/>
          <w:lang w:val="es-CO" w:eastAsia="en-US"/>
        </w:rPr>
        <w:t>.</w:t>
      </w:r>
      <w:r w:rsidRPr="000756E4">
        <w:rPr>
          <w:rFonts w:ascii="Arial" w:eastAsia="Calibri" w:hAnsi="Arial" w:cs="Arial"/>
          <w:b/>
          <w:sz w:val="22"/>
          <w:szCs w:val="22"/>
          <w:lang w:val="es-CO" w:eastAsia="en-US"/>
        </w:rPr>
        <w:t xml:space="preserve"> menaje y utensilios necesarios y espacios idóneos para el funcionamiento y operación del PAE de acuerdo con la normatividad vigente en los casos en que se requiera.</w:t>
      </w:r>
    </w:p>
    <w:p w:rsidR="008F095B" w:rsidRPr="000756E4" w:rsidRDefault="008F095B">
      <w:pPr>
        <w:contextualSpacing/>
        <w:jc w:val="both"/>
        <w:rPr>
          <w:rFonts w:ascii="Arial" w:eastAsia="Calibri" w:hAnsi="Arial" w:cs="Arial"/>
          <w:sz w:val="22"/>
          <w:szCs w:val="22"/>
          <w:lang w:val="es-CO" w:eastAsia="en-US"/>
        </w:rPr>
      </w:pPr>
    </w:p>
    <w:p w:rsidR="007A7FFD" w:rsidRDefault="007A7FFD">
      <w:pPr>
        <w:pStyle w:val="Default"/>
        <w:contextualSpacing/>
        <w:jc w:val="both"/>
        <w:rPr>
          <w:rFonts w:eastAsia="Calibri"/>
          <w:sz w:val="22"/>
          <w:szCs w:val="22"/>
        </w:rPr>
      </w:pPr>
      <w:r>
        <w:rPr>
          <w:rFonts w:eastAsia="Calibri"/>
          <w:sz w:val="22"/>
          <w:szCs w:val="22"/>
        </w:rPr>
        <w:t xml:space="preserve">Para el cumplimiento de esta </w:t>
      </w:r>
      <w:r w:rsidR="00AF7D00">
        <w:rPr>
          <w:rFonts w:eastAsia="Calibri"/>
          <w:sz w:val="22"/>
          <w:szCs w:val="22"/>
        </w:rPr>
        <w:t>A</w:t>
      </w:r>
      <w:r>
        <w:rPr>
          <w:rFonts w:eastAsia="Calibri"/>
          <w:sz w:val="22"/>
          <w:szCs w:val="22"/>
        </w:rPr>
        <w:t>ctividad, e</w:t>
      </w:r>
      <w:r w:rsidR="008F095B" w:rsidRPr="000756E4">
        <w:rPr>
          <w:rFonts w:eastAsia="Calibri"/>
          <w:sz w:val="22"/>
          <w:szCs w:val="22"/>
        </w:rPr>
        <w:t xml:space="preserve">l </w:t>
      </w:r>
      <w:r w:rsidR="007D07FE">
        <w:rPr>
          <w:rFonts w:eastAsia="Calibri"/>
          <w:sz w:val="22"/>
          <w:szCs w:val="22"/>
        </w:rPr>
        <w:t>M</w:t>
      </w:r>
      <w:r w:rsidRPr="000756E4">
        <w:rPr>
          <w:rFonts w:eastAsia="Calibri"/>
          <w:sz w:val="22"/>
          <w:szCs w:val="22"/>
        </w:rPr>
        <w:t xml:space="preserve">unicipio </w:t>
      </w:r>
      <w:r w:rsidR="008F095B" w:rsidRPr="000756E4">
        <w:rPr>
          <w:rFonts w:eastAsia="Calibri"/>
          <w:sz w:val="22"/>
          <w:szCs w:val="22"/>
        </w:rPr>
        <w:t>de San Bernardo del Viento – Córdoba</w:t>
      </w:r>
      <w:r>
        <w:rPr>
          <w:rFonts w:eastAsia="Calibri"/>
          <w:sz w:val="22"/>
          <w:szCs w:val="22"/>
        </w:rPr>
        <w:t xml:space="preserve"> manifestó mediante oficio suscrito por el </w:t>
      </w:r>
      <w:r w:rsidR="00F23433">
        <w:rPr>
          <w:rFonts w:eastAsia="Calibri"/>
          <w:sz w:val="22"/>
          <w:szCs w:val="22"/>
        </w:rPr>
        <w:t>alcalde:</w:t>
      </w:r>
    </w:p>
    <w:p w:rsidR="00F23433" w:rsidRDefault="00F23433">
      <w:pPr>
        <w:pStyle w:val="Default"/>
        <w:contextualSpacing/>
        <w:rPr>
          <w:rFonts w:eastAsia="Calibri"/>
          <w:sz w:val="22"/>
          <w:szCs w:val="22"/>
        </w:rPr>
      </w:pPr>
    </w:p>
    <w:p w:rsidR="008F095B" w:rsidRPr="00E046F0" w:rsidRDefault="007A7FFD">
      <w:pPr>
        <w:pStyle w:val="Default"/>
        <w:ind w:left="1416"/>
        <w:contextualSpacing/>
        <w:jc w:val="both"/>
        <w:rPr>
          <w:rFonts w:eastAsia="Calibri"/>
          <w:sz w:val="18"/>
          <w:szCs w:val="22"/>
        </w:rPr>
      </w:pPr>
      <w:r w:rsidRPr="00E046F0">
        <w:rPr>
          <w:rFonts w:eastAsia="Calibri"/>
          <w:i/>
          <w:iCs/>
          <w:sz w:val="18"/>
          <w:szCs w:val="22"/>
        </w:rPr>
        <w:t>“</w:t>
      </w:r>
      <w:r w:rsidRPr="00E046F0">
        <w:rPr>
          <w:i/>
          <w:iCs/>
          <w:sz w:val="18"/>
          <w:szCs w:val="22"/>
        </w:rPr>
        <w:t xml:space="preserve">Para la ejecución del Programa de Alimentación Escolar del Municipio de San Bernardo del Viento vigencia 2021, </w:t>
      </w:r>
      <w:r w:rsidRPr="00E046F0">
        <w:rPr>
          <w:b/>
          <w:bCs/>
          <w:i/>
          <w:iCs/>
          <w:sz w:val="18"/>
          <w:szCs w:val="22"/>
        </w:rPr>
        <w:t xml:space="preserve">NO </w:t>
      </w:r>
      <w:r w:rsidRPr="00E046F0">
        <w:rPr>
          <w:i/>
          <w:iCs/>
          <w:sz w:val="18"/>
          <w:szCs w:val="22"/>
        </w:rPr>
        <w:t>se suscribió contrato alguno para la compra o adquisición de equipos, menaje y utensilios necesarios para la dotación de los comedores escolares de las I.E. ENRIQUE OLAYA HERRERA Y TÉCNICA SAN FRANCISCO DE ASIS, donde se ejecuta el programa”.</w:t>
      </w:r>
    </w:p>
    <w:p w:rsidR="008F095B" w:rsidRPr="000756E4" w:rsidRDefault="008F095B">
      <w:pPr>
        <w:contextualSpacing/>
        <w:jc w:val="both"/>
        <w:rPr>
          <w:rFonts w:ascii="Arial" w:eastAsia="Calibri" w:hAnsi="Arial" w:cs="Arial"/>
          <w:b/>
          <w:sz w:val="22"/>
          <w:szCs w:val="22"/>
          <w:lang w:val="es-CO" w:eastAsia="en-US"/>
        </w:rPr>
      </w:pPr>
    </w:p>
    <w:p w:rsidR="008F095B" w:rsidRPr="000756E4"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 xml:space="preserve">Estado: No </w:t>
      </w:r>
      <w:r w:rsidR="007A7FFD">
        <w:rPr>
          <w:rFonts w:ascii="Arial" w:eastAsia="Calibri" w:hAnsi="Arial" w:cs="Arial"/>
          <w:b/>
          <w:sz w:val="22"/>
          <w:szCs w:val="22"/>
          <w:lang w:val="es-CO" w:eastAsia="en-US"/>
        </w:rPr>
        <w:t>Aplica.</w:t>
      </w:r>
    </w:p>
    <w:p w:rsidR="008F095B" w:rsidRPr="000756E4" w:rsidRDefault="008F095B">
      <w:pPr>
        <w:contextualSpacing/>
        <w:jc w:val="both"/>
        <w:rPr>
          <w:rFonts w:ascii="Arial" w:eastAsia="Calibri" w:hAnsi="Arial" w:cs="Arial"/>
          <w:sz w:val="22"/>
          <w:szCs w:val="22"/>
          <w:highlight w:val="yellow"/>
          <w:lang w:val="es-CO" w:eastAsia="en-US"/>
        </w:rPr>
      </w:pPr>
    </w:p>
    <w:p w:rsidR="008F095B" w:rsidRPr="00F23433"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Actividad 3.1.4. Evidenciar acciones frente a la implementación del PAE en el Municipio con el Departamento del Córdoba</w:t>
      </w:r>
      <w:r w:rsidR="00563765">
        <w:rPr>
          <w:rFonts w:ascii="Arial" w:eastAsia="Calibri" w:hAnsi="Arial" w:cs="Arial"/>
          <w:b/>
          <w:sz w:val="22"/>
          <w:szCs w:val="22"/>
          <w:lang w:val="es-CO" w:eastAsia="en-US"/>
        </w:rPr>
        <w:t>.</w:t>
      </w:r>
      <w:r w:rsidRPr="000756E4">
        <w:rPr>
          <w:rFonts w:ascii="Arial" w:eastAsia="Calibri" w:hAnsi="Arial" w:cs="Arial"/>
          <w:b/>
          <w:sz w:val="22"/>
          <w:szCs w:val="22"/>
          <w:lang w:val="es-CO" w:eastAsia="en-US"/>
        </w:rPr>
        <w:t xml:space="preserve"> como Entidad Territorial Certificada en Educación encargada de acompañar</w:t>
      </w:r>
      <w:r w:rsidR="00563765">
        <w:rPr>
          <w:rFonts w:ascii="Arial" w:eastAsia="Calibri" w:hAnsi="Arial" w:cs="Arial"/>
          <w:b/>
          <w:sz w:val="22"/>
          <w:szCs w:val="22"/>
          <w:lang w:val="es-CO" w:eastAsia="en-US"/>
        </w:rPr>
        <w:t>.</w:t>
      </w:r>
      <w:r w:rsidRPr="000756E4">
        <w:rPr>
          <w:rFonts w:ascii="Arial" w:eastAsia="Calibri" w:hAnsi="Arial" w:cs="Arial"/>
          <w:b/>
          <w:sz w:val="22"/>
          <w:szCs w:val="22"/>
          <w:lang w:val="es-CO" w:eastAsia="en-US"/>
        </w:rPr>
        <w:t xml:space="preserve"> liderar</w:t>
      </w:r>
      <w:r w:rsidR="00563765">
        <w:rPr>
          <w:rFonts w:ascii="Arial" w:eastAsia="Calibri" w:hAnsi="Arial" w:cs="Arial"/>
          <w:b/>
          <w:sz w:val="22"/>
          <w:szCs w:val="22"/>
          <w:lang w:val="es-CO" w:eastAsia="en-US"/>
        </w:rPr>
        <w:t>.</w:t>
      </w:r>
      <w:r w:rsidRPr="000756E4">
        <w:rPr>
          <w:rFonts w:ascii="Arial" w:eastAsia="Calibri" w:hAnsi="Arial" w:cs="Arial"/>
          <w:b/>
          <w:sz w:val="22"/>
          <w:szCs w:val="22"/>
          <w:lang w:val="es-CO" w:eastAsia="en-US"/>
        </w:rPr>
        <w:t xml:space="preserve"> coordinar y ejecutar la prestación del Servicio en su </w:t>
      </w:r>
      <w:r w:rsidR="00E11CB5" w:rsidRPr="000756E4">
        <w:rPr>
          <w:rFonts w:ascii="Arial" w:eastAsia="Calibri" w:hAnsi="Arial" w:cs="Arial"/>
          <w:b/>
          <w:sz w:val="22"/>
          <w:szCs w:val="22"/>
          <w:lang w:val="es-CO" w:eastAsia="en-US"/>
        </w:rPr>
        <w:t>jurisdicción.</w:t>
      </w:r>
    </w:p>
    <w:p w:rsidR="008F095B" w:rsidRPr="000756E4" w:rsidRDefault="008F095B">
      <w:pPr>
        <w:contextualSpacing/>
        <w:jc w:val="both"/>
        <w:rPr>
          <w:rFonts w:ascii="Arial" w:eastAsia="Calibri" w:hAnsi="Arial" w:cs="Arial"/>
          <w:b/>
          <w:sz w:val="22"/>
          <w:szCs w:val="22"/>
          <w:lang w:val="es-CO" w:eastAsia="en-US"/>
        </w:rPr>
      </w:pPr>
    </w:p>
    <w:p w:rsidR="008F095B" w:rsidRDefault="00E11CB5">
      <w:pPr>
        <w:contextualSpacing/>
        <w:jc w:val="both"/>
        <w:rPr>
          <w:rFonts w:ascii="Arial" w:eastAsia="Calibri" w:hAnsi="Arial" w:cs="Arial"/>
          <w:sz w:val="22"/>
          <w:szCs w:val="22"/>
          <w:lang w:val="es-CO" w:eastAsia="en-US"/>
        </w:rPr>
      </w:pPr>
      <w:r>
        <w:rPr>
          <w:rFonts w:ascii="Arial" w:eastAsia="Calibri" w:hAnsi="Arial" w:cs="Arial"/>
          <w:sz w:val="22"/>
          <w:szCs w:val="22"/>
          <w:lang w:val="es-CO" w:eastAsia="en-US"/>
        </w:rPr>
        <w:t xml:space="preserve">La Entidad Territorial remitió para el cumplimiento de esta </w:t>
      </w:r>
      <w:r w:rsidR="00AF7D00">
        <w:rPr>
          <w:rFonts w:ascii="Arial" w:eastAsia="Calibri" w:hAnsi="Arial" w:cs="Arial"/>
          <w:sz w:val="22"/>
          <w:szCs w:val="22"/>
          <w:lang w:val="es-CO" w:eastAsia="en-US"/>
        </w:rPr>
        <w:t>A</w:t>
      </w:r>
      <w:r>
        <w:rPr>
          <w:rFonts w:ascii="Arial" w:eastAsia="Calibri" w:hAnsi="Arial" w:cs="Arial"/>
          <w:sz w:val="22"/>
          <w:szCs w:val="22"/>
          <w:lang w:val="es-CO" w:eastAsia="en-US"/>
        </w:rPr>
        <w:t xml:space="preserve">ctividad, una Acta General de Reunión convocada por la </w:t>
      </w:r>
      <w:r w:rsidR="009A7407">
        <w:rPr>
          <w:rFonts w:ascii="Arial" w:eastAsia="Calibri" w:hAnsi="Arial" w:cs="Arial"/>
          <w:sz w:val="22"/>
          <w:szCs w:val="22"/>
          <w:lang w:val="es-CO" w:eastAsia="en-US"/>
        </w:rPr>
        <w:t>Gobernación de Córdoba, en la Oficina de Seguridad Alimentaria.</w:t>
      </w:r>
    </w:p>
    <w:p w:rsidR="009A7407" w:rsidRDefault="009A7407">
      <w:pPr>
        <w:contextualSpacing/>
        <w:jc w:val="both"/>
        <w:rPr>
          <w:rFonts w:ascii="Arial" w:eastAsia="Calibri" w:hAnsi="Arial" w:cs="Arial"/>
          <w:sz w:val="22"/>
          <w:szCs w:val="22"/>
          <w:lang w:val="es-CO" w:eastAsia="en-US"/>
        </w:rPr>
      </w:pPr>
    </w:p>
    <w:p w:rsidR="009A7407" w:rsidRDefault="009A7407">
      <w:pPr>
        <w:contextualSpacing/>
        <w:jc w:val="both"/>
        <w:rPr>
          <w:rFonts w:ascii="Arial" w:eastAsia="Calibri" w:hAnsi="Arial" w:cs="Arial"/>
          <w:i/>
          <w:iCs/>
          <w:sz w:val="22"/>
          <w:szCs w:val="22"/>
          <w:lang w:val="es-CO" w:eastAsia="en-US"/>
        </w:rPr>
      </w:pPr>
      <w:r>
        <w:rPr>
          <w:rFonts w:ascii="Arial" w:eastAsia="Calibri" w:hAnsi="Arial" w:cs="Arial"/>
          <w:sz w:val="22"/>
          <w:szCs w:val="22"/>
          <w:lang w:val="es-CO" w:eastAsia="en-US"/>
        </w:rPr>
        <w:t>El Objetivo de la reunión fue “</w:t>
      </w:r>
      <w:r>
        <w:rPr>
          <w:rFonts w:ascii="Arial" w:eastAsia="Calibri" w:hAnsi="Arial" w:cs="Arial"/>
          <w:i/>
          <w:iCs/>
          <w:sz w:val="22"/>
          <w:szCs w:val="22"/>
          <w:lang w:val="es-CO" w:eastAsia="en-US"/>
        </w:rPr>
        <w:t>Concertar con los secretarios de Educación Municipales, temas concernientes a la población que atenderá cada municipio no certificado según la Ley 715 de 2001, en la vigencia 2021, en el Departamento de Córdoba”.</w:t>
      </w:r>
    </w:p>
    <w:p w:rsidR="009A7407" w:rsidRDefault="009A7407">
      <w:pPr>
        <w:contextualSpacing/>
        <w:jc w:val="both"/>
        <w:rPr>
          <w:rFonts w:ascii="Arial" w:eastAsia="Calibri" w:hAnsi="Arial" w:cs="Arial"/>
          <w:i/>
          <w:iCs/>
          <w:sz w:val="22"/>
          <w:szCs w:val="22"/>
          <w:lang w:val="es-CO" w:eastAsia="en-US"/>
        </w:rPr>
      </w:pPr>
    </w:p>
    <w:p w:rsidR="009A7407" w:rsidRDefault="009A7407">
      <w:pPr>
        <w:contextualSpacing/>
        <w:jc w:val="both"/>
        <w:rPr>
          <w:rFonts w:ascii="Arial" w:eastAsia="Calibri" w:hAnsi="Arial" w:cs="Arial"/>
          <w:sz w:val="22"/>
          <w:szCs w:val="22"/>
          <w:lang w:val="es-CO" w:eastAsia="en-US"/>
        </w:rPr>
      </w:pPr>
      <w:r>
        <w:rPr>
          <w:rFonts w:ascii="Arial" w:eastAsia="Calibri" w:hAnsi="Arial" w:cs="Arial"/>
          <w:sz w:val="22"/>
          <w:szCs w:val="22"/>
          <w:lang w:val="es-CO" w:eastAsia="en-US"/>
        </w:rPr>
        <w:t xml:space="preserve">El orden del día que consta el acta </w:t>
      </w:r>
      <w:r w:rsidR="00AF7D00">
        <w:rPr>
          <w:rFonts w:ascii="Arial" w:eastAsia="Calibri" w:hAnsi="Arial" w:cs="Arial"/>
          <w:sz w:val="22"/>
          <w:szCs w:val="22"/>
          <w:lang w:val="es-CO" w:eastAsia="en-US"/>
        </w:rPr>
        <w:t>fue</w:t>
      </w:r>
      <w:r>
        <w:rPr>
          <w:rFonts w:ascii="Arial" w:eastAsia="Calibri" w:hAnsi="Arial" w:cs="Arial"/>
          <w:sz w:val="22"/>
          <w:szCs w:val="22"/>
          <w:lang w:val="es-CO" w:eastAsia="en-US"/>
        </w:rPr>
        <w:t>:</w:t>
      </w:r>
    </w:p>
    <w:p w:rsidR="009A7407" w:rsidRDefault="009A7407">
      <w:pPr>
        <w:contextualSpacing/>
        <w:jc w:val="both"/>
        <w:rPr>
          <w:rFonts w:ascii="Arial" w:eastAsia="Calibri" w:hAnsi="Arial" w:cs="Arial"/>
          <w:sz w:val="22"/>
          <w:szCs w:val="22"/>
          <w:lang w:val="es-CO" w:eastAsia="en-US"/>
        </w:rPr>
      </w:pPr>
    </w:p>
    <w:p w:rsidR="009A7407" w:rsidRPr="00E046F0" w:rsidRDefault="00AF7D00">
      <w:pPr>
        <w:pStyle w:val="Prrafodelista"/>
        <w:numPr>
          <w:ilvl w:val="0"/>
          <w:numId w:val="21"/>
        </w:numPr>
        <w:jc w:val="both"/>
        <w:rPr>
          <w:rFonts w:ascii="Arial" w:eastAsia="Calibri" w:hAnsi="Arial" w:cs="Arial"/>
          <w:i/>
          <w:sz w:val="18"/>
          <w:szCs w:val="22"/>
          <w:lang w:val="es-CO" w:eastAsia="en-US"/>
        </w:rPr>
      </w:pPr>
      <w:r>
        <w:rPr>
          <w:rFonts w:ascii="Arial" w:eastAsia="Calibri" w:hAnsi="Arial" w:cs="Arial"/>
          <w:i/>
          <w:sz w:val="18"/>
          <w:szCs w:val="22"/>
          <w:lang w:val="es-CO" w:eastAsia="en-US"/>
        </w:rPr>
        <w:t>“</w:t>
      </w:r>
      <w:r w:rsidR="009A7407" w:rsidRPr="00E046F0">
        <w:rPr>
          <w:rFonts w:ascii="Arial" w:eastAsia="Calibri" w:hAnsi="Arial" w:cs="Arial"/>
          <w:i/>
          <w:sz w:val="18"/>
          <w:szCs w:val="22"/>
          <w:lang w:val="es-CO" w:eastAsia="en-US"/>
        </w:rPr>
        <w:t>Saludo y bienvenida a los Secretarios de Educación por parte de la Directora de Seguridad Alimentaria y Nutricional.</w:t>
      </w:r>
    </w:p>
    <w:p w:rsidR="009A7407" w:rsidRPr="00E046F0" w:rsidRDefault="009A7407">
      <w:pPr>
        <w:pStyle w:val="Prrafodelista"/>
        <w:numPr>
          <w:ilvl w:val="0"/>
          <w:numId w:val="21"/>
        </w:numPr>
        <w:jc w:val="both"/>
        <w:rPr>
          <w:rFonts w:ascii="Arial" w:eastAsia="Calibri" w:hAnsi="Arial" w:cs="Arial"/>
          <w:i/>
          <w:sz w:val="18"/>
          <w:szCs w:val="22"/>
          <w:lang w:val="es-CO" w:eastAsia="en-US"/>
        </w:rPr>
      </w:pPr>
      <w:r w:rsidRPr="00E046F0">
        <w:rPr>
          <w:rFonts w:ascii="Arial" w:eastAsia="Calibri" w:hAnsi="Arial" w:cs="Arial"/>
          <w:i/>
          <w:sz w:val="18"/>
          <w:szCs w:val="22"/>
          <w:lang w:val="es-CO" w:eastAsia="en-US"/>
        </w:rPr>
        <w:t>Presentación del equipo de Seguridad Alimentaria y Nutricional y demás asistentes.</w:t>
      </w:r>
    </w:p>
    <w:p w:rsidR="009A7407" w:rsidRPr="00E046F0" w:rsidRDefault="009A7407">
      <w:pPr>
        <w:pStyle w:val="Prrafodelista"/>
        <w:numPr>
          <w:ilvl w:val="0"/>
          <w:numId w:val="21"/>
        </w:numPr>
        <w:jc w:val="both"/>
        <w:rPr>
          <w:rFonts w:ascii="Arial" w:eastAsia="Calibri" w:hAnsi="Arial" w:cs="Arial"/>
          <w:i/>
          <w:sz w:val="18"/>
          <w:szCs w:val="22"/>
          <w:lang w:val="es-CO" w:eastAsia="en-US"/>
        </w:rPr>
      </w:pPr>
      <w:r w:rsidRPr="00E046F0">
        <w:rPr>
          <w:rFonts w:ascii="Arial" w:eastAsia="Calibri" w:hAnsi="Arial" w:cs="Arial"/>
          <w:i/>
          <w:sz w:val="18"/>
          <w:szCs w:val="22"/>
          <w:lang w:val="es-CO" w:eastAsia="en-US"/>
        </w:rPr>
        <w:t xml:space="preserve">Acuerdos sobre la población estudiantes (focalización) que atenderá municipios según la Ley 715 de 2001, con el Programa de </w:t>
      </w:r>
      <w:r w:rsidR="00942C6E" w:rsidRPr="00E046F0">
        <w:rPr>
          <w:rFonts w:ascii="Arial" w:eastAsia="Calibri" w:hAnsi="Arial" w:cs="Arial"/>
          <w:i/>
          <w:sz w:val="18"/>
          <w:szCs w:val="22"/>
          <w:lang w:val="es-CO" w:eastAsia="en-US"/>
        </w:rPr>
        <w:t>Alimentación</w:t>
      </w:r>
      <w:r w:rsidRPr="00E046F0">
        <w:rPr>
          <w:rFonts w:ascii="Arial" w:eastAsia="Calibri" w:hAnsi="Arial" w:cs="Arial"/>
          <w:i/>
          <w:sz w:val="18"/>
          <w:szCs w:val="22"/>
          <w:lang w:val="es-CO" w:eastAsia="en-US"/>
        </w:rPr>
        <w:t xml:space="preserve"> Escolar en los 27 municipios no certificados.</w:t>
      </w:r>
    </w:p>
    <w:p w:rsidR="009A7407" w:rsidRPr="00E046F0" w:rsidRDefault="009A7407">
      <w:pPr>
        <w:pStyle w:val="Prrafodelista"/>
        <w:numPr>
          <w:ilvl w:val="0"/>
          <w:numId w:val="21"/>
        </w:numPr>
        <w:jc w:val="both"/>
        <w:rPr>
          <w:rFonts w:ascii="Arial" w:eastAsia="Calibri" w:hAnsi="Arial" w:cs="Arial"/>
          <w:i/>
          <w:sz w:val="18"/>
          <w:szCs w:val="22"/>
          <w:lang w:val="es-CO" w:eastAsia="en-US"/>
        </w:rPr>
      </w:pPr>
      <w:r w:rsidRPr="00E046F0">
        <w:rPr>
          <w:rFonts w:ascii="Arial" w:eastAsia="Calibri" w:hAnsi="Arial" w:cs="Arial"/>
          <w:i/>
          <w:sz w:val="18"/>
          <w:szCs w:val="22"/>
          <w:lang w:val="es-CO" w:eastAsia="en-US"/>
        </w:rPr>
        <w:t>Observación y compromisos</w:t>
      </w:r>
      <w:r w:rsidR="00AF7D00">
        <w:rPr>
          <w:rFonts w:ascii="Arial" w:eastAsia="Calibri" w:hAnsi="Arial" w:cs="Arial"/>
          <w:i/>
          <w:sz w:val="18"/>
          <w:szCs w:val="22"/>
          <w:lang w:val="es-CO" w:eastAsia="en-US"/>
        </w:rPr>
        <w:t>”</w:t>
      </w:r>
      <w:r w:rsidR="00AF7D00" w:rsidRPr="00E046F0">
        <w:rPr>
          <w:rFonts w:ascii="Arial" w:eastAsia="Calibri" w:hAnsi="Arial" w:cs="Arial"/>
          <w:i/>
          <w:sz w:val="18"/>
          <w:szCs w:val="22"/>
          <w:lang w:val="es-CO" w:eastAsia="en-US"/>
        </w:rPr>
        <w:t>.</w:t>
      </w:r>
    </w:p>
    <w:p w:rsidR="009A7407" w:rsidRDefault="009A7407">
      <w:pPr>
        <w:contextualSpacing/>
        <w:jc w:val="both"/>
        <w:rPr>
          <w:rFonts w:ascii="Arial" w:eastAsia="Calibri" w:hAnsi="Arial" w:cs="Arial"/>
          <w:sz w:val="22"/>
          <w:szCs w:val="22"/>
          <w:lang w:val="es-CO" w:eastAsia="en-US"/>
        </w:rPr>
      </w:pPr>
    </w:p>
    <w:p w:rsidR="009A7407" w:rsidRPr="009A7407" w:rsidRDefault="009A7407">
      <w:pPr>
        <w:contextualSpacing/>
        <w:jc w:val="both"/>
        <w:rPr>
          <w:rFonts w:ascii="Arial" w:eastAsia="Calibri" w:hAnsi="Arial" w:cs="Arial"/>
          <w:sz w:val="22"/>
          <w:szCs w:val="22"/>
          <w:lang w:val="es-CO" w:eastAsia="en-US"/>
        </w:rPr>
      </w:pPr>
      <w:r>
        <w:rPr>
          <w:rFonts w:ascii="Arial" w:eastAsia="Calibri" w:hAnsi="Arial" w:cs="Arial"/>
          <w:sz w:val="22"/>
          <w:szCs w:val="22"/>
          <w:lang w:val="es-CO" w:eastAsia="en-US"/>
        </w:rPr>
        <w:t xml:space="preserve">Por último, el acta da cuenta de unos compromisos dentro de los cuales está el envío por parte de los </w:t>
      </w:r>
      <w:r w:rsidR="00AF7D00">
        <w:rPr>
          <w:rFonts w:ascii="Arial" w:eastAsia="Calibri" w:hAnsi="Arial" w:cs="Arial"/>
          <w:sz w:val="22"/>
          <w:szCs w:val="22"/>
          <w:lang w:val="es-CO" w:eastAsia="en-US"/>
        </w:rPr>
        <w:t>M</w:t>
      </w:r>
      <w:r>
        <w:rPr>
          <w:rFonts w:ascii="Arial" w:eastAsia="Calibri" w:hAnsi="Arial" w:cs="Arial"/>
          <w:sz w:val="22"/>
          <w:szCs w:val="22"/>
          <w:lang w:val="es-CO" w:eastAsia="en-US"/>
        </w:rPr>
        <w:t xml:space="preserve">unicipios No </w:t>
      </w:r>
      <w:r w:rsidR="00AF7D00">
        <w:rPr>
          <w:rFonts w:ascii="Arial" w:eastAsia="Calibri" w:hAnsi="Arial" w:cs="Arial"/>
          <w:sz w:val="22"/>
          <w:szCs w:val="22"/>
          <w:lang w:val="es-CO" w:eastAsia="en-US"/>
        </w:rPr>
        <w:t>C</w:t>
      </w:r>
      <w:r>
        <w:rPr>
          <w:rFonts w:ascii="Arial" w:eastAsia="Calibri" w:hAnsi="Arial" w:cs="Arial"/>
          <w:sz w:val="22"/>
          <w:szCs w:val="22"/>
          <w:lang w:val="es-CO" w:eastAsia="en-US"/>
        </w:rPr>
        <w:t xml:space="preserve">ertificados al Departamento con la focalización de cada uno, los contratos adjudicados y las actas del Comité de Alimentación Escolar – CAE. En el anexo de asistencia, se evidencia la participación de funcionarios del </w:t>
      </w:r>
      <w:r w:rsidR="00AF7D00">
        <w:rPr>
          <w:rFonts w:ascii="Arial" w:eastAsia="Calibri" w:hAnsi="Arial" w:cs="Arial"/>
          <w:sz w:val="22"/>
          <w:szCs w:val="22"/>
          <w:lang w:val="es-CO" w:eastAsia="en-US"/>
        </w:rPr>
        <w:t>M</w:t>
      </w:r>
      <w:r>
        <w:rPr>
          <w:rFonts w:ascii="Arial" w:eastAsia="Calibri" w:hAnsi="Arial" w:cs="Arial"/>
          <w:sz w:val="22"/>
          <w:szCs w:val="22"/>
          <w:lang w:val="es-CO" w:eastAsia="en-US"/>
        </w:rPr>
        <w:t>unicipio de San Bernardo del Viento – Córdoba.</w:t>
      </w:r>
    </w:p>
    <w:p w:rsidR="008F095B" w:rsidRPr="000756E4" w:rsidRDefault="008F095B">
      <w:pPr>
        <w:contextualSpacing/>
        <w:jc w:val="both"/>
        <w:rPr>
          <w:rFonts w:ascii="Arial" w:eastAsia="Calibri" w:hAnsi="Arial" w:cs="Arial"/>
          <w:sz w:val="22"/>
          <w:szCs w:val="22"/>
          <w:highlight w:val="yellow"/>
          <w:lang w:val="es-CO" w:eastAsia="en-US"/>
        </w:rPr>
      </w:pPr>
    </w:p>
    <w:p w:rsidR="008F095B" w:rsidRPr="000756E4"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lastRenderedPageBreak/>
        <w:t>Estado: Cumple con los requerimientos del producto.</w:t>
      </w:r>
    </w:p>
    <w:p w:rsidR="008F095B" w:rsidRPr="000756E4" w:rsidRDefault="008F095B">
      <w:pPr>
        <w:contextualSpacing/>
        <w:jc w:val="both"/>
        <w:rPr>
          <w:rFonts w:ascii="Arial" w:eastAsia="Calibri" w:hAnsi="Arial" w:cs="Arial"/>
          <w:sz w:val="22"/>
          <w:szCs w:val="22"/>
          <w:highlight w:val="yellow"/>
          <w:lang w:val="es-CO" w:eastAsia="en-US"/>
        </w:rPr>
      </w:pPr>
    </w:p>
    <w:p w:rsidR="008F095B" w:rsidRPr="000756E4"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Actividad 3.1.5. Conformar el Comité de Seguimiento Operativo Municipal del Programa de Alimentación Escolar y contar con actas que soporten las reuniones que se realizan de conformidad con los Lineamientos Técnicos Administrativos del PAE.</w:t>
      </w:r>
    </w:p>
    <w:p w:rsidR="00992DB2" w:rsidRPr="000756E4" w:rsidRDefault="00992DB2">
      <w:pPr>
        <w:contextualSpacing/>
        <w:jc w:val="both"/>
        <w:rPr>
          <w:rFonts w:ascii="Arial" w:eastAsia="Calibri" w:hAnsi="Arial" w:cs="Arial"/>
          <w:sz w:val="22"/>
          <w:szCs w:val="22"/>
          <w:lang w:val="es-CO" w:eastAsia="en-US"/>
        </w:rPr>
      </w:pPr>
    </w:p>
    <w:p w:rsidR="00992DB2" w:rsidRPr="001071BD" w:rsidRDefault="00992DB2">
      <w:pPr>
        <w:ind w:right="59"/>
        <w:contextualSpacing/>
        <w:jc w:val="both"/>
        <w:rPr>
          <w:rFonts w:ascii="Arial" w:eastAsia="Arial" w:hAnsi="Arial" w:cs="Arial"/>
          <w:sz w:val="22"/>
          <w:szCs w:val="22"/>
        </w:rPr>
      </w:pPr>
      <w:r w:rsidRPr="001071BD">
        <w:rPr>
          <w:rFonts w:ascii="Arial" w:eastAsia="Arial" w:hAnsi="Arial" w:cs="Arial"/>
          <w:sz w:val="22"/>
          <w:szCs w:val="22"/>
        </w:rPr>
        <w:t xml:space="preserve">El </w:t>
      </w:r>
      <w:r>
        <w:rPr>
          <w:rFonts w:ascii="Arial" w:eastAsia="Arial" w:hAnsi="Arial" w:cs="Arial"/>
          <w:sz w:val="22"/>
          <w:szCs w:val="22"/>
        </w:rPr>
        <w:t>A</w:t>
      </w:r>
      <w:r w:rsidRPr="001071BD">
        <w:rPr>
          <w:rFonts w:ascii="Arial" w:eastAsia="Arial" w:hAnsi="Arial" w:cs="Arial"/>
          <w:sz w:val="22"/>
          <w:szCs w:val="22"/>
        </w:rPr>
        <w:t xml:space="preserve">lcalde </w:t>
      </w:r>
      <w:r>
        <w:rPr>
          <w:rFonts w:ascii="Arial" w:eastAsia="Arial" w:hAnsi="Arial" w:cs="Arial"/>
          <w:sz w:val="22"/>
          <w:szCs w:val="22"/>
        </w:rPr>
        <w:t>M</w:t>
      </w:r>
      <w:r w:rsidRPr="001071BD">
        <w:rPr>
          <w:rFonts w:ascii="Arial" w:eastAsia="Arial" w:hAnsi="Arial" w:cs="Arial"/>
          <w:sz w:val="22"/>
          <w:szCs w:val="22"/>
        </w:rPr>
        <w:t xml:space="preserve">unicipal </w:t>
      </w:r>
      <w:r>
        <w:rPr>
          <w:rFonts w:ascii="Arial" w:eastAsia="Arial" w:hAnsi="Arial" w:cs="Arial"/>
          <w:sz w:val="22"/>
          <w:szCs w:val="22"/>
        </w:rPr>
        <w:t>expidió</w:t>
      </w:r>
      <w:r w:rsidRPr="001071BD">
        <w:rPr>
          <w:rFonts w:ascii="Arial" w:eastAsia="Arial" w:hAnsi="Arial" w:cs="Arial"/>
          <w:sz w:val="22"/>
          <w:szCs w:val="22"/>
        </w:rPr>
        <w:t xml:space="preserve"> la Resolución </w:t>
      </w:r>
      <w:r w:rsidR="007D07FE">
        <w:rPr>
          <w:rFonts w:ascii="Arial" w:eastAsia="Arial" w:hAnsi="Arial" w:cs="Arial"/>
          <w:sz w:val="22"/>
          <w:szCs w:val="22"/>
        </w:rPr>
        <w:t xml:space="preserve">No. </w:t>
      </w:r>
      <w:r>
        <w:rPr>
          <w:rFonts w:ascii="Arial" w:eastAsia="Arial" w:hAnsi="Arial" w:cs="Arial"/>
          <w:sz w:val="22"/>
          <w:szCs w:val="22"/>
        </w:rPr>
        <w:t>0219</w:t>
      </w:r>
      <w:r w:rsidRPr="001071BD">
        <w:rPr>
          <w:rFonts w:ascii="Arial" w:eastAsia="Arial" w:hAnsi="Arial" w:cs="Arial"/>
          <w:sz w:val="22"/>
          <w:szCs w:val="22"/>
        </w:rPr>
        <w:t xml:space="preserve"> de</w:t>
      </w:r>
      <w:r>
        <w:rPr>
          <w:rFonts w:ascii="Arial" w:eastAsia="Arial" w:hAnsi="Arial" w:cs="Arial"/>
          <w:sz w:val="22"/>
          <w:szCs w:val="22"/>
        </w:rPr>
        <w:t xml:space="preserve">l 25 de febrero de </w:t>
      </w:r>
      <w:r w:rsidRPr="001071BD">
        <w:rPr>
          <w:rFonts w:ascii="Arial" w:eastAsia="Arial" w:hAnsi="Arial" w:cs="Arial"/>
          <w:sz w:val="22"/>
          <w:szCs w:val="22"/>
        </w:rPr>
        <w:t>202</w:t>
      </w:r>
      <w:r>
        <w:rPr>
          <w:rFonts w:ascii="Arial" w:eastAsia="Arial" w:hAnsi="Arial" w:cs="Arial"/>
          <w:sz w:val="22"/>
          <w:szCs w:val="22"/>
        </w:rPr>
        <w:t>1</w:t>
      </w:r>
      <w:r w:rsidRPr="001071BD">
        <w:rPr>
          <w:rFonts w:ascii="Arial" w:eastAsia="Arial" w:hAnsi="Arial" w:cs="Arial"/>
          <w:sz w:val="22"/>
          <w:szCs w:val="22"/>
        </w:rPr>
        <w:t>, por medio de</w:t>
      </w:r>
      <w:r w:rsidR="00AF7D00">
        <w:rPr>
          <w:rFonts w:ascii="Arial" w:eastAsia="Arial" w:hAnsi="Arial" w:cs="Arial"/>
          <w:sz w:val="22"/>
          <w:szCs w:val="22"/>
        </w:rPr>
        <w:t xml:space="preserve"> </w:t>
      </w:r>
      <w:r w:rsidRPr="001071BD">
        <w:rPr>
          <w:rFonts w:ascii="Arial" w:eastAsia="Arial" w:hAnsi="Arial" w:cs="Arial"/>
          <w:sz w:val="22"/>
          <w:szCs w:val="22"/>
        </w:rPr>
        <w:t>l</w:t>
      </w:r>
      <w:r w:rsidR="00AF7D00">
        <w:rPr>
          <w:rFonts w:ascii="Arial" w:eastAsia="Arial" w:hAnsi="Arial" w:cs="Arial"/>
          <w:sz w:val="22"/>
          <w:szCs w:val="22"/>
        </w:rPr>
        <w:t>a</w:t>
      </w:r>
      <w:r w:rsidRPr="001071BD">
        <w:rPr>
          <w:rFonts w:ascii="Arial" w:eastAsia="Arial" w:hAnsi="Arial" w:cs="Arial"/>
          <w:sz w:val="22"/>
          <w:szCs w:val="22"/>
        </w:rPr>
        <w:t xml:space="preserve"> cual </w:t>
      </w:r>
      <w:r>
        <w:rPr>
          <w:rFonts w:ascii="Arial" w:eastAsia="Arial" w:hAnsi="Arial" w:cs="Arial"/>
          <w:sz w:val="22"/>
          <w:szCs w:val="22"/>
        </w:rPr>
        <w:t>creó</w:t>
      </w:r>
      <w:r w:rsidRPr="001071BD">
        <w:rPr>
          <w:rFonts w:ascii="Arial" w:eastAsia="Arial" w:hAnsi="Arial" w:cs="Arial"/>
          <w:sz w:val="22"/>
          <w:szCs w:val="22"/>
        </w:rPr>
        <w:t xml:space="preserve"> el Comité de Seguimiento Operativo para el Municipio de </w:t>
      </w:r>
      <w:r>
        <w:rPr>
          <w:rFonts w:ascii="Arial" w:eastAsia="Arial" w:hAnsi="Arial" w:cs="Arial"/>
          <w:sz w:val="22"/>
          <w:szCs w:val="22"/>
        </w:rPr>
        <w:t>San Bernardo del Viento - Córdoba. As</w:t>
      </w:r>
      <w:r w:rsidR="00AF7D00">
        <w:rPr>
          <w:rFonts w:ascii="Arial" w:eastAsia="Arial" w:hAnsi="Arial" w:cs="Arial"/>
          <w:sz w:val="22"/>
          <w:szCs w:val="22"/>
        </w:rPr>
        <w:t xml:space="preserve">í </w:t>
      </w:r>
      <w:r>
        <w:rPr>
          <w:rFonts w:ascii="Arial" w:eastAsia="Arial" w:hAnsi="Arial" w:cs="Arial"/>
          <w:sz w:val="22"/>
          <w:szCs w:val="22"/>
        </w:rPr>
        <w:t xml:space="preserve">mismo, remitieron </w:t>
      </w:r>
      <w:r w:rsidR="009C7886">
        <w:rPr>
          <w:rFonts w:ascii="Arial" w:eastAsia="Arial" w:hAnsi="Arial" w:cs="Arial"/>
          <w:sz w:val="22"/>
          <w:szCs w:val="22"/>
        </w:rPr>
        <w:t>tres</w:t>
      </w:r>
      <w:r>
        <w:rPr>
          <w:rFonts w:ascii="Arial" w:eastAsia="Arial" w:hAnsi="Arial" w:cs="Arial"/>
          <w:sz w:val="22"/>
          <w:szCs w:val="22"/>
        </w:rPr>
        <w:t xml:space="preserve"> (</w:t>
      </w:r>
      <w:r w:rsidR="009C7886">
        <w:rPr>
          <w:rFonts w:ascii="Arial" w:eastAsia="Arial" w:hAnsi="Arial" w:cs="Arial"/>
          <w:sz w:val="22"/>
          <w:szCs w:val="22"/>
        </w:rPr>
        <w:t>3</w:t>
      </w:r>
      <w:r>
        <w:rPr>
          <w:rFonts w:ascii="Arial" w:eastAsia="Arial" w:hAnsi="Arial" w:cs="Arial"/>
          <w:sz w:val="22"/>
          <w:szCs w:val="22"/>
        </w:rPr>
        <w:t>) actas de las reuniones llevadas a cabo</w:t>
      </w:r>
      <w:r w:rsidRPr="001071BD">
        <w:rPr>
          <w:rFonts w:ascii="Arial" w:eastAsia="Arial" w:hAnsi="Arial" w:cs="Arial"/>
          <w:sz w:val="22"/>
          <w:szCs w:val="22"/>
        </w:rPr>
        <w:t>.</w:t>
      </w:r>
    </w:p>
    <w:p w:rsidR="00992DB2" w:rsidRDefault="00992DB2">
      <w:pPr>
        <w:ind w:right="59"/>
        <w:contextualSpacing/>
        <w:jc w:val="both"/>
        <w:rPr>
          <w:rFonts w:ascii="Arial" w:eastAsia="Arial" w:hAnsi="Arial" w:cs="Arial"/>
          <w:sz w:val="22"/>
          <w:szCs w:val="22"/>
        </w:rPr>
      </w:pPr>
    </w:p>
    <w:p w:rsidR="00AF7D00" w:rsidRDefault="009C7886">
      <w:pPr>
        <w:ind w:right="59"/>
        <w:contextualSpacing/>
        <w:jc w:val="both"/>
        <w:rPr>
          <w:rFonts w:ascii="Arial" w:eastAsia="Arial" w:hAnsi="Arial" w:cs="Arial"/>
          <w:sz w:val="22"/>
          <w:szCs w:val="22"/>
        </w:rPr>
      </w:pPr>
      <w:r>
        <w:rPr>
          <w:rFonts w:ascii="Arial" w:eastAsia="Arial" w:hAnsi="Arial" w:cs="Arial"/>
          <w:sz w:val="22"/>
          <w:szCs w:val="22"/>
        </w:rPr>
        <w:t>Las reuniones se llevaron en las siguientes fechas:</w:t>
      </w:r>
    </w:p>
    <w:p w:rsidR="009C7886" w:rsidRDefault="009C7886">
      <w:pPr>
        <w:ind w:right="59"/>
        <w:contextualSpacing/>
        <w:jc w:val="both"/>
        <w:rPr>
          <w:rFonts w:ascii="Arial" w:eastAsia="Arial" w:hAnsi="Arial" w:cs="Arial"/>
          <w:sz w:val="22"/>
          <w:szCs w:val="22"/>
        </w:rPr>
      </w:pPr>
    </w:p>
    <w:p w:rsidR="009C7886" w:rsidRDefault="009C7886">
      <w:pPr>
        <w:pStyle w:val="Prrafodelista"/>
        <w:numPr>
          <w:ilvl w:val="0"/>
          <w:numId w:val="15"/>
        </w:numPr>
        <w:ind w:right="59"/>
        <w:jc w:val="both"/>
        <w:rPr>
          <w:rFonts w:ascii="Arial" w:eastAsia="Arial" w:hAnsi="Arial" w:cs="Arial"/>
          <w:sz w:val="22"/>
          <w:szCs w:val="22"/>
        </w:rPr>
      </w:pPr>
      <w:r>
        <w:rPr>
          <w:rFonts w:ascii="Arial" w:eastAsia="Arial" w:hAnsi="Arial" w:cs="Arial"/>
          <w:sz w:val="22"/>
          <w:szCs w:val="22"/>
        </w:rPr>
        <w:t>Acta No. 1 – 12 junio 2021.</w:t>
      </w:r>
    </w:p>
    <w:p w:rsidR="009C7886" w:rsidRDefault="009C7886">
      <w:pPr>
        <w:pStyle w:val="Prrafodelista"/>
        <w:numPr>
          <w:ilvl w:val="0"/>
          <w:numId w:val="15"/>
        </w:numPr>
        <w:ind w:right="59"/>
        <w:jc w:val="both"/>
        <w:rPr>
          <w:rFonts w:ascii="Arial" w:eastAsia="Arial" w:hAnsi="Arial" w:cs="Arial"/>
          <w:sz w:val="22"/>
          <w:szCs w:val="22"/>
        </w:rPr>
      </w:pPr>
      <w:r>
        <w:rPr>
          <w:rFonts w:ascii="Arial" w:eastAsia="Arial" w:hAnsi="Arial" w:cs="Arial"/>
          <w:sz w:val="22"/>
          <w:szCs w:val="22"/>
        </w:rPr>
        <w:t>Acta No. 2 – 22 septiembre 2021.</w:t>
      </w:r>
    </w:p>
    <w:p w:rsidR="009C7886" w:rsidRDefault="009C7886">
      <w:pPr>
        <w:pStyle w:val="Prrafodelista"/>
        <w:numPr>
          <w:ilvl w:val="0"/>
          <w:numId w:val="15"/>
        </w:numPr>
        <w:ind w:right="59"/>
        <w:jc w:val="both"/>
        <w:rPr>
          <w:rFonts w:ascii="Arial" w:eastAsia="Arial" w:hAnsi="Arial" w:cs="Arial"/>
          <w:sz w:val="22"/>
          <w:szCs w:val="22"/>
        </w:rPr>
      </w:pPr>
      <w:r>
        <w:rPr>
          <w:rFonts w:ascii="Arial" w:eastAsia="Arial" w:hAnsi="Arial" w:cs="Arial"/>
          <w:sz w:val="22"/>
          <w:szCs w:val="22"/>
        </w:rPr>
        <w:t>Acta No. 3 – 15 octubre 2021.</w:t>
      </w:r>
    </w:p>
    <w:p w:rsidR="00F25090" w:rsidRDefault="00F25090">
      <w:pPr>
        <w:ind w:right="59"/>
        <w:contextualSpacing/>
        <w:jc w:val="both"/>
        <w:rPr>
          <w:rFonts w:ascii="Arial" w:eastAsia="Arial" w:hAnsi="Arial" w:cs="Arial"/>
          <w:sz w:val="22"/>
          <w:szCs w:val="22"/>
        </w:rPr>
      </w:pPr>
    </w:p>
    <w:p w:rsidR="00F25090" w:rsidRDefault="00F25090">
      <w:pPr>
        <w:contextualSpacing/>
        <w:jc w:val="center"/>
        <w:rPr>
          <w:rFonts w:ascii="Arial" w:eastAsia="Arial" w:hAnsi="Arial" w:cs="Arial"/>
          <w:sz w:val="22"/>
          <w:szCs w:val="22"/>
        </w:rPr>
      </w:pPr>
      <w:r>
        <w:rPr>
          <w:rFonts w:ascii="Arial" w:eastAsiaTheme="minorEastAsia" w:hAnsi="Arial" w:cstheme="minorBidi"/>
          <w:b/>
          <w:bCs/>
          <w:color w:val="1F497D" w:themeColor="text2"/>
          <w:sz w:val="20"/>
          <w:szCs w:val="20"/>
          <w:lang w:eastAsia="en-US"/>
        </w:rPr>
        <w:t xml:space="preserve">Imagen No. </w:t>
      </w:r>
      <w:r w:rsidR="00C647D4">
        <w:rPr>
          <w:rFonts w:ascii="Arial" w:eastAsiaTheme="minorEastAsia" w:hAnsi="Arial" w:cstheme="minorBidi"/>
          <w:b/>
          <w:bCs/>
          <w:color w:val="1F497D" w:themeColor="text2"/>
          <w:sz w:val="20"/>
          <w:szCs w:val="20"/>
          <w:lang w:eastAsia="en-US"/>
        </w:rPr>
        <w:t>2</w:t>
      </w:r>
      <w:r>
        <w:rPr>
          <w:rFonts w:ascii="Arial" w:eastAsiaTheme="minorEastAsia" w:hAnsi="Arial" w:cstheme="minorBidi"/>
          <w:b/>
          <w:bCs/>
          <w:color w:val="1F497D" w:themeColor="text2"/>
          <w:sz w:val="20"/>
          <w:szCs w:val="20"/>
          <w:lang w:eastAsia="en-US"/>
        </w:rPr>
        <w:t xml:space="preserve"> Acta de Comité Seguimiento Operativo 2021.</w:t>
      </w:r>
    </w:p>
    <w:p w:rsidR="00F25090" w:rsidRPr="00F25090" w:rsidRDefault="00F25090">
      <w:pPr>
        <w:ind w:right="59"/>
        <w:contextualSpacing/>
        <w:jc w:val="center"/>
        <w:rPr>
          <w:rFonts w:ascii="Arial" w:eastAsia="Arial" w:hAnsi="Arial" w:cs="Arial"/>
          <w:sz w:val="22"/>
          <w:szCs w:val="22"/>
        </w:rPr>
      </w:pPr>
      <w:r>
        <w:rPr>
          <w:noProof/>
          <w:lang w:val="es-CO" w:eastAsia="es-CO"/>
        </w:rPr>
        <w:drawing>
          <wp:inline distT="0" distB="0" distL="0" distR="0">
            <wp:extent cx="5080659" cy="3959638"/>
            <wp:effectExtent l="0" t="0" r="5715" b="3175"/>
            <wp:docPr id="4"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rotWithShape="1">
                    <a:blip r:embed="rId22"/>
                    <a:srcRect l="9712" t="18591" r="36639" b="7043"/>
                    <a:stretch/>
                  </pic:blipFill>
                  <pic:spPr bwMode="auto">
                    <a:xfrm>
                      <a:off x="0" y="0"/>
                      <a:ext cx="5081123" cy="3960000"/>
                    </a:xfrm>
                    <a:prstGeom prst="rect">
                      <a:avLst/>
                    </a:prstGeom>
                    <a:ln>
                      <a:noFill/>
                    </a:ln>
                    <a:extLst>
                      <a:ext uri="{53640926-AAD7-44D8-BBD7-CCE9431645EC}">
                        <a14:shadowObscured xmlns:a14="http://schemas.microsoft.com/office/drawing/2010/main"/>
                      </a:ext>
                    </a:extLst>
                  </pic:spPr>
                </pic:pic>
              </a:graphicData>
            </a:graphic>
          </wp:inline>
        </w:drawing>
      </w:r>
    </w:p>
    <w:p w:rsidR="00F25090" w:rsidRDefault="00F25090">
      <w:pPr>
        <w:contextualSpacing/>
        <w:jc w:val="center"/>
        <w:rPr>
          <w:rFonts w:ascii="Arial" w:eastAsia="Calibri" w:hAnsi="Arial" w:cs="Arial"/>
          <w:bCs/>
          <w:sz w:val="22"/>
          <w:szCs w:val="22"/>
          <w:lang w:val="es-CO" w:eastAsia="en-US"/>
        </w:rPr>
      </w:pPr>
      <w:r>
        <w:rPr>
          <w:rFonts w:ascii="Arial" w:eastAsia="Calibri" w:hAnsi="Arial" w:cs="Arial"/>
          <w:sz w:val="16"/>
          <w:szCs w:val="16"/>
          <w:lang w:val="es-CO" w:eastAsia="en-US"/>
        </w:rPr>
        <w:t>Fu</w:t>
      </w:r>
      <w:r w:rsidRPr="00C2705B">
        <w:rPr>
          <w:rFonts w:ascii="Arial" w:eastAsia="Calibri" w:hAnsi="Arial" w:cs="Arial"/>
          <w:sz w:val="16"/>
          <w:szCs w:val="16"/>
          <w:lang w:val="es-CO" w:eastAsia="en-US"/>
        </w:rPr>
        <w:t>ente:</w:t>
      </w:r>
      <w:r>
        <w:rPr>
          <w:rFonts w:ascii="Arial" w:eastAsia="Calibri" w:hAnsi="Arial" w:cs="Arial"/>
          <w:sz w:val="16"/>
          <w:szCs w:val="16"/>
          <w:lang w:val="es-CO" w:eastAsia="en-US"/>
        </w:rPr>
        <w:t xml:space="preserve"> Información remitida por la Entidad Territorial.</w:t>
      </w:r>
    </w:p>
    <w:p w:rsidR="009C7886" w:rsidRPr="009C7886" w:rsidRDefault="009C7886">
      <w:pPr>
        <w:ind w:right="59"/>
        <w:contextualSpacing/>
        <w:jc w:val="both"/>
        <w:rPr>
          <w:rFonts w:ascii="Arial" w:eastAsia="Arial" w:hAnsi="Arial" w:cs="Arial"/>
          <w:sz w:val="22"/>
          <w:szCs w:val="22"/>
        </w:rPr>
      </w:pPr>
    </w:p>
    <w:p w:rsidR="00992DB2" w:rsidRPr="001071BD" w:rsidRDefault="00992DB2">
      <w:pPr>
        <w:ind w:right="59"/>
        <w:contextualSpacing/>
        <w:jc w:val="both"/>
        <w:rPr>
          <w:rFonts w:ascii="Arial" w:eastAsia="Arial" w:hAnsi="Arial" w:cs="Arial"/>
          <w:sz w:val="22"/>
          <w:szCs w:val="22"/>
        </w:rPr>
      </w:pPr>
      <w:r w:rsidRPr="001071BD">
        <w:rPr>
          <w:rFonts w:ascii="Arial" w:eastAsia="Arial" w:hAnsi="Arial" w:cs="Arial"/>
          <w:sz w:val="22"/>
          <w:szCs w:val="22"/>
        </w:rPr>
        <w:lastRenderedPageBreak/>
        <w:t xml:space="preserve">En virtud de que la </w:t>
      </w:r>
      <w:r w:rsidR="00AF7D00">
        <w:rPr>
          <w:rFonts w:ascii="Arial" w:eastAsia="Arial" w:hAnsi="Arial" w:cs="Arial"/>
          <w:sz w:val="22"/>
          <w:szCs w:val="22"/>
        </w:rPr>
        <w:t>A</w:t>
      </w:r>
      <w:r w:rsidRPr="001071BD">
        <w:rPr>
          <w:rFonts w:ascii="Arial" w:eastAsia="Arial" w:hAnsi="Arial" w:cs="Arial"/>
          <w:sz w:val="22"/>
          <w:szCs w:val="22"/>
        </w:rPr>
        <w:t>ctividad se soporta</w:t>
      </w:r>
      <w:r>
        <w:rPr>
          <w:rFonts w:ascii="Arial" w:eastAsia="Arial" w:hAnsi="Arial" w:cs="Arial"/>
          <w:sz w:val="22"/>
          <w:szCs w:val="22"/>
        </w:rPr>
        <w:t xml:space="preserve"> tanto en el acto administrativo de creación del Comité, así como</w:t>
      </w:r>
      <w:r w:rsidRPr="001071BD">
        <w:rPr>
          <w:rFonts w:ascii="Arial" w:eastAsia="Arial" w:hAnsi="Arial" w:cs="Arial"/>
          <w:sz w:val="22"/>
          <w:szCs w:val="22"/>
        </w:rPr>
        <w:t xml:space="preserve"> el número de actas de sesión del Comité de Seguimiento Operativo del PAE de la Entidad Territorial, </w:t>
      </w:r>
      <w:r>
        <w:rPr>
          <w:rFonts w:ascii="Arial" w:eastAsia="Arial" w:hAnsi="Arial" w:cs="Arial"/>
          <w:sz w:val="22"/>
          <w:szCs w:val="22"/>
        </w:rPr>
        <w:t>se da por cumplida a cabalidad.</w:t>
      </w:r>
    </w:p>
    <w:p w:rsidR="008F095B" w:rsidRPr="000756E4" w:rsidRDefault="008F095B">
      <w:pPr>
        <w:contextualSpacing/>
        <w:jc w:val="both"/>
        <w:rPr>
          <w:rFonts w:ascii="Arial" w:eastAsia="Calibri" w:hAnsi="Arial" w:cs="Arial"/>
          <w:sz w:val="22"/>
          <w:szCs w:val="22"/>
          <w:highlight w:val="yellow"/>
          <w:lang w:val="es-CO" w:eastAsia="en-US"/>
        </w:rPr>
      </w:pPr>
    </w:p>
    <w:p w:rsidR="008F095B" w:rsidRPr="000756E4"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Estado: Cumple con los requerimientos del producto.</w:t>
      </w:r>
    </w:p>
    <w:p w:rsidR="008F095B" w:rsidRPr="000756E4" w:rsidRDefault="008F095B">
      <w:pPr>
        <w:contextualSpacing/>
        <w:jc w:val="both"/>
        <w:rPr>
          <w:rFonts w:ascii="Arial" w:eastAsia="Calibri" w:hAnsi="Arial" w:cs="Arial"/>
          <w:sz w:val="22"/>
          <w:szCs w:val="22"/>
          <w:highlight w:val="yellow"/>
          <w:lang w:val="es-CO" w:eastAsia="en-US"/>
        </w:rPr>
      </w:pPr>
    </w:p>
    <w:p w:rsidR="008F095B" w:rsidRPr="000756E4"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 xml:space="preserve">3.2. Objetivo: </w:t>
      </w:r>
      <w:r w:rsidRPr="000756E4">
        <w:rPr>
          <w:rFonts w:ascii="Arial" w:eastAsia="Calibri" w:hAnsi="Arial" w:cs="Arial"/>
          <w:sz w:val="22"/>
          <w:szCs w:val="22"/>
          <w:lang w:val="es-CO" w:eastAsia="en-US"/>
        </w:rPr>
        <w:t>Garantizar la publicidad de los documentos asociados a la implementación del PAE.</w:t>
      </w:r>
    </w:p>
    <w:p w:rsidR="008F095B" w:rsidRPr="000756E4" w:rsidRDefault="008F095B">
      <w:pPr>
        <w:contextualSpacing/>
        <w:jc w:val="both"/>
        <w:rPr>
          <w:rFonts w:ascii="Arial" w:eastAsia="Calibri" w:hAnsi="Arial" w:cs="Arial"/>
          <w:sz w:val="22"/>
          <w:szCs w:val="22"/>
          <w:lang w:val="es-CO" w:eastAsia="en-US"/>
        </w:rPr>
      </w:pPr>
    </w:p>
    <w:p w:rsidR="008F095B"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Actividad 3.2.1. La Entidad solicitará al operador un informe respecto de la publicación de los ciclos de menú y realizará su verificación en algunas sedes de forma aleatoria.</w:t>
      </w:r>
    </w:p>
    <w:p w:rsidR="001F1A4F" w:rsidRPr="001F1A4F" w:rsidRDefault="001F1A4F">
      <w:pPr>
        <w:contextualSpacing/>
        <w:jc w:val="both"/>
        <w:rPr>
          <w:rFonts w:ascii="Arial" w:eastAsia="Calibri" w:hAnsi="Arial" w:cs="Arial"/>
          <w:b/>
          <w:sz w:val="22"/>
          <w:szCs w:val="22"/>
          <w:lang w:val="es-CO" w:eastAsia="en-US"/>
        </w:rPr>
      </w:pPr>
    </w:p>
    <w:p w:rsidR="008F095B" w:rsidRDefault="00CF5048">
      <w:pPr>
        <w:contextualSpacing/>
        <w:jc w:val="both"/>
        <w:rPr>
          <w:rFonts w:ascii="Arial" w:eastAsia="Calibri" w:hAnsi="Arial" w:cs="Arial"/>
          <w:sz w:val="22"/>
          <w:szCs w:val="22"/>
          <w:lang w:val="es-CO" w:eastAsia="en-US"/>
        </w:rPr>
      </w:pPr>
      <w:r>
        <w:rPr>
          <w:rFonts w:ascii="Arial" w:eastAsia="Calibri" w:hAnsi="Arial" w:cs="Arial"/>
          <w:sz w:val="22"/>
          <w:szCs w:val="22"/>
          <w:lang w:val="es-CO" w:eastAsia="en-US"/>
        </w:rPr>
        <w:t>De acuerdo con la información remitida por la Entidad Territorial</w:t>
      </w:r>
      <w:r w:rsidR="00D96967">
        <w:rPr>
          <w:rFonts w:ascii="Arial" w:eastAsia="Calibri" w:hAnsi="Arial" w:cs="Arial"/>
          <w:sz w:val="22"/>
          <w:szCs w:val="22"/>
          <w:lang w:val="es-CO" w:eastAsia="en-US"/>
        </w:rPr>
        <w:t xml:space="preserve"> del período abril-junio de 2021</w:t>
      </w:r>
      <w:r>
        <w:rPr>
          <w:rFonts w:ascii="Arial" w:eastAsia="Calibri" w:hAnsi="Arial" w:cs="Arial"/>
          <w:sz w:val="22"/>
          <w:szCs w:val="22"/>
          <w:lang w:val="es-CO" w:eastAsia="en-US"/>
        </w:rPr>
        <w:t xml:space="preserve">, </w:t>
      </w:r>
      <w:r w:rsidR="0079793D">
        <w:rPr>
          <w:rFonts w:ascii="Arial" w:eastAsia="Calibri" w:hAnsi="Arial" w:cs="Arial"/>
          <w:sz w:val="22"/>
          <w:szCs w:val="22"/>
          <w:lang w:val="es-CO" w:eastAsia="en-US"/>
        </w:rPr>
        <w:t>se puede evidenciar el material fotográfico el cual da cuenta de la publicación de los ciclos de menú por parte del operador del Programa de Alimentación Escolar</w:t>
      </w:r>
      <w:r w:rsidR="007D07FE">
        <w:rPr>
          <w:rFonts w:ascii="Arial" w:eastAsia="Calibri" w:hAnsi="Arial" w:cs="Arial"/>
          <w:sz w:val="22"/>
          <w:szCs w:val="22"/>
          <w:lang w:val="es-CO" w:eastAsia="en-US"/>
        </w:rPr>
        <w:t>;</w:t>
      </w:r>
      <w:r w:rsidR="0079793D">
        <w:rPr>
          <w:rFonts w:ascii="Arial" w:eastAsia="Calibri" w:hAnsi="Arial" w:cs="Arial"/>
          <w:sz w:val="22"/>
          <w:szCs w:val="22"/>
          <w:lang w:val="es-CO" w:eastAsia="en-US"/>
        </w:rPr>
        <w:t xml:space="preserve"> así mismo, el informe </w:t>
      </w:r>
      <w:r w:rsidR="00942C6E">
        <w:rPr>
          <w:rFonts w:ascii="Arial" w:eastAsia="Calibri" w:hAnsi="Arial" w:cs="Arial"/>
          <w:sz w:val="22"/>
          <w:szCs w:val="22"/>
          <w:lang w:val="es-CO" w:eastAsia="en-US"/>
        </w:rPr>
        <w:t>está</w:t>
      </w:r>
      <w:r w:rsidR="0079793D">
        <w:rPr>
          <w:rFonts w:ascii="Arial" w:eastAsia="Calibri" w:hAnsi="Arial" w:cs="Arial"/>
          <w:sz w:val="22"/>
          <w:szCs w:val="22"/>
          <w:lang w:val="es-CO" w:eastAsia="en-US"/>
        </w:rPr>
        <w:t xml:space="preserve"> dividido por el número de entregas de Raciones para Preparar en Casa – RPC.</w:t>
      </w:r>
    </w:p>
    <w:p w:rsidR="0079793D" w:rsidRDefault="0079793D">
      <w:pPr>
        <w:contextualSpacing/>
        <w:jc w:val="both"/>
        <w:rPr>
          <w:rFonts w:ascii="Arial" w:eastAsia="Calibri" w:hAnsi="Arial" w:cs="Arial"/>
          <w:sz w:val="22"/>
          <w:szCs w:val="22"/>
          <w:lang w:val="es-CO" w:eastAsia="en-US"/>
        </w:rPr>
      </w:pPr>
    </w:p>
    <w:p w:rsidR="001D190E" w:rsidRDefault="00D964B6">
      <w:pPr>
        <w:contextualSpacing/>
        <w:jc w:val="center"/>
        <w:rPr>
          <w:rFonts w:ascii="Arial" w:eastAsia="Calibri" w:hAnsi="Arial" w:cs="Arial"/>
          <w:b/>
          <w:color w:val="1F497D"/>
          <w:sz w:val="20"/>
          <w:szCs w:val="22"/>
          <w:lang w:val="es-CO" w:eastAsia="en-US"/>
        </w:rPr>
      </w:pPr>
      <w:r w:rsidRPr="00705AFF">
        <w:rPr>
          <w:rFonts w:ascii="Arial" w:eastAsia="Calibri" w:hAnsi="Arial" w:cs="Arial"/>
          <w:b/>
          <w:color w:val="1F497D"/>
          <w:sz w:val="20"/>
          <w:szCs w:val="22"/>
          <w:lang w:val="es-CO" w:eastAsia="en-US"/>
        </w:rPr>
        <w:t xml:space="preserve">Tabla </w:t>
      </w:r>
      <w:r>
        <w:rPr>
          <w:rFonts w:ascii="Arial" w:eastAsia="Calibri" w:hAnsi="Arial" w:cs="Arial"/>
          <w:b/>
          <w:color w:val="1F497D"/>
          <w:sz w:val="20"/>
          <w:szCs w:val="22"/>
          <w:lang w:val="es-CO" w:eastAsia="en-US"/>
        </w:rPr>
        <w:t xml:space="preserve">No. </w:t>
      </w:r>
      <w:r w:rsidR="00F338E7">
        <w:rPr>
          <w:rFonts w:ascii="Arial" w:eastAsia="Calibri" w:hAnsi="Arial" w:cs="Arial"/>
          <w:b/>
          <w:color w:val="1F497D"/>
          <w:sz w:val="20"/>
          <w:szCs w:val="22"/>
          <w:lang w:val="es-CO" w:eastAsia="en-US"/>
        </w:rPr>
        <w:t>1</w:t>
      </w:r>
      <w:r w:rsidR="00AF7D00">
        <w:rPr>
          <w:rFonts w:ascii="Arial" w:eastAsia="Calibri" w:hAnsi="Arial" w:cs="Arial"/>
          <w:b/>
          <w:color w:val="1F497D"/>
          <w:sz w:val="20"/>
          <w:szCs w:val="22"/>
          <w:lang w:val="es-CO" w:eastAsia="en-US"/>
        </w:rPr>
        <w:t>8</w:t>
      </w:r>
      <w:r w:rsidRPr="00705AFF">
        <w:rPr>
          <w:rFonts w:ascii="Arial" w:eastAsia="Calibri" w:hAnsi="Arial" w:cs="Arial"/>
          <w:b/>
          <w:color w:val="1F497D"/>
          <w:sz w:val="20"/>
          <w:szCs w:val="22"/>
          <w:lang w:val="es-CO" w:eastAsia="en-US"/>
        </w:rPr>
        <w:t xml:space="preserve"> </w:t>
      </w:r>
    </w:p>
    <w:p w:rsidR="00D964B6" w:rsidRDefault="001D6C36">
      <w:pPr>
        <w:contextualSpacing/>
        <w:jc w:val="center"/>
        <w:rPr>
          <w:rFonts w:ascii="Arial" w:eastAsia="Calibri" w:hAnsi="Arial" w:cs="Arial"/>
          <w:sz w:val="22"/>
          <w:szCs w:val="22"/>
          <w:lang w:val="es-CO" w:eastAsia="en-US"/>
        </w:rPr>
      </w:pPr>
      <w:r>
        <w:rPr>
          <w:rFonts w:ascii="Arial" w:eastAsia="Calibri" w:hAnsi="Arial" w:cs="Arial"/>
          <w:b/>
          <w:color w:val="1F497D"/>
          <w:sz w:val="20"/>
          <w:szCs w:val="22"/>
          <w:lang w:val="es-CO" w:eastAsia="en-US"/>
        </w:rPr>
        <w:t>Informe de Ejecución del PAE-</w:t>
      </w:r>
      <w:r w:rsidR="00D964B6" w:rsidRPr="00705AFF">
        <w:rPr>
          <w:rFonts w:ascii="Arial" w:eastAsia="Calibri" w:hAnsi="Arial" w:cs="Arial"/>
          <w:b/>
          <w:color w:val="1F497D"/>
          <w:sz w:val="20"/>
          <w:szCs w:val="22"/>
          <w:lang w:val="es-CO" w:eastAsia="en-US"/>
        </w:rPr>
        <w:t xml:space="preserve"> 2021</w:t>
      </w:r>
    </w:p>
    <w:tbl>
      <w:tblPr>
        <w:tblStyle w:val="Tablaconcuadrcula"/>
        <w:tblW w:w="0" w:type="auto"/>
        <w:tblLook w:val="04A0" w:firstRow="1" w:lastRow="0" w:firstColumn="1" w:lastColumn="0" w:noHBand="0" w:noVBand="1"/>
      </w:tblPr>
      <w:tblGrid>
        <w:gridCol w:w="1129"/>
        <w:gridCol w:w="1701"/>
        <w:gridCol w:w="1560"/>
        <w:gridCol w:w="2709"/>
        <w:gridCol w:w="1401"/>
      </w:tblGrid>
      <w:tr w:rsidR="0079793D" w:rsidRPr="00206862" w:rsidTr="00EE7AD7">
        <w:tc>
          <w:tcPr>
            <w:tcW w:w="1129" w:type="dxa"/>
            <w:shd w:val="clear" w:color="auto" w:fill="CCCCFF"/>
            <w:vAlign w:val="center"/>
          </w:tcPr>
          <w:p w:rsidR="0079793D" w:rsidRPr="00206862" w:rsidRDefault="00D964B6">
            <w:pPr>
              <w:contextualSpacing/>
              <w:jc w:val="center"/>
              <w:rPr>
                <w:rFonts w:ascii="Arial" w:eastAsia="Times New Roman" w:hAnsi="Arial" w:cs="Arial"/>
                <w:b/>
                <w:bCs/>
                <w:color w:val="000000"/>
                <w:sz w:val="18"/>
                <w:szCs w:val="18"/>
                <w:lang w:val="es-CO" w:eastAsia="es-CO"/>
              </w:rPr>
            </w:pPr>
            <w:r w:rsidRPr="00206862">
              <w:rPr>
                <w:rFonts w:ascii="Arial" w:eastAsia="Times New Roman" w:hAnsi="Arial" w:cs="Arial"/>
                <w:b/>
                <w:bCs/>
                <w:color w:val="000000"/>
                <w:sz w:val="18"/>
                <w:szCs w:val="18"/>
                <w:lang w:val="es-CO" w:eastAsia="es-CO"/>
              </w:rPr>
              <w:t>ENTREGA</w:t>
            </w:r>
          </w:p>
        </w:tc>
        <w:tc>
          <w:tcPr>
            <w:tcW w:w="1701" w:type="dxa"/>
            <w:shd w:val="clear" w:color="auto" w:fill="CCCCFF"/>
            <w:vAlign w:val="center"/>
          </w:tcPr>
          <w:p w:rsidR="0079793D" w:rsidRPr="00206862" w:rsidRDefault="00D964B6">
            <w:pPr>
              <w:contextualSpacing/>
              <w:jc w:val="center"/>
              <w:rPr>
                <w:rFonts w:ascii="Arial" w:eastAsia="Times New Roman" w:hAnsi="Arial" w:cs="Arial"/>
                <w:b/>
                <w:bCs/>
                <w:color w:val="000000"/>
                <w:sz w:val="18"/>
                <w:szCs w:val="18"/>
                <w:lang w:val="es-CO" w:eastAsia="es-CO"/>
              </w:rPr>
            </w:pPr>
            <w:r w:rsidRPr="00206862">
              <w:rPr>
                <w:rFonts w:ascii="Arial" w:eastAsia="Times New Roman" w:hAnsi="Arial" w:cs="Arial"/>
                <w:b/>
                <w:bCs/>
                <w:color w:val="000000"/>
                <w:sz w:val="18"/>
                <w:szCs w:val="18"/>
                <w:lang w:val="es-CO" w:eastAsia="es-CO"/>
              </w:rPr>
              <w:t>PERIODO</w:t>
            </w:r>
          </w:p>
        </w:tc>
        <w:tc>
          <w:tcPr>
            <w:tcW w:w="1560" w:type="dxa"/>
            <w:shd w:val="clear" w:color="auto" w:fill="CCCCFF"/>
            <w:vAlign w:val="center"/>
          </w:tcPr>
          <w:p w:rsidR="0079793D" w:rsidRPr="00206862" w:rsidRDefault="00D964B6">
            <w:pPr>
              <w:contextualSpacing/>
              <w:jc w:val="center"/>
              <w:rPr>
                <w:rFonts w:ascii="Arial" w:eastAsia="Times New Roman" w:hAnsi="Arial" w:cs="Arial"/>
                <w:b/>
                <w:bCs/>
                <w:color w:val="000000"/>
                <w:sz w:val="18"/>
                <w:szCs w:val="18"/>
                <w:lang w:val="es-CO" w:eastAsia="es-CO"/>
              </w:rPr>
            </w:pPr>
            <w:r w:rsidRPr="00206862">
              <w:rPr>
                <w:rFonts w:ascii="Arial" w:eastAsia="Times New Roman" w:hAnsi="Arial" w:cs="Arial"/>
                <w:b/>
                <w:bCs/>
                <w:color w:val="000000"/>
                <w:sz w:val="18"/>
                <w:szCs w:val="18"/>
                <w:lang w:val="es-CO" w:eastAsia="es-CO"/>
              </w:rPr>
              <w:t>DIAS CALENDARIO</w:t>
            </w:r>
          </w:p>
        </w:tc>
        <w:tc>
          <w:tcPr>
            <w:tcW w:w="2709" w:type="dxa"/>
            <w:shd w:val="clear" w:color="auto" w:fill="CCCCFF"/>
            <w:vAlign w:val="center"/>
          </w:tcPr>
          <w:p w:rsidR="0079793D" w:rsidRPr="00206862" w:rsidRDefault="00D964B6">
            <w:pPr>
              <w:contextualSpacing/>
              <w:jc w:val="center"/>
              <w:rPr>
                <w:rFonts w:ascii="Arial" w:eastAsia="Times New Roman" w:hAnsi="Arial" w:cs="Arial"/>
                <w:b/>
                <w:bCs/>
                <w:color w:val="000000"/>
                <w:sz w:val="18"/>
                <w:szCs w:val="18"/>
                <w:lang w:val="es-CO" w:eastAsia="es-CO"/>
              </w:rPr>
            </w:pPr>
            <w:r w:rsidRPr="00206862">
              <w:rPr>
                <w:rFonts w:ascii="Arial" w:eastAsia="Times New Roman" w:hAnsi="Arial" w:cs="Arial"/>
                <w:b/>
                <w:bCs/>
                <w:color w:val="000000"/>
                <w:sz w:val="18"/>
                <w:szCs w:val="18"/>
                <w:lang w:val="es-CO" w:eastAsia="es-CO"/>
              </w:rPr>
              <w:t>INSTITUCIÓN EDUCATIVA</w:t>
            </w:r>
          </w:p>
        </w:tc>
        <w:tc>
          <w:tcPr>
            <w:tcW w:w="1401" w:type="dxa"/>
            <w:shd w:val="clear" w:color="auto" w:fill="CCCCFF"/>
            <w:vAlign w:val="center"/>
          </w:tcPr>
          <w:p w:rsidR="0079793D" w:rsidRPr="00206862" w:rsidRDefault="00D964B6">
            <w:pPr>
              <w:contextualSpacing/>
              <w:jc w:val="center"/>
              <w:rPr>
                <w:rFonts w:ascii="Arial" w:eastAsia="Times New Roman" w:hAnsi="Arial" w:cs="Arial"/>
                <w:b/>
                <w:bCs/>
                <w:color w:val="000000"/>
                <w:sz w:val="18"/>
                <w:szCs w:val="18"/>
                <w:lang w:val="es-CO" w:eastAsia="es-CO"/>
              </w:rPr>
            </w:pPr>
            <w:r w:rsidRPr="00206862">
              <w:rPr>
                <w:rFonts w:ascii="Arial" w:eastAsia="Times New Roman" w:hAnsi="Arial" w:cs="Arial"/>
                <w:b/>
                <w:bCs/>
                <w:color w:val="000000"/>
                <w:sz w:val="18"/>
                <w:szCs w:val="18"/>
                <w:lang w:val="es-CO" w:eastAsia="es-CO"/>
              </w:rPr>
              <w:t>No. CUPOS</w:t>
            </w:r>
          </w:p>
        </w:tc>
      </w:tr>
      <w:tr w:rsidR="00D964B6" w:rsidRPr="00206862" w:rsidTr="00EE7AD7">
        <w:trPr>
          <w:trHeight w:val="335"/>
        </w:trPr>
        <w:tc>
          <w:tcPr>
            <w:tcW w:w="1129" w:type="dxa"/>
            <w:vMerge w:val="restart"/>
            <w:vAlign w:val="center"/>
          </w:tcPr>
          <w:p w:rsidR="00D964B6" w:rsidRPr="00206862" w:rsidRDefault="00D964B6" w:rsidP="00E953C6">
            <w:pPr>
              <w:contextualSpacing/>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RPC 1</w:t>
            </w:r>
          </w:p>
        </w:tc>
        <w:tc>
          <w:tcPr>
            <w:tcW w:w="1701" w:type="dxa"/>
            <w:vMerge w:val="restart"/>
            <w:vAlign w:val="center"/>
          </w:tcPr>
          <w:p w:rsidR="00D964B6" w:rsidRPr="00206862" w:rsidRDefault="00D964B6">
            <w:pPr>
              <w:contextualSpacing/>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30 de abril de 2021 al 3 de mayo de 2021</w:t>
            </w:r>
          </w:p>
        </w:tc>
        <w:tc>
          <w:tcPr>
            <w:tcW w:w="1560" w:type="dxa"/>
            <w:vMerge w:val="restart"/>
            <w:vAlign w:val="center"/>
          </w:tcPr>
          <w:p w:rsidR="00D964B6" w:rsidRPr="00206862" w:rsidRDefault="00D964B6">
            <w:pPr>
              <w:contextualSpacing/>
              <w:jc w:val="center"/>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20</w:t>
            </w:r>
          </w:p>
        </w:tc>
        <w:tc>
          <w:tcPr>
            <w:tcW w:w="2709" w:type="dxa"/>
            <w:vAlign w:val="center"/>
          </w:tcPr>
          <w:p w:rsidR="00D964B6" w:rsidRPr="00206862" w:rsidRDefault="00D964B6">
            <w:pPr>
              <w:contextualSpacing/>
              <w:jc w:val="center"/>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I.E. Enrique Olaya Herrera</w:t>
            </w:r>
          </w:p>
        </w:tc>
        <w:tc>
          <w:tcPr>
            <w:tcW w:w="1401" w:type="dxa"/>
            <w:vAlign w:val="center"/>
          </w:tcPr>
          <w:p w:rsidR="00D964B6" w:rsidRPr="00206862" w:rsidRDefault="00D964B6">
            <w:pPr>
              <w:contextualSpacing/>
              <w:jc w:val="center"/>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1.075</w:t>
            </w:r>
          </w:p>
        </w:tc>
      </w:tr>
      <w:tr w:rsidR="00D964B6" w:rsidRPr="00206862" w:rsidTr="00EE7AD7">
        <w:tc>
          <w:tcPr>
            <w:tcW w:w="1129" w:type="dxa"/>
            <w:vMerge/>
          </w:tcPr>
          <w:p w:rsidR="00D964B6" w:rsidRPr="00206862" w:rsidRDefault="00D964B6">
            <w:pPr>
              <w:contextualSpacing/>
              <w:jc w:val="both"/>
              <w:rPr>
                <w:rFonts w:ascii="Arial" w:eastAsia="Times New Roman" w:hAnsi="Arial" w:cs="Arial"/>
                <w:color w:val="000000"/>
                <w:sz w:val="18"/>
                <w:szCs w:val="18"/>
                <w:lang w:val="es-CO" w:eastAsia="es-CO"/>
              </w:rPr>
            </w:pPr>
          </w:p>
        </w:tc>
        <w:tc>
          <w:tcPr>
            <w:tcW w:w="1701" w:type="dxa"/>
            <w:vMerge/>
          </w:tcPr>
          <w:p w:rsidR="00D964B6" w:rsidRPr="00206862" w:rsidRDefault="00D964B6">
            <w:pPr>
              <w:contextualSpacing/>
              <w:jc w:val="both"/>
              <w:rPr>
                <w:rFonts w:ascii="Arial" w:eastAsia="Times New Roman" w:hAnsi="Arial" w:cs="Arial"/>
                <w:color w:val="000000"/>
                <w:sz w:val="18"/>
                <w:szCs w:val="18"/>
                <w:lang w:val="es-CO" w:eastAsia="es-CO"/>
              </w:rPr>
            </w:pPr>
          </w:p>
        </w:tc>
        <w:tc>
          <w:tcPr>
            <w:tcW w:w="1560" w:type="dxa"/>
            <w:vMerge/>
          </w:tcPr>
          <w:p w:rsidR="00D964B6" w:rsidRPr="00206862" w:rsidRDefault="00D964B6">
            <w:pPr>
              <w:contextualSpacing/>
              <w:jc w:val="both"/>
              <w:rPr>
                <w:rFonts w:ascii="Arial" w:eastAsia="Times New Roman" w:hAnsi="Arial" w:cs="Arial"/>
                <w:color w:val="000000"/>
                <w:sz w:val="18"/>
                <w:szCs w:val="18"/>
                <w:lang w:val="es-CO" w:eastAsia="es-CO"/>
              </w:rPr>
            </w:pPr>
          </w:p>
        </w:tc>
        <w:tc>
          <w:tcPr>
            <w:tcW w:w="2709" w:type="dxa"/>
            <w:vAlign w:val="center"/>
          </w:tcPr>
          <w:p w:rsidR="00D964B6" w:rsidRPr="00206862" w:rsidRDefault="00D964B6">
            <w:pPr>
              <w:contextualSpacing/>
              <w:jc w:val="center"/>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I.E. San Francisco de Asís</w:t>
            </w:r>
          </w:p>
        </w:tc>
        <w:tc>
          <w:tcPr>
            <w:tcW w:w="1401" w:type="dxa"/>
            <w:vAlign w:val="center"/>
          </w:tcPr>
          <w:p w:rsidR="00D964B6" w:rsidRPr="00206862" w:rsidRDefault="00D964B6">
            <w:pPr>
              <w:contextualSpacing/>
              <w:jc w:val="center"/>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200</w:t>
            </w:r>
          </w:p>
        </w:tc>
      </w:tr>
      <w:tr w:rsidR="00D964B6" w:rsidRPr="00206862" w:rsidTr="00EE7AD7">
        <w:tc>
          <w:tcPr>
            <w:tcW w:w="7099" w:type="dxa"/>
            <w:gridSpan w:val="4"/>
            <w:shd w:val="clear" w:color="auto" w:fill="666699"/>
            <w:vAlign w:val="center"/>
          </w:tcPr>
          <w:p w:rsidR="00D964B6" w:rsidRPr="00206862" w:rsidRDefault="00D964B6" w:rsidP="00E953C6">
            <w:pPr>
              <w:contextualSpacing/>
              <w:jc w:val="center"/>
              <w:rPr>
                <w:rFonts w:ascii="Arial" w:eastAsia="Times New Roman" w:hAnsi="Arial" w:cs="Arial"/>
                <w:b/>
                <w:bCs/>
                <w:color w:val="FFFFFF" w:themeColor="background1"/>
                <w:sz w:val="18"/>
                <w:szCs w:val="18"/>
                <w:lang w:val="es-CO" w:eastAsia="es-CO"/>
              </w:rPr>
            </w:pPr>
            <w:r w:rsidRPr="00206862">
              <w:rPr>
                <w:rFonts w:ascii="Arial" w:eastAsia="Times New Roman" w:hAnsi="Arial" w:cs="Arial"/>
                <w:b/>
                <w:bCs/>
                <w:color w:val="FFFFFF" w:themeColor="background1"/>
                <w:sz w:val="18"/>
                <w:szCs w:val="18"/>
                <w:lang w:val="es-CO" w:eastAsia="es-CO"/>
              </w:rPr>
              <w:t>TOTAL PAQUETES ENTREGADOS RPC 1</w:t>
            </w:r>
          </w:p>
        </w:tc>
        <w:tc>
          <w:tcPr>
            <w:tcW w:w="1401" w:type="dxa"/>
            <w:shd w:val="clear" w:color="auto" w:fill="666699"/>
            <w:vAlign w:val="center"/>
          </w:tcPr>
          <w:p w:rsidR="00D964B6" w:rsidRPr="00206862" w:rsidRDefault="00D964B6">
            <w:pPr>
              <w:contextualSpacing/>
              <w:jc w:val="center"/>
              <w:rPr>
                <w:rFonts w:ascii="Arial" w:eastAsia="Times New Roman" w:hAnsi="Arial" w:cs="Arial"/>
                <w:b/>
                <w:bCs/>
                <w:color w:val="FFFFFF" w:themeColor="background1"/>
                <w:sz w:val="18"/>
                <w:szCs w:val="18"/>
                <w:lang w:val="es-CO" w:eastAsia="es-CO"/>
              </w:rPr>
            </w:pPr>
            <w:r w:rsidRPr="00206862">
              <w:rPr>
                <w:rFonts w:ascii="Arial" w:eastAsia="Times New Roman" w:hAnsi="Arial" w:cs="Arial"/>
                <w:b/>
                <w:bCs/>
                <w:color w:val="FFFFFF" w:themeColor="background1"/>
                <w:sz w:val="18"/>
                <w:szCs w:val="18"/>
                <w:lang w:val="es-CO" w:eastAsia="es-CO"/>
              </w:rPr>
              <w:t>1.275</w:t>
            </w:r>
          </w:p>
        </w:tc>
      </w:tr>
      <w:tr w:rsidR="00D964B6" w:rsidRPr="00206862" w:rsidTr="00EE7AD7">
        <w:tc>
          <w:tcPr>
            <w:tcW w:w="1129" w:type="dxa"/>
            <w:vMerge w:val="restart"/>
            <w:vAlign w:val="center"/>
          </w:tcPr>
          <w:p w:rsidR="00D964B6" w:rsidRPr="00206862" w:rsidRDefault="00D964B6" w:rsidP="00E953C6">
            <w:pPr>
              <w:contextualSpacing/>
              <w:jc w:val="both"/>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RPC 2</w:t>
            </w:r>
          </w:p>
        </w:tc>
        <w:tc>
          <w:tcPr>
            <w:tcW w:w="1701" w:type="dxa"/>
            <w:vMerge w:val="restart"/>
            <w:vAlign w:val="center"/>
          </w:tcPr>
          <w:p w:rsidR="00D964B6" w:rsidRPr="00206862" w:rsidRDefault="00D964B6">
            <w:pPr>
              <w:contextualSpacing/>
              <w:jc w:val="both"/>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26, 27 y 28 de mayo de 2021</w:t>
            </w:r>
          </w:p>
        </w:tc>
        <w:tc>
          <w:tcPr>
            <w:tcW w:w="1560" w:type="dxa"/>
            <w:vMerge w:val="restart"/>
            <w:vAlign w:val="center"/>
          </w:tcPr>
          <w:p w:rsidR="00D964B6" w:rsidRPr="00206862" w:rsidRDefault="00D964B6">
            <w:pPr>
              <w:contextualSpacing/>
              <w:jc w:val="center"/>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20</w:t>
            </w:r>
          </w:p>
        </w:tc>
        <w:tc>
          <w:tcPr>
            <w:tcW w:w="2709" w:type="dxa"/>
            <w:vAlign w:val="center"/>
          </w:tcPr>
          <w:p w:rsidR="00D964B6" w:rsidRPr="00206862" w:rsidRDefault="00D964B6">
            <w:pPr>
              <w:contextualSpacing/>
              <w:jc w:val="both"/>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I.E. Enrique Olaya Herrera</w:t>
            </w:r>
          </w:p>
        </w:tc>
        <w:tc>
          <w:tcPr>
            <w:tcW w:w="1401" w:type="dxa"/>
            <w:vAlign w:val="center"/>
          </w:tcPr>
          <w:p w:rsidR="00D964B6" w:rsidRPr="00206862" w:rsidRDefault="00D964B6">
            <w:pPr>
              <w:contextualSpacing/>
              <w:jc w:val="center"/>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1.075</w:t>
            </w:r>
          </w:p>
        </w:tc>
      </w:tr>
      <w:tr w:rsidR="00D964B6" w:rsidRPr="00206862" w:rsidTr="00EE7AD7">
        <w:tc>
          <w:tcPr>
            <w:tcW w:w="1129" w:type="dxa"/>
            <w:vMerge/>
          </w:tcPr>
          <w:p w:rsidR="00D964B6" w:rsidRPr="00206862" w:rsidRDefault="00D964B6">
            <w:pPr>
              <w:contextualSpacing/>
              <w:jc w:val="both"/>
              <w:rPr>
                <w:rFonts w:ascii="Arial" w:eastAsia="Times New Roman" w:hAnsi="Arial" w:cs="Arial"/>
                <w:color w:val="000000"/>
                <w:sz w:val="18"/>
                <w:szCs w:val="18"/>
                <w:lang w:val="es-CO" w:eastAsia="es-CO"/>
              </w:rPr>
            </w:pPr>
          </w:p>
        </w:tc>
        <w:tc>
          <w:tcPr>
            <w:tcW w:w="1701" w:type="dxa"/>
            <w:vMerge/>
          </w:tcPr>
          <w:p w:rsidR="00D964B6" w:rsidRPr="00206862" w:rsidRDefault="00D964B6">
            <w:pPr>
              <w:contextualSpacing/>
              <w:jc w:val="both"/>
              <w:rPr>
                <w:rFonts w:ascii="Arial" w:eastAsia="Times New Roman" w:hAnsi="Arial" w:cs="Arial"/>
                <w:color w:val="000000"/>
                <w:sz w:val="18"/>
                <w:szCs w:val="18"/>
                <w:lang w:val="es-CO" w:eastAsia="es-CO"/>
              </w:rPr>
            </w:pPr>
          </w:p>
        </w:tc>
        <w:tc>
          <w:tcPr>
            <w:tcW w:w="1560" w:type="dxa"/>
            <w:vMerge/>
          </w:tcPr>
          <w:p w:rsidR="00D964B6" w:rsidRPr="00206862" w:rsidRDefault="00D964B6">
            <w:pPr>
              <w:contextualSpacing/>
              <w:jc w:val="both"/>
              <w:rPr>
                <w:rFonts w:ascii="Arial" w:eastAsia="Times New Roman" w:hAnsi="Arial" w:cs="Arial"/>
                <w:color w:val="000000"/>
                <w:sz w:val="18"/>
                <w:szCs w:val="18"/>
                <w:lang w:val="es-CO" w:eastAsia="es-CO"/>
              </w:rPr>
            </w:pPr>
          </w:p>
        </w:tc>
        <w:tc>
          <w:tcPr>
            <w:tcW w:w="2709" w:type="dxa"/>
            <w:vAlign w:val="center"/>
          </w:tcPr>
          <w:p w:rsidR="00D964B6" w:rsidRPr="00206862" w:rsidRDefault="00D964B6">
            <w:pPr>
              <w:contextualSpacing/>
              <w:jc w:val="both"/>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I.E. San Francisco de Asís</w:t>
            </w:r>
          </w:p>
        </w:tc>
        <w:tc>
          <w:tcPr>
            <w:tcW w:w="1401" w:type="dxa"/>
            <w:vAlign w:val="center"/>
          </w:tcPr>
          <w:p w:rsidR="00D964B6" w:rsidRPr="00206862" w:rsidRDefault="00D964B6">
            <w:pPr>
              <w:contextualSpacing/>
              <w:jc w:val="center"/>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200</w:t>
            </w:r>
          </w:p>
        </w:tc>
      </w:tr>
      <w:tr w:rsidR="00D964B6" w:rsidRPr="00206862" w:rsidTr="00EE7AD7">
        <w:tc>
          <w:tcPr>
            <w:tcW w:w="7099" w:type="dxa"/>
            <w:gridSpan w:val="4"/>
            <w:shd w:val="clear" w:color="auto" w:fill="666699"/>
            <w:vAlign w:val="center"/>
          </w:tcPr>
          <w:p w:rsidR="00D964B6" w:rsidRPr="00206862" w:rsidRDefault="00D964B6" w:rsidP="00E953C6">
            <w:pPr>
              <w:contextualSpacing/>
              <w:jc w:val="center"/>
              <w:rPr>
                <w:rFonts w:ascii="Arial" w:eastAsia="Times New Roman" w:hAnsi="Arial" w:cs="Arial"/>
                <w:color w:val="FFFFFF" w:themeColor="background1"/>
                <w:sz w:val="18"/>
                <w:szCs w:val="18"/>
                <w:lang w:val="es-CO" w:eastAsia="es-CO"/>
              </w:rPr>
            </w:pPr>
            <w:r w:rsidRPr="00206862">
              <w:rPr>
                <w:rFonts w:ascii="Arial" w:eastAsia="Times New Roman" w:hAnsi="Arial" w:cs="Arial"/>
                <w:b/>
                <w:bCs/>
                <w:color w:val="FFFFFF" w:themeColor="background1"/>
                <w:sz w:val="18"/>
                <w:szCs w:val="18"/>
                <w:lang w:val="es-CO" w:eastAsia="es-CO"/>
              </w:rPr>
              <w:t>TOTAL PAQUETES ENTREGADOS RPC 2</w:t>
            </w:r>
          </w:p>
        </w:tc>
        <w:tc>
          <w:tcPr>
            <w:tcW w:w="1401" w:type="dxa"/>
            <w:shd w:val="clear" w:color="auto" w:fill="666699"/>
            <w:vAlign w:val="center"/>
          </w:tcPr>
          <w:p w:rsidR="00D964B6" w:rsidRPr="00206862" w:rsidRDefault="00D964B6">
            <w:pPr>
              <w:contextualSpacing/>
              <w:jc w:val="center"/>
              <w:rPr>
                <w:rFonts w:ascii="Arial" w:eastAsia="Times New Roman" w:hAnsi="Arial" w:cs="Arial"/>
                <w:color w:val="FFFFFF" w:themeColor="background1"/>
                <w:sz w:val="18"/>
                <w:szCs w:val="18"/>
                <w:lang w:val="es-CO" w:eastAsia="es-CO"/>
              </w:rPr>
            </w:pPr>
            <w:r w:rsidRPr="00206862">
              <w:rPr>
                <w:rFonts w:ascii="Arial" w:eastAsia="Times New Roman" w:hAnsi="Arial" w:cs="Arial"/>
                <w:b/>
                <w:bCs/>
                <w:color w:val="FFFFFF" w:themeColor="background1"/>
                <w:sz w:val="18"/>
                <w:szCs w:val="18"/>
                <w:lang w:val="es-CO" w:eastAsia="es-CO"/>
              </w:rPr>
              <w:t>1.275</w:t>
            </w:r>
          </w:p>
        </w:tc>
      </w:tr>
      <w:tr w:rsidR="00D964B6" w:rsidRPr="00206862" w:rsidTr="00EE7AD7">
        <w:tc>
          <w:tcPr>
            <w:tcW w:w="1129" w:type="dxa"/>
            <w:vMerge w:val="restart"/>
            <w:vAlign w:val="center"/>
          </w:tcPr>
          <w:p w:rsidR="00D964B6" w:rsidRPr="00206862" w:rsidRDefault="00D964B6" w:rsidP="00E953C6">
            <w:pPr>
              <w:contextualSpacing/>
              <w:jc w:val="both"/>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RPC 3</w:t>
            </w:r>
          </w:p>
        </w:tc>
        <w:tc>
          <w:tcPr>
            <w:tcW w:w="1701" w:type="dxa"/>
            <w:vMerge w:val="restart"/>
            <w:vAlign w:val="center"/>
          </w:tcPr>
          <w:p w:rsidR="00D964B6" w:rsidRPr="00206862" w:rsidRDefault="00D964B6">
            <w:pPr>
              <w:contextualSpacing/>
              <w:jc w:val="both"/>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1, 2 y 3 de junio de 2021</w:t>
            </w:r>
          </w:p>
        </w:tc>
        <w:tc>
          <w:tcPr>
            <w:tcW w:w="1560" w:type="dxa"/>
            <w:vMerge w:val="restart"/>
            <w:vAlign w:val="center"/>
          </w:tcPr>
          <w:p w:rsidR="00D964B6" w:rsidRPr="00206862" w:rsidRDefault="00D964B6">
            <w:pPr>
              <w:contextualSpacing/>
              <w:jc w:val="center"/>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20</w:t>
            </w:r>
          </w:p>
        </w:tc>
        <w:tc>
          <w:tcPr>
            <w:tcW w:w="2709" w:type="dxa"/>
            <w:vAlign w:val="center"/>
          </w:tcPr>
          <w:p w:rsidR="00D964B6" w:rsidRPr="00206862" w:rsidRDefault="00D964B6">
            <w:pPr>
              <w:contextualSpacing/>
              <w:jc w:val="both"/>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I.E. Enrique Olaya Herrera</w:t>
            </w:r>
          </w:p>
        </w:tc>
        <w:tc>
          <w:tcPr>
            <w:tcW w:w="1401" w:type="dxa"/>
            <w:vAlign w:val="center"/>
          </w:tcPr>
          <w:p w:rsidR="00D964B6" w:rsidRPr="00206862" w:rsidRDefault="00D964B6">
            <w:pPr>
              <w:contextualSpacing/>
              <w:jc w:val="center"/>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1.075</w:t>
            </w:r>
          </w:p>
        </w:tc>
      </w:tr>
      <w:tr w:rsidR="00D964B6" w:rsidRPr="00206862" w:rsidTr="00EE7AD7">
        <w:tc>
          <w:tcPr>
            <w:tcW w:w="1129" w:type="dxa"/>
            <w:vMerge/>
          </w:tcPr>
          <w:p w:rsidR="00D964B6" w:rsidRPr="00206862" w:rsidRDefault="00D964B6">
            <w:pPr>
              <w:contextualSpacing/>
              <w:jc w:val="both"/>
              <w:rPr>
                <w:rFonts w:ascii="Arial" w:eastAsia="Times New Roman" w:hAnsi="Arial" w:cs="Arial"/>
                <w:color w:val="000000"/>
                <w:sz w:val="18"/>
                <w:szCs w:val="18"/>
                <w:lang w:val="es-CO" w:eastAsia="es-CO"/>
              </w:rPr>
            </w:pPr>
          </w:p>
        </w:tc>
        <w:tc>
          <w:tcPr>
            <w:tcW w:w="1701" w:type="dxa"/>
            <w:vMerge/>
          </w:tcPr>
          <w:p w:rsidR="00D964B6" w:rsidRPr="00206862" w:rsidRDefault="00D964B6">
            <w:pPr>
              <w:contextualSpacing/>
              <w:jc w:val="both"/>
              <w:rPr>
                <w:rFonts w:ascii="Arial" w:eastAsia="Times New Roman" w:hAnsi="Arial" w:cs="Arial"/>
                <w:color w:val="000000"/>
                <w:sz w:val="18"/>
                <w:szCs w:val="18"/>
                <w:lang w:val="es-CO" w:eastAsia="es-CO"/>
              </w:rPr>
            </w:pPr>
          </w:p>
        </w:tc>
        <w:tc>
          <w:tcPr>
            <w:tcW w:w="1560" w:type="dxa"/>
            <w:vMerge/>
          </w:tcPr>
          <w:p w:rsidR="00D964B6" w:rsidRPr="00206862" w:rsidRDefault="00D964B6">
            <w:pPr>
              <w:contextualSpacing/>
              <w:jc w:val="both"/>
              <w:rPr>
                <w:rFonts w:ascii="Arial" w:eastAsia="Times New Roman" w:hAnsi="Arial" w:cs="Arial"/>
                <w:color w:val="000000"/>
                <w:sz w:val="18"/>
                <w:szCs w:val="18"/>
                <w:lang w:val="es-CO" w:eastAsia="es-CO"/>
              </w:rPr>
            </w:pPr>
          </w:p>
        </w:tc>
        <w:tc>
          <w:tcPr>
            <w:tcW w:w="2709" w:type="dxa"/>
            <w:vAlign w:val="center"/>
          </w:tcPr>
          <w:p w:rsidR="00D964B6" w:rsidRPr="00206862" w:rsidRDefault="00D964B6">
            <w:pPr>
              <w:contextualSpacing/>
              <w:jc w:val="both"/>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I.E. San Francisco de Asís</w:t>
            </w:r>
          </w:p>
        </w:tc>
        <w:tc>
          <w:tcPr>
            <w:tcW w:w="1401" w:type="dxa"/>
            <w:vAlign w:val="center"/>
          </w:tcPr>
          <w:p w:rsidR="00D964B6" w:rsidRPr="00206862" w:rsidRDefault="00D964B6">
            <w:pPr>
              <w:contextualSpacing/>
              <w:jc w:val="center"/>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200</w:t>
            </w:r>
          </w:p>
        </w:tc>
      </w:tr>
      <w:tr w:rsidR="00D964B6" w:rsidRPr="00206862" w:rsidTr="00EE7AD7">
        <w:tc>
          <w:tcPr>
            <w:tcW w:w="7099" w:type="dxa"/>
            <w:gridSpan w:val="4"/>
            <w:shd w:val="clear" w:color="auto" w:fill="666699"/>
            <w:vAlign w:val="center"/>
          </w:tcPr>
          <w:p w:rsidR="00D964B6" w:rsidRPr="00206862" w:rsidRDefault="00D964B6" w:rsidP="00E953C6">
            <w:pPr>
              <w:contextualSpacing/>
              <w:jc w:val="center"/>
              <w:rPr>
                <w:rFonts w:ascii="Arial" w:eastAsia="Times New Roman" w:hAnsi="Arial" w:cs="Arial"/>
                <w:color w:val="FFFFFF" w:themeColor="background1"/>
                <w:sz w:val="18"/>
                <w:szCs w:val="18"/>
                <w:lang w:val="es-CO" w:eastAsia="es-CO"/>
              </w:rPr>
            </w:pPr>
            <w:r w:rsidRPr="00206862">
              <w:rPr>
                <w:rFonts w:ascii="Arial" w:eastAsia="Times New Roman" w:hAnsi="Arial" w:cs="Arial"/>
                <w:b/>
                <w:bCs/>
                <w:color w:val="FFFFFF" w:themeColor="background1"/>
                <w:sz w:val="18"/>
                <w:szCs w:val="18"/>
                <w:lang w:val="es-CO" w:eastAsia="es-CO"/>
              </w:rPr>
              <w:t>TOTAL PAQUETES ENTREGADOS RPC 3</w:t>
            </w:r>
          </w:p>
        </w:tc>
        <w:tc>
          <w:tcPr>
            <w:tcW w:w="1401" w:type="dxa"/>
            <w:shd w:val="clear" w:color="auto" w:fill="666699"/>
            <w:vAlign w:val="center"/>
          </w:tcPr>
          <w:p w:rsidR="00D964B6" w:rsidRPr="00206862" w:rsidRDefault="00D964B6">
            <w:pPr>
              <w:contextualSpacing/>
              <w:jc w:val="center"/>
              <w:rPr>
                <w:rFonts w:ascii="Arial" w:eastAsia="Times New Roman" w:hAnsi="Arial" w:cs="Arial"/>
                <w:color w:val="FFFFFF" w:themeColor="background1"/>
                <w:sz w:val="18"/>
                <w:szCs w:val="18"/>
                <w:lang w:val="es-CO" w:eastAsia="es-CO"/>
              </w:rPr>
            </w:pPr>
            <w:r w:rsidRPr="00206862">
              <w:rPr>
                <w:rFonts w:ascii="Arial" w:eastAsia="Times New Roman" w:hAnsi="Arial" w:cs="Arial"/>
                <w:b/>
                <w:bCs/>
                <w:color w:val="FFFFFF" w:themeColor="background1"/>
                <w:sz w:val="18"/>
                <w:szCs w:val="18"/>
                <w:lang w:val="es-CO" w:eastAsia="es-CO"/>
              </w:rPr>
              <w:t>1.275</w:t>
            </w:r>
          </w:p>
        </w:tc>
      </w:tr>
      <w:tr w:rsidR="00D964B6" w:rsidRPr="00206862" w:rsidTr="00EE7AD7">
        <w:tc>
          <w:tcPr>
            <w:tcW w:w="1129" w:type="dxa"/>
            <w:vMerge w:val="restart"/>
            <w:vAlign w:val="center"/>
          </w:tcPr>
          <w:p w:rsidR="00D964B6" w:rsidRPr="00206862" w:rsidRDefault="00D964B6" w:rsidP="00E953C6">
            <w:pPr>
              <w:contextualSpacing/>
              <w:jc w:val="both"/>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RPC 4</w:t>
            </w:r>
          </w:p>
        </w:tc>
        <w:tc>
          <w:tcPr>
            <w:tcW w:w="1701" w:type="dxa"/>
            <w:vMerge w:val="restart"/>
            <w:vAlign w:val="center"/>
          </w:tcPr>
          <w:p w:rsidR="00D964B6" w:rsidRPr="00206862" w:rsidRDefault="00D964B6">
            <w:pPr>
              <w:contextualSpacing/>
              <w:jc w:val="both"/>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1, 2 y 3 de junio de 2021</w:t>
            </w:r>
          </w:p>
        </w:tc>
        <w:tc>
          <w:tcPr>
            <w:tcW w:w="1560" w:type="dxa"/>
            <w:vMerge w:val="restart"/>
            <w:vAlign w:val="center"/>
          </w:tcPr>
          <w:p w:rsidR="00D964B6" w:rsidRPr="00206862" w:rsidRDefault="00D964B6">
            <w:pPr>
              <w:contextualSpacing/>
              <w:jc w:val="center"/>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20</w:t>
            </w:r>
          </w:p>
        </w:tc>
        <w:tc>
          <w:tcPr>
            <w:tcW w:w="2709" w:type="dxa"/>
            <w:vAlign w:val="center"/>
          </w:tcPr>
          <w:p w:rsidR="00D964B6" w:rsidRPr="00206862" w:rsidRDefault="00D964B6">
            <w:pPr>
              <w:contextualSpacing/>
              <w:jc w:val="both"/>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I.E. Enrique Olaya Herrera</w:t>
            </w:r>
          </w:p>
        </w:tc>
        <w:tc>
          <w:tcPr>
            <w:tcW w:w="1401" w:type="dxa"/>
            <w:vAlign w:val="center"/>
          </w:tcPr>
          <w:p w:rsidR="00D964B6" w:rsidRPr="00206862" w:rsidRDefault="00D964B6">
            <w:pPr>
              <w:contextualSpacing/>
              <w:jc w:val="center"/>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1.075</w:t>
            </w:r>
          </w:p>
        </w:tc>
      </w:tr>
      <w:tr w:rsidR="00D964B6" w:rsidRPr="00206862" w:rsidTr="00EE7AD7">
        <w:tc>
          <w:tcPr>
            <w:tcW w:w="1129" w:type="dxa"/>
            <w:vMerge/>
          </w:tcPr>
          <w:p w:rsidR="00D964B6" w:rsidRPr="00206862" w:rsidRDefault="00D964B6">
            <w:pPr>
              <w:contextualSpacing/>
              <w:jc w:val="both"/>
              <w:rPr>
                <w:rFonts w:ascii="Arial" w:eastAsia="Times New Roman" w:hAnsi="Arial" w:cs="Arial"/>
                <w:color w:val="000000"/>
                <w:sz w:val="18"/>
                <w:szCs w:val="18"/>
                <w:lang w:val="es-CO" w:eastAsia="es-CO"/>
              </w:rPr>
            </w:pPr>
          </w:p>
        </w:tc>
        <w:tc>
          <w:tcPr>
            <w:tcW w:w="1701" w:type="dxa"/>
            <w:vMerge/>
          </w:tcPr>
          <w:p w:rsidR="00D964B6" w:rsidRPr="00206862" w:rsidRDefault="00D964B6">
            <w:pPr>
              <w:contextualSpacing/>
              <w:jc w:val="both"/>
              <w:rPr>
                <w:rFonts w:ascii="Arial" w:eastAsia="Times New Roman" w:hAnsi="Arial" w:cs="Arial"/>
                <w:color w:val="000000"/>
                <w:sz w:val="18"/>
                <w:szCs w:val="18"/>
                <w:lang w:val="es-CO" w:eastAsia="es-CO"/>
              </w:rPr>
            </w:pPr>
          </w:p>
        </w:tc>
        <w:tc>
          <w:tcPr>
            <w:tcW w:w="1560" w:type="dxa"/>
            <w:vMerge/>
          </w:tcPr>
          <w:p w:rsidR="00D964B6" w:rsidRPr="00206862" w:rsidRDefault="00D964B6">
            <w:pPr>
              <w:contextualSpacing/>
              <w:jc w:val="both"/>
              <w:rPr>
                <w:rFonts w:ascii="Arial" w:eastAsia="Times New Roman" w:hAnsi="Arial" w:cs="Arial"/>
                <w:color w:val="000000"/>
                <w:sz w:val="18"/>
                <w:szCs w:val="18"/>
                <w:lang w:val="es-CO" w:eastAsia="es-CO"/>
              </w:rPr>
            </w:pPr>
          </w:p>
        </w:tc>
        <w:tc>
          <w:tcPr>
            <w:tcW w:w="2709" w:type="dxa"/>
            <w:vAlign w:val="center"/>
          </w:tcPr>
          <w:p w:rsidR="00D964B6" w:rsidRPr="00206862" w:rsidRDefault="00D964B6">
            <w:pPr>
              <w:contextualSpacing/>
              <w:jc w:val="both"/>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I.E. San Francisco de Asís</w:t>
            </w:r>
          </w:p>
        </w:tc>
        <w:tc>
          <w:tcPr>
            <w:tcW w:w="1401" w:type="dxa"/>
            <w:vAlign w:val="center"/>
          </w:tcPr>
          <w:p w:rsidR="00D964B6" w:rsidRPr="00206862" w:rsidRDefault="00D964B6">
            <w:pPr>
              <w:contextualSpacing/>
              <w:jc w:val="center"/>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200</w:t>
            </w:r>
          </w:p>
        </w:tc>
      </w:tr>
      <w:tr w:rsidR="00D964B6" w:rsidRPr="00206862" w:rsidTr="00EE7AD7">
        <w:tc>
          <w:tcPr>
            <w:tcW w:w="7099" w:type="dxa"/>
            <w:gridSpan w:val="4"/>
            <w:shd w:val="clear" w:color="auto" w:fill="666699"/>
            <w:vAlign w:val="center"/>
          </w:tcPr>
          <w:p w:rsidR="00D964B6" w:rsidRPr="00206862" w:rsidRDefault="00D964B6" w:rsidP="00E953C6">
            <w:pPr>
              <w:contextualSpacing/>
              <w:jc w:val="center"/>
              <w:rPr>
                <w:rFonts w:ascii="Arial" w:eastAsia="Times New Roman" w:hAnsi="Arial" w:cs="Arial"/>
                <w:color w:val="FFFFFF" w:themeColor="background1"/>
                <w:sz w:val="18"/>
                <w:szCs w:val="18"/>
                <w:lang w:val="es-CO" w:eastAsia="es-CO"/>
              </w:rPr>
            </w:pPr>
            <w:r w:rsidRPr="00206862">
              <w:rPr>
                <w:rFonts w:ascii="Arial" w:eastAsia="Times New Roman" w:hAnsi="Arial" w:cs="Arial"/>
                <w:b/>
                <w:bCs/>
                <w:color w:val="FFFFFF" w:themeColor="background1"/>
                <w:sz w:val="18"/>
                <w:szCs w:val="18"/>
                <w:lang w:val="es-CO" w:eastAsia="es-CO"/>
              </w:rPr>
              <w:t>TOTAL PAQUETES ENTREGADOS RPC 4</w:t>
            </w:r>
          </w:p>
        </w:tc>
        <w:tc>
          <w:tcPr>
            <w:tcW w:w="1401" w:type="dxa"/>
            <w:shd w:val="clear" w:color="auto" w:fill="666699"/>
            <w:vAlign w:val="center"/>
          </w:tcPr>
          <w:p w:rsidR="00D964B6" w:rsidRPr="00206862" w:rsidRDefault="00D964B6">
            <w:pPr>
              <w:contextualSpacing/>
              <w:jc w:val="center"/>
              <w:rPr>
                <w:rFonts w:ascii="Arial" w:eastAsia="Times New Roman" w:hAnsi="Arial" w:cs="Arial"/>
                <w:color w:val="FFFFFF" w:themeColor="background1"/>
                <w:sz w:val="18"/>
                <w:szCs w:val="18"/>
                <w:lang w:val="es-CO" w:eastAsia="es-CO"/>
              </w:rPr>
            </w:pPr>
            <w:r w:rsidRPr="00206862">
              <w:rPr>
                <w:rFonts w:ascii="Arial" w:eastAsia="Times New Roman" w:hAnsi="Arial" w:cs="Arial"/>
                <w:b/>
                <w:bCs/>
                <w:color w:val="FFFFFF" w:themeColor="background1"/>
                <w:sz w:val="18"/>
                <w:szCs w:val="18"/>
                <w:lang w:val="es-CO" w:eastAsia="es-CO"/>
              </w:rPr>
              <w:t>1.275</w:t>
            </w:r>
          </w:p>
        </w:tc>
      </w:tr>
      <w:tr w:rsidR="005C2A2F" w:rsidRPr="00206862" w:rsidTr="00EE7AD7">
        <w:tc>
          <w:tcPr>
            <w:tcW w:w="1129" w:type="dxa"/>
            <w:vMerge w:val="restart"/>
            <w:vAlign w:val="center"/>
          </w:tcPr>
          <w:p w:rsidR="005C2A2F" w:rsidRPr="00206862" w:rsidRDefault="005C2A2F" w:rsidP="00E953C6">
            <w:pPr>
              <w:contextualSpacing/>
              <w:jc w:val="both"/>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RPC 5</w:t>
            </w:r>
          </w:p>
        </w:tc>
        <w:tc>
          <w:tcPr>
            <w:tcW w:w="1701" w:type="dxa"/>
            <w:vMerge w:val="restart"/>
            <w:vAlign w:val="center"/>
          </w:tcPr>
          <w:p w:rsidR="005C2A2F" w:rsidRPr="00206862" w:rsidRDefault="005C2A2F">
            <w:pPr>
              <w:contextualSpacing/>
              <w:jc w:val="both"/>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1, 2 y 3 de junio de 2021</w:t>
            </w:r>
          </w:p>
        </w:tc>
        <w:tc>
          <w:tcPr>
            <w:tcW w:w="1560" w:type="dxa"/>
            <w:vMerge w:val="restart"/>
            <w:vAlign w:val="center"/>
          </w:tcPr>
          <w:p w:rsidR="005C2A2F" w:rsidRPr="00206862" w:rsidRDefault="005C2A2F">
            <w:pPr>
              <w:contextualSpacing/>
              <w:jc w:val="center"/>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20</w:t>
            </w:r>
          </w:p>
        </w:tc>
        <w:tc>
          <w:tcPr>
            <w:tcW w:w="2709" w:type="dxa"/>
            <w:vAlign w:val="center"/>
          </w:tcPr>
          <w:p w:rsidR="005C2A2F" w:rsidRPr="00206862" w:rsidRDefault="005C2A2F">
            <w:pPr>
              <w:contextualSpacing/>
              <w:jc w:val="both"/>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I.E. Enrique Olaya Herrera</w:t>
            </w:r>
          </w:p>
        </w:tc>
        <w:tc>
          <w:tcPr>
            <w:tcW w:w="1401" w:type="dxa"/>
            <w:vAlign w:val="center"/>
          </w:tcPr>
          <w:p w:rsidR="005C2A2F" w:rsidRPr="00206862" w:rsidRDefault="005C2A2F">
            <w:pPr>
              <w:contextualSpacing/>
              <w:jc w:val="center"/>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1.075</w:t>
            </w:r>
          </w:p>
        </w:tc>
      </w:tr>
      <w:tr w:rsidR="005C2A2F" w:rsidRPr="00206862" w:rsidTr="00EE7AD7">
        <w:tc>
          <w:tcPr>
            <w:tcW w:w="1129" w:type="dxa"/>
            <w:vMerge/>
          </w:tcPr>
          <w:p w:rsidR="005C2A2F" w:rsidRPr="00206862" w:rsidRDefault="005C2A2F">
            <w:pPr>
              <w:contextualSpacing/>
              <w:jc w:val="both"/>
              <w:rPr>
                <w:rFonts w:ascii="Arial" w:eastAsia="Times New Roman" w:hAnsi="Arial" w:cs="Arial"/>
                <w:color w:val="000000"/>
                <w:sz w:val="18"/>
                <w:szCs w:val="18"/>
                <w:lang w:val="es-CO" w:eastAsia="es-CO"/>
              </w:rPr>
            </w:pPr>
          </w:p>
        </w:tc>
        <w:tc>
          <w:tcPr>
            <w:tcW w:w="1701" w:type="dxa"/>
            <w:vMerge/>
          </w:tcPr>
          <w:p w:rsidR="005C2A2F" w:rsidRPr="00206862" w:rsidRDefault="005C2A2F">
            <w:pPr>
              <w:contextualSpacing/>
              <w:jc w:val="both"/>
              <w:rPr>
                <w:rFonts w:ascii="Arial" w:eastAsia="Times New Roman" w:hAnsi="Arial" w:cs="Arial"/>
                <w:color w:val="000000"/>
                <w:sz w:val="18"/>
                <w:szCs w:val="18"/>
                <w:lang w:val="es-CO" w:eastAsia="es-CO"/>
              </w:rPr>
            </w:pPr>
          </w:p>
        </w:tc>
        <w:tc>
          <w:tcPr>
            <w:tcW w:w="1560" w:type="dxa"/>
            <w:vMerge/>
          </w:tcPr>
          <w:p w:rsidR="005C2A2F" w:rsidRPr="00206862" w:rsidRDefault="005C2A2F">
            <w:pPr>
              <w:contextualSpacing/>
              <w:jc w:val="both"/>
              <w:rPr>
                <w:rFonts w:ascii="Arial" w:eastAsia="Times New Roman" w:hAnsi="Arial" w:cs="Arial"/>
                <w:color w:val="000000"/>
                <w:sz w:val="18"/>
                <w:szCs w:val="18"/>
                <w:lang w:val="es-CO" w:eastAsia="es-CO"/>
              </w:rPr>
            </w:pPr>
          </w:p>
        </w:tc>
        <w:tc>
          <w:tcPr>
            <w:tcW w:w="2709" w:type="dxa"/>
            <w:vAlign w:val="center"/>
          </w:tcPr>
          <w:p w:rsidR="005C2A2F" w:rsidRPr="00206862" w:rsidRDefault="005C2A2F">
            <w:pPr>
              <w:contextualSpacing/>
              <w:jc w:val="both"/>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I.E. San Francisco de Asís</w:t>
            </w:r>
          </w:p>
        </w:tc>
        <w:tc>
          <w:tcPr>
            <w:tcW w:w="1401" w:type="dxa"/>
            <w:vAlign w:val="center"/>
          </w:tcPr>
          <w:p w:rsidR="005C2A2F" w:rsidRPr="00206862" w:rsidRDefault="005C2A2F">
            <w:pPr>
              <w:contextualSpacing/>
              <w:jc w:val="center"/>
              <w:rPr>
                <w:rFonts w:ascii="Arial" w:eastAsia="Times New Roman" w:hAnsi="Arial" w:cs="Arial"/>
                <w:color w:val="000000"/>
                <w:sz w:val="18"/>
                <w:szCs w:val="18"/>
                <w:lang w:val="es-CO" w:eastAsia="es-CO"/>
              </w:rPr>
            </w:pPr>
            <w:r w:rsidRPr="00206862">
              <w:rPr>
                <w:rFonts w:ascii="Arial" w:eastAsia="Times New Roman" w:hAnsi="Arial" w:cs="Arial"/>
                <w:color w:val="000000"/>
                <w:sz w:val="18"/>
                <w:szCs w:val="18"/>
                <w:lang w:val="es-CO" w:eastAsia="es-CO"/>
              </w:rPr>
              <w:t>200</w:t>
            </w:r>
          </w:p>
        </w:tc>
      </w:tr>
      <w:tr w:rsidR="005C2A2F" w:rsidRPr="00206862" w:rsidTr="00EE7AD7">
        <w:trPr>
          <w:trHeight w:val="70"/>
        </w:trPr>
        <w:tc>
          <w:tcPr>
            <w:tcW w:w="7099" w:type="dxa"/>
            <w:gridSpan w:val="4"/>
            <w:shd w:val="clear" w:color="auto" w:fill="666699"/>
            <w:vAlign w:val="center"/>
          </w:tcPr>
          <w:p w:rsidR="005C2A2F" w:rsidRPr="00206862" w:rsidRDefault="005C2A2F" w:rsidP="00E953C6">
            <w:pPr>
              <w:contextualSpacing/>
              <w:jc w:val="center"/>
              <w:rPr>
                <w:rFonts w:ascii="Arial" w:eastAsia="Times New Roman" w:hAnsi="Arial" w:cs="Arial"/>
                <w:color w:val="FFFFFF" w:themeColor="background1"/>
                <w:sz w:val="18"/>
                <w:szCs w:val="18"/>
                <w:lang w:val="es-CO" w:eastAsia="es-CO"/>
              </w:rPr>
            </w:pPr>
            <w:r w:rsidRPr="00206862">
              <w:rPr>
                <w:rFonts w:ascii="Arial" w:eastAsia="Times New Roman" w:hAnsi="Arial" w:cs="Arial"/>
                <w:b/>
                <w:bCs/>
                <w:color w:val="FFFFFF" w:themeColor="background1"/>
                <w:sz w:val="18"/>
                <w:szCs w:val="18"/>
                <w:lang w:val="es-CO" w:eastAsia="es-CO"/>
              </w:rPr>
              <w:t>TOTAL PAQUETES ENTREGADOS RPC 5</w:t>
            </w:r>
          </w:p>
        </w:tc>
        <w:tc>
          <w:tcPr>
            <w:tcW w:w="1401" w:type="dxa"/>
            <w:shd w:val="clear" w:color="auto" w:fill="666699"/>
            <w:vAlign w:val="center"/>
          </w:tcPr>
          <w:p w:rsidR="005C2A2F" w:rsidRPr="00206862" w:rsidRDefault="005C2A2F">
            <w:pPr>
              <w:contextualSpacing/>
              <w:jc w:val="center"/>
              <w:rPr>
                <w:rFonts w:ascii="Arial" w:eastAsia="Times New Roman" w:hAnsi="Arial" w:cs="Arial"/>
                <w:color w:val="FFFFFF" w:themeColor="background1"/>
                <w:sz w:val="18"/>
                <w:szCs w:val="18"/>
                <w:lang w:val="es-CO" w:eastAsia="es-CO"/>
              </w:rPr>
            </w:pPr>
            <w:r w:rsidRPr="00206862">
              <w:rPr>
                <w:rFonts w:ascii="Arial" w:eastAsia="Times New Roman" w:hAnsi="Arial" w:cs="Arial"/>
                <w:b/>
                <w:bCs/>
                <w:color w:val="FFFFFF" w:themeColor="background1"/>
                <w:sz w:val="18"/>
                <w:szCs w:val="18"/>
                <w:lang w:val="es-CO" w:eastAsia="es-CO"/>
              </w:rPr>
              <w:t>1.275</w:t>
            </w:r>
          </w:p>
        </w:tc>
      </w:tr>
    </w:tbl>
    <w:p w:rsidR="00D964B6" w:rsidRDefault="00D964B6" w:rsidP="00E953C6">
      <w:pPr>
        <w:contextualSpacing/>
        <w:jc w:val="center"/>
        <w:rPr>
          <w:rFonts w:ascii="Arial" w:eastAsia="Calibri" w:hAnsi="Arial" w:cs="Arial"/>
          <w:bCs/>
          <w:sz w:val="22"/>
          <w:szCs w:val="22"/>
          <w:lang w:val="es-CO" w:eastAsia="en-US"/>
        </w:rPr>
      </w:pPr>
      <w:r>
        <w:rPr>
          <w:rFonts w:ascii="Arial" w:eastAsia="Calibri" w:hAnsi="Arial" w:cs="Arial"/>
          <w:sz w:val="16"/>
          <w:szCs w:val="16"/>
          <w:lang w:val="es-CO" w:eastAsia="en-US"/>
        </w:rPr>
        <w:t>Fu</w:t>
      </w:r>
      <w:r w:rsidRPr="00C2705B">
        <w:rPr>
          <w:rFonts w:ascii="Arial" w:eastAsia="Calibri" w:hAnsi="Arial" w:cs="Arial"/>
          <w:sz w:val="16"/>
          <w:szCs w:val="16"/>
          <w:lang w:val="es-CO" w:eastAsia="en-US"/>
        </w:rPr>
        <w:t>ente:</w:t>
      </w:r>
      <w:r>
        <w:rPr>
          <w:rFonts w:ascii="Arial" w:eastAsia="Calibri" w:hAnsi="Arial" w:cs="Arial"/>
          <w:sz w:val="16"/>
          <w:szCs w:val="16"/>
          <w:lang w:val="es-CO" w:eastAsia="en-US"/>
        </w:rPr>
        <w:t xml:space="preserve"> Información remitida por la Entidad Territorial.</w:t>
      </w:r>
    </w:p>
    <w:p w:rsidR="0079793D" w:rsidRDefault="0079793D">
      <w:pPr>
        <w:contextualSpacing/>
        <w:jc w:val="both"/>
        <w:rPr>
          <w:rFonts w:ascii="Arial" w:eastAsia="Calibri" w:hAnsi="Arial" w:cs="Arial"/>
          <w:sz w:val="22"/>
          <w:szCs w:val="22"/>
          <w:lang w:val="es-CO" w:eastAsia="en-US"/>
        </w:rPr>
      </w:pPr>
    </w:p>
    <w:p w:rsidR="001D6C36" w:rsidRPr="000756E4" w:rsidRDefault="0059245E">
      <w:pPr>
        <w:contextualSpacing/>
        <w:jc w:val="both"/>
        <w:rPr>
          <w:rFonts w:ascii="Arial" w:eastAsia="Calibri" w:hAnsi="Arial" w:cs="Arial"/>
          <w:sz w:val="22"/>
          <w:szCs w:val="22"/>
          <w:lang w:val="es-CO" w:eastAsia="en-US"/>
        </w:rPr>
      </w:pPr>
      <w:r>
        <w:rPr>
          <w:rFonts w:ascii="Arial" w:eastAsia="Calibri" w:hAnsi="Arial" w:cs="Arial"/>
          <w:sz w:val="22"/>
          <w:szCs w:val="22"/>
          <w:lang w:val="es-CO" w:eastAsia="en-US"/>
        </w:rPr>
        <w:t xml:space="preserve">Como se puede observar, los productos enviados son suficientes para </w:t>
      </w:r>
      <w:r w:rsidR="00267B99">
        <w:rPr>
          <w:rFonts w:ascii="Arial" w:eastAsia="Calibri" w:hAnsi="Arial" w:cs="Arial"/>
          <w:sz w:val="22"/>
          <w:szCs w:val="22"/>
          <w:lang w:val="es-CO" w:eastAsia="en-US"/>
        </w:rPr>
        <w:t>el cumplimiento</w:t>
      </w:r>
      <w:r>
        <w:rPr>
          <w:rFonts w:ascii="Arial" w:eastAsia="Calibri" w:hAnsi="Arial" w:cs="Arial"/>
          <w:sz w:val="22"/>
          <w:szCs w:val="22"/>
          <w:lang w:val="es-CO" w:eastAsia="en-US"/>
        </w:rPr>
        <w:t xml:space="preserve"> de la </w:t>
      </w:r>
      <w:r w:rsidR="00AF7D00">
        <w:rPr>
          <w:rFonts w:ascii="Arial" w:eastAsia="Calibri" w:hAnsi="Arial" w:cs="Arial"/>
          <w:sz w:val="22"/>
          <w:szCs w:val="22"/>
          <w:lang w:val="es-CO" w:eastAsia="en-US"/>
        </w:rPr>
        <w:t>A</w:t>
      </w:r>
      <w:r>
        <w:rPr>
          <w:rFonts w:ascii="Arial" w:eastAsia="Calibri" w:hAnsi="Arial" w:cs="Arial"/>
          <w:sz w:val="22"/>
          <w:szCs w:val="22"/>
          <w:lang w:val="es-CO" w:eastAsia="en-US"/>
        </w:rPr>
        <w:t>ctividad.</w:t>
      </w:r>
    </w:p>
    <w:p w:rsidR="008F095B" w:rsidRPr="000756E4" w:rsidRDefault="008F095B">
      <w:pPr>
        <w:contextualSpacing/>
        <w:jc w:val="both"/>
        <w:rPr>
          <w:rFonts w:ascii="Arial" w:eastAsia="Calibri" w:hAnsi="Arial" w:cs="Arial"/>
          <w:sz w:val="22"/>
          <w:szCs w:val="22"/>
          <w:lang w:val="es-CO" w:eastAsia="en-US"/>
        </w:rPr>
      </w:pPr>
    </w:p>
    <w:p w:rsidR="008F095B" w:rsidRPr="000756E4"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Estado: Cumple con los requerimientos del producto.</w:t>
      </w:r>
    </w:p>
    <w:p w:rsidR="008F095B" w:rsidRPr="000756E4" w:rsidRDefault="008F095B">
      <w:pPr>
        <w:contextualSpacing/>
        <w:jc w:val="both"/>
        <w:rPr>
          <w:rFonts w:ascii="Arial" w:eastAsia="Calibri" w:hAnsi="Arial" w:cs="Arial"/>
          <w:b/>
          <w:sz w:val="22"/>
          <w:szCs w:val="22"/>
          <w:highlight w:val="yellow"/>
          <w:lang w:val="es-CO" w:eastAsia="en-US"/>
        </w:rPr>
      </w:pPr>
    </w:p>
    <w:p w:rsidR="008F095B" w:rsidRPr="000756E4"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Actividad 3.2.2. La Entidad debe incluir en la lista de bienes</w:t>
      </w:r>
      <w:r w:rsidR="00563765">
        <w:rPr>
          <w:rFonts w:ascii="Arial" w:eastAsia="Calibri" w:hAnsi="Arial" w:cs="Arial"/>
          <w:b/>
          <w:sz w:val="22"/>
          <w:szCs w:val="22"/>
          <w:lang w:val="es-CO" w:eastAsia="en-US"/>
        </w:rPr>
        <w:t>.</w:t>
      </w:r>
      <w:r w:rsidRPr="000756E4">
        <w:rPr>
          <w:rFonts w:ascii="Arial" w:eastAsia="Calibri" w:hAnsi="Arial" w:cs="Arial"/>
          <w:b/>
          <w:sz w:val="22"/>
          <w:szCs w:val="22"/>
          <w:lang w:val="es-CO" w:eastAsia="en-US"/>
        </w:rPr>
        <w:t xml:space="preserve"> obras y servicios que tiene previsto adquirir en la vigencia</w:t>
      </w:r>
      <w:r w:rsidR="00563765">
        <w:rPr>
          <w:rFonts w:ascii="Arial" w:eastAsia="Calibri" w:hAnsi="Arial" w:cs="Arial"/>
          <w:b/>
          <w:sz w:val="22"/>
          <w:szCs w:val="22"/>
          <w:lang w:val="es-CO" w:eastAsia="en-US"/>
        </w:rPr>
        <w:t>.</w:t>
      </w:r>
      <w:r w:rsidRPr="000756E4">
        <w:rPr>
          <w:rFonts w:ascii="Arial" w:eastAsia="Calibri" w:hAnsi="Arial" w:cs="Arial"/>
          <w:b/>
          <w:sz w:val="22"/>
          <w:szCs w:val="22"/>
          <w:lang w:val="es-CO" w:eastAsia="en-US"/>
        </w:rPr>
        <w:t xml:space="preserve"> los correspondientes a la Asignación Especial de Alimentación Escolar y realizar la publicación del Plan Anual de Adquisiciones en </w:t>
      </w:r>
      <w:r w:rsidRPr="000756E4">
        <w:rPr>
          <w:rFonts w:ascii="Arial" w:eastAsia="Calibri" w:hAnsi="Arial" w:cs="Arial"/>
          <w:b/>
          <w:sz w:val="22"/>
          <w:szCs w:val="22"/>
          <w:lang w:val="es-CO" w:eastAsia="en-US"/>
        </w:rPr>
        <w:lastRenderedPageBreak/>
        <w:t>el SECOP</w:t>
      </w:r>
      <w:r w:rsidR="00563765">
        <w:rPr>
          <w:rFonts w:ascii="Arial" w:eastAsia="Calibri" w:hAnsi="Arial" w:cs="Arial"/>
          <w:b/>
          <w:sz w:val="22"/>
          <w:szCs w:val="22"/>
          <w:lang w:val="es-CO" w:eastAsia="en-US"/>
        </w:rPr>
        <w:t>.</w:t>
      </w:r>
      <w:r w:rsidRPr="000756E4">
        <w:rPr>
          <w:rFonts w:ascii="Arial" w:eastAsia="Calibri" w:hAnsi="Arial" w:cs="Arial"/>
          <w:b/>
          <w:sz w:val="22"/>
          <w:szCs w:val="22"/>
          <w:lang w:val="es-CO" w:eastAsia="en-US"/>
        </w:rPr>
        <w:t xml:space="preserve"> donde se evidencie la incorporación de la lista de bienes y servicios para la prestación del Servicio de Alimentación Escolar.</w:t>
      </w:r>
    </w:p>
    <w:p w:rsidR="008F095B" w:rsidRDefault="008F095B">
      <w:pPr>
        <w:contextualSpacing/>
        <w:jc w:val="both"/>
        <w:rPr>
          <w:rFonts w:ascii="Arial" w:eastAsia="Calibri" w:hAnsi="Arial" w:cs="Arial"/>
          <w:sz w:val="22"/>
          <w:szCs w:val="22"/>
          <w:lang w:val="es-CO" w:eastAsia="en-US"/>
        </w:rPr>
      </w:pPr>
    </w:p>
    <w:p w:rsidR="00B906E6" w:rsidRDefault="00C63815">
      <w:pPr>
        <w:spacing w:after="160"/>
        <w:contextualSpacing/>
        <w:jc w:val="both"/>
        <w:rPr>
          <w:rFonts w:ascii="Arial" w:eastAsia="Calibri" w:hAnsi="Arial" w:cs="Arial"/>
          <w:sz w:val="22"/>
          <w:szCs w:val="22"/>
          <w:lang w:val="es-CO" w:eastAsia="en-US"/>
        </w:rPr>
      </w:pPr>
      <w:r w:rsidRPr="00882E83">
        <w:rPr>
          <w:rFonts w:ascii="Arial" w:eastAsia="Calibri" w:hAnsi="Arial" w:cs="Arial"/>
          <w:sz w:val="22"/>
          <w:szCs w:val="22"/>
          <w:lang w:val="es-CO" w:eastAsia="en-US"/>
        </w:rPr>
        <w:t xml:space="preserve">Una vez consultado el Plan Anual de Adquisiciones de </w:t>
      </w:r>
      <w:r w:rsidR="00BD44E7" w:rsidRPr="00882E83">
        <w:rPr>
          <w:rFonts w:ascii="Arial" w:eastAsia="Calibri" w:hAnsi="Arial" w:cs="Arial"/>
          <w:sz w:val="22"/>
          <w:szCs w:val="22"/>
          <w:lang w:val="es-CO" w:eastAsia="en-US"/>
        </w:rPr>
        <w:t>la vigencia</w:t>
      </w:r>
      <w:r w:rsidRPr="00882E83">
        <w:rPr>
          <w:rFonts w:ascii="Arial" w:eastAsia="Calibri" w:hAnsi="Arial" w:cs="Arial"/>
          <w:sz w:val="22"/>
          <w:szCs w:val="22"/>
          <w:lang w:val="es-CO" w:eastAsia="en-US"/>
        </w:rPr>
        <w:t xml:space="preserve"> </w:t>
      </w:r>
      <w:r w:rsidR="00131FE4">
        <w:rPr>
          <w:rFonts w:ascii="Arial" w:eastAsia="Calibri" w:hAnsi="Arial" w:cs="Arial"/>
          <w:sz w:val="22"/>
          <w:szCs w:val="22"/>
          <w:lang w:val="es-CO" w:eastAsia="en-US"/>
        </w:rPr>
        <w:t>2021</w:t>
      </w:r>
      <w:r w:rsidRPr="00882E83">
        <w:rPr>
          <w:rFonts w:ascii="Arial" w:eastAsia="Calibri" w:hAnsi="Arial" w:cs="Arial"/>
          <w:sz w:val="22"/>
          <w:szCs w:val="22"/>
          <w:lang w:val="es-CO" w:eastAsia="en-US"/>
        </w:rPr>
        <w:t xml:space="preserve">, publicado en el SECOP </w:t>
      </w:r>
      <w:r w:rsidR="00BD44E7">
        <w:rPr>
          <w:rFonts w:ascii="Arial" w:eastAsia="Calibri" w:hAnsi="Arial" w:cs="Arial"/>
          <w:sz w:val="22"/>
          <w:szCs w:val="22"/>
          <w:lang w:val="es-CO" w:eastAsia="en-US"/>
        </w:rPr>
        <w:t xml:space="preserve">I, </w:t>
      </w:r>
      <w:r w:rsidRPr="00882E83">
        <w:rPr>
          <w:rFonts w:ascii="Arial" w:eastAsia="Calibri" w:hAnsi="Arial" w:cs="Arial"/>
          <w:sz w:val="22"/>
          <w:szCs w:val="22"/>
          <w:lang w:val="es-CO" w:eastAsia="en-US"/>
        </w:rPr>
        <w:t>se evidencia que el Municipio de San Bernardo del Viento incluyó la lista de bienes, obras y servicios que tenía previsto adquirir</w:t>
      </w:r>
      <w:r w:rsidR="00BD44E7">
        <w:rPr>
          <w:rFonts w:ascii="Arial" w:eastAsia="Calibri" w:hAnsi="Arial" w:cs="Arial"/>
          <w:sz w:val="22"/>
          <w:szCs w:val="22"/>
          <w:lang w:val="es-CO" w:eastAsia="en-US"/>
        </w:rPr>
        <w:t xml:space="preserve"> </w:t>
      </w:r>
      <w:r w:rsidRPr="00882E83">
        <w:rPr>
          <w:rFonts w:ascii="Arial" w:eastAsia="Calibri" w:hAnsi="Arial" w:cs="Arial"/>
          <w:sz w:val="22"/>
          <w:szCs w:val="22"/>
          <w:lang w:val="es-CO" w:eastAsia="en-US"/>
        </w:rPr>
        <w:t xml:space="preserve">para satisfacer el </w:t>
      </w:r>
      <w:r w:rsidR="00B906E6">
        <w:rPr>
          <w:rFonts w:ascii="Arial" w:eastAsia="Calibri" w:hAnsi="Arial" w:cs="Arial"/>
          <w:sz w:val="22"/>
          <w:szCs w:val="22"/>
          <w:lang w:val="es-CO" w:eastAsia="en-US"/>
        </w:rPr>
        <w:t>S</w:t>
      </w:r>
      <w:r w:rsidRPr="00882E83">
        <w:rPr>
          <w:rFonts w:ascii="Arial" w:eastAsia="Calibri" w:hAnsi="Arial" w:cs="Arial"/>
          <w:sz w:val="22"/>
          <w:szCs w:val="22"/>
          <w:lang w:val="es-CO" w:eastAsia="en-US"/>
        </w:rPr>
        <w:t>ervicio de Alimentación Escolar.</w:t>
      </w:r>
    </w:p>
    <w:p w:rsidR="00C63815" w:rsidRPr="00882E83" w:rsidRDefault="00C63815">
      <w:pPr>
        <w:spacing w:after="160"/>
        <w:contextualSpacing/>
        <w:jc w:val="both"/>
        <w:rPr>
          <w:rFonts w:ascii="Arial" w:eastAsia="Calibri" w:hAnsi="Arial" w:cs="Arial"/>
          <w:sz w:val="22"/>
          <w:szCs w:val="22"/>
          <w:lang w:val="es-CO" w:eastAsia="en-US"/>
        </w:rPr>
      </w:pPr>
    </w:p>
    <w:p w:rsidR="00C63815" w:rsidRPr="00882E83" w:rsidRDefault="00C63815">
      <w:pPr>
        <w:contextualSpacing/>
        <w:jc w:val="both"/>
        <w:rPr>
          <w:rFonts w:ascii="Arial" w:eastAsia="Calibri" w:hAnsi="Arial" w:cs="Arial"/>
          <w:sz w:val="22"/>
          <w:szCs w:val="22"/>
          <w:lang w:val="es-CO" w:eastAsia="en-US"/>
        </w:rPr>
      </w:pPr>
      <w:r w:rsidRPr="00882E83">
        <w:rPr>
          <w:rFonts w:ascii="Arial" w:eastAsia="Calibri" w:hAnsi="Arial" w:cs="Arial"/>
          <w:sz w:val="22"/>
          <w:szCs w:val="22"/>
          <w:lang w:val="es-CO" w:eastAsia="en-US"/>
        </w:rPr>
        <w:t xml:space="preserve">La Entidad Territorial envió documento soporte de la publicación del Plan Anual de Adquisiciones en el SECOP </w:t>
      </w:r>
      <w:r w:rsidR="00BD44E7">
        <w:rPr>
          <w:rFonts w:ascii="Arial" w:eastAsia="Calibri" w:hAnsi="Arial" w:cs="Arial"/>
          <w:sz w:val="22"/>
          <w:szCs w:val="22"/>
          <w:lang w:val="es-CO" w:eastAsia="en-US"/>
        </w:rPr>
        <w:t xml:space="preserve">I, </w:t>
      </w:r>
      <w:r w:rsidRPr="00882E83">
        <w:rPr>
          <w:rFonts w:ascii="Arial" w:eastAsia="Calibri" w:hAnsi="Arial" w:cs="Arial"/>
          <w:sz w:val="22"/>
          <w:szCs w:val="22"/>
          <w:lang w:val="es-CO" w:eastAsia="en-US"/>
        </w:rPr>
        <w:t xml:space="preserve">para las vigencias </w:t>
      </w:r>
      <w:r w:rsidR="00BD44E7">
        <w:rPr>
          <w:rFonts w:ascii="Arial" w:eastAsia="Calibri" w:hAnsi="Arial" w:cs="Arial"/>
          <w:sz w:val="22"/>
          <w:szCs w:val="22"/>
          <w:lang w:val="es-CO" w:eastAsia="en-US"/>
        </w:rPr>
        <w:t>2021</w:t>
      </w:r>
      <w:r w:rsidRPr="00882E83">
        <w:rPr>
          <w:rFonts w:ascii="Arial" w:eastAsia="Calibri" w:hAnsi="Arial" w:cs="Arial"/>
          <w:sz w:val="22"/>
          <w:szCs w:val="22"/>
          <w:lang w:val="es-CO" w:eastAsia="en-US"/>
        </w:rPr>
        <w:t xml:space="preserve">: </w:t>
      </w:r>
    </w:p>
    <w:p w:rsidR="00C63815" w:rsidRDefault="00C63815">
      <w:pPr>
        <w:contextualSpacing/>
        <w:jc w:val="both"/>
        <w:rPr>
          <w:rFonts w:ascii="Arial Narrow" w:eastAsia="Calibri" w:hAnsi="Arial Narrow"/>
          <w:sz w:val="22"/>
          <w:szCs w:val="22"/>
          <w:lang w:val="es-CO" w:eastAsia="en-US"/>
        </w:rPr>
      </w:pPr>
    </w:p>
    <w:p w:rsidR="004E511F" w:rsidRDefault="00882E83">
      <w:pPr>
        <w:contextualSpacing/>
        <w:jc w:val="center"/>
        <w:rPr>
          <w:rFonts w:ascii="Arial" w:eastAsia="Calibri" w:hAnsi="Arial" w:cs="Arial"/>
          <w:b/>
          <w:color w:val="1F497D"/>
          <w:sz w:val="20"/>
          <w:szCs w:val="22"/>
          <w:lang w:val="es-CO" w:eastAsia="en-US"/>
        </w:rPr>
      </w:pPr>
      <w:r>
        <w:rPr>
          <w:rFonts w:ascii="Arial" w:eastAsia="Calibri" w:hAnsi="Arial" w:cs="Arial"/>
          <w:b/>
          <w:color w:val="1F497D"/>
          <w:sz w:val="20"/>
          <w:szCs w:val="22"/>
          <w:lang w:val="es-CO" w:eastAsia="en-US"/>
        </w:rPr>
        <w:t>Tabla</w:t>
      </w:r>
      <w:r w:rsidR="00C63815" w:rsidRPr="00882E83">
        <w:rPr>
          <w:rFonts w:ascii="Arial" w:eastAsia="Calibri" w:hAnsi="Arial" w:cs="Arial"/>
          <w:b/>
          <w:color w:val="1F497D"/>
          <w:sz w:val="20"/>
          <w:szCs w:val="22"/>
          <w:lang w:val="es-CO" w:eastAsia="en-US"/>
        </w:rPr>
        <w:t xml:space="preserve"> </w:t>
      </w:r>
      <w:r>
        <w:rPr>
          <w:rFonts w:ascii="Arial" w:eastAsia="Calibri" w:hAnsi="Arial" w:cs="Arial"/>
          <w:b/>
          <w:color w:val="1F497D"/>
          <w:sz w:val="20"/>
          <w:szCs w:val="22"/>
          <w:lang w:val="es-CO" w:eastAsia="en-US"/>
        </w:rPr>
        <w:t>No. 1</w:t>
      </w:r>
      <w:r w:rsidR="00E046F0">
        <w:rPr>
          <w:rFonts w:ascii="Arial" w:eastAsia="Calibri" w:hAnsi="Arial" w:cs="Arial"/>
          <w:b/>
          <w:color w:val="1F497D"/>
          <w:sz w:val="20"/>
          <w:szCs w:val="22"/>
          <w:lang w:val="es-CO" w:eastAsia="en-US"/>
        </w:rPr>
        <w:t>9</w:t>
      </w:r>
      <w:r>
        <w:rPr>
          <w:rFonts w:ascii="Arial" w:eastAsia="Calibri" w:hAnsi="Arial" w:cs="Arial"/>
          <w:b/>
          <w:color w:val="1F497D"/>
          <w:sz w:val="20"/>
          <w:szCs w:val="22"/>
          <w:lang w:val="es-CO" w:eastAsia="en-US"/>
        </w:rPr>
        <w:t xml:space="preserve"> </w:t>
      </w:r>
    </w:p>
    <w:p w:rsidR="00C63815" w:rsidRPr="00882E83" w:rsidRDefault="00C63815">
      <w:pPr>
        <w:contextualSpacing/>
        <w:jc w:val="center"/>
        <w:rPr>
          <w:rFonts w:ascii="Arial" w:eastAsia="Calibri" w:hAnsi="Arial" w:cs="Arial"/>
          <w:b/>
          <w:color w:val="1F497D"/>
          <w:sz w:val="20"/>
          <w:szCs w:val="22"/>
          <w:lang w:val="es-CO" w:eastAsia="en-US"/>
        </w:rPr>
      </w:pPr>
      <w:r w:rsidRPr="00882E83">
        <w:rPr>
          <w:rFonts w:ascii="Arial" w:eastAsia="Calibri" w:hAnsi="Arial" w:cs="Arial"/>
          <w:b/>
          <w:color w:val="1F497D"/>
          <w:sz w:val="20"/>
          <w:szCs w:val="22"/>
          <w:lang w:val="es-CO" w:eastAsia="en-US"/>
        </w:rPr>
        <w:t>Plan Anual de Adquisiciones en el SECOP</w:t>
      </w:r>
    </w:p>
    <w:tbl>
      <w:tblPr>
        <w:tblpPr w:leftFromText="141" w:rightFromText="141" w:bottomFromText="160" w:vertAnchor="text" w:horzAnchor="margin" w:tblpXSpec="center" w:tblpY="7"/>
        <w:tblW w:w="6553" w:type="dxa"/>
        <w:tblCellMar>
          <w:left w:w="70" w:type="dxa"/>
          <w:right w:w="70" w:type="dxa"/>
        </w:tblCellMar>
        <w:tblLook w:val="04A0" w:firstRow="1" w:lastRow="0" w:firstColumn="1" w:lastColumn="0" w:noHBand="0" w:noVBand="1"/>
      </w:tblPr>
      <w:tblGrid>
        <w:gridCol w:w="2633"/>
        <w:gridCol w:w="3920"/>
      </w:tblGrid>
      <w:tr w:rsidR="00267B99" w:rsidRPr="00206862" w:rsidTr="00D96967">
        <w:trPr>
          <w:trHeight w:val="280"/>
        </w:trPr>
        <w:tc>
          <w:tcPr>
            <w:tcW w:w="2633" w:type="dxa"/>
            <w:tcBorders>
              <w:top w:val="single" w:sz="4" w:space="0" w:color="auto"/>
              <w:left w:val="single" w:sz="4" w:space="0" w:color="auto"/>
              <w:bottom w:val="single" w:sz="4" w:space="0" w:color="auto"/>
              <w:right w:val="single" w:sz="4" w:space="0" w:color="auto"/>
            </w:tcBorders>
            <w:shd w:val="clear" w:color="auto" w:fill="666699"/>
            <w:vAlign w:val="center"/>
            <w:hideMark/>
          </w:tcPr>
          <w:p w:rsidR="00267B99" w:rsidRPr="00206862" w:rsidRDefault="00267B99" w:rsidP="00CD1B49">
            <w:pPr>
              <w:contextualSpacing/>
              <w:jc w:val="center"/>
              <w:rPr>
                <w:rFonts w:ascii="Arial" w:eastAsia="Times New Roman" w:hAnsi="Arial" w:cs="Arial"/>
                <w:b/>
                <w:bCs/>
                <w:color w:val="FFFFFF"/>
                <w:sz w:val="18"/>
                <w:szCs w:val="18"/>
                <w:lang w:val="es-419" w:eastAsia="es-419"/>
              </w:rPr>
            </w:pPr>
            <w:r w:rsidRPr="00206862">
              <w:rPr>
                <w:rFonts w:ascii="Arial" w:eastAsia="Times New Roman" w:hAnsi="Arial" w:cs="Arial"/>
                <w:b/>
                <w:bCs/>
                <w:color w:val="FFFFFF"/>
                <w:sz w:val="18"/>
                <w:szCs w:val="18"/>
                <w:lang w:val="es-419" w:eastAsia="es-419"/>
              </w:rPr>
              <w:t>CONCEPTO</w:t>
            </w:r>
          </w:p>
        </w:tc>
        <w:tc>
          <w:tcPr>
            <w:tcW w:w="3920" w:type="dxa"/>
            <w:tcBorders>
              <w:top w:val="single" w:sz="4" w:space="0" w:color="auto"/>
              <w:left w:val="nil"/>
              <w:bottom w:val="single" w:sz="4" w:space="0" w:color="auto"/>
              <w:right w:val="single" w:sz="4" w:space="0" w:color="auto"/>
            </w:tcBorders>
            <w:shd w:val="clear" w:color="auto" w:fill="666699"/>
            <w:vAlign w:val="center"/>
            <w:hideMark/>
          </w:tcPr>
          <w:p w:rsidR="00267B99" w:rsidRPr="00206862" w:rsidRDefault="00267B99" w:rsidP="00CD1B49">
            <w:pPr>
              <w:contextualSpacing/>
              <w:jc w:val="center"/>
              <w:rPr>
                <w:rFonts w:ascii="Arial" w:eastAsia="Times New Roman" w:hAnsi="Arial" w:cs="Arial"/>
                <w:b/>
                <w:bCs/>
                <w:color w:val="FFFFFF"/>
                <w:sz w:val="18"/>
                <w:szCs w:val="18"/>
                <w:lang w:val="es-419" w:eastAsia="es-419"/>
              </w:rPr>
            </w:pPr>
            <w:r w:rsidRPr="00206862">
              <w:rPr>
                <w:rFonts w:ascii="Arial" w:eastAsia="Times New Roman" w:hAnsi="Arial" w:cs="Arial"/>
                <w:b/>
                <w:bCs/>
                <w:color w:val="FFFFFF"/>
                <w:sz w:val="18"/>
                <w:szCs w:val="18"/>
                <w:lang w:val="es-419" w:eastAsia="es-419"/>
              </w:rPr>
              <w:t>DESCRIPCION</w:t>
            </w:r>
          </w:p>
        </w:tc>
      </w:tr>
      <w:tr w:rsidR="00267B99" w:rsidRPr="00206862" w:rsidTr="00D96967">
        <w:trPr>
          <w:trHeight w:val="280"/>
        </w:trPr>
        <w:tc>
          <w:tcPr>
            <w:tcW w:w="2633" w:type="dxa"/>
            <w:tcBorders>
              <w:top w:val="single" w:sz="4" w:space="0" w:color="auto"/>
              <w:left w:val="single" w:sz="4" w:space="0" w:color="auto"/>
              <w:bottom w:val="single" w:sz="4" w:space="0" w:color="auto"/>
              <w:right w:val="single" w:sz="4" w:space="0" w:color="auto"/>
            </w:tcBorders>
            <w:shd w:val="clear" w:color="auto" w:fill="666699"/>
            <w:vAlign w:val="center"/>
            <w:hideMark/>
          </w:tcPr>
          <w:p w:rsidR="00267B99" w:rsidRPr="00206862" w:rsidRDefault="00267B99" w:rsidP="00E953C6">
            <w:pPr>
              <w:contextualSpacing/>
              <w:jc w:val="center"/>
              <w:rPr>
                <w:rFonts w:ascii="Arial" w:eastAsia="Times New Roman" w:hAnsi="Arial" w:cs="Arial"/>
                <w:b/>
                <w:bCs/>
                <w:color w:val="FFFFFF"/>
                <w:sz w:val="18"/>
                <w:szCs w:val="18"/>
                <w:lang w:val="es-419" w:eastAsia="es-419"/>
              </w:rPr>
            </w:pPr>
            <w:r w:rsidRPr="00206862">
              <w:rPr>
                <w:rFonts w:ascii="Arial" w:eastAsia="Times New Roman" w:hAnsi="Arial" w:cs="Arial"/>
                <w:b/>
                <w:bCs/>
                <w:color w:val="FFFFFF"/>
                <w:sz w:val="18"/>
                <w:szCs w:val="18"/>
                <w:lang w:val="es-419" w:eastAsia="es-419"/>
              </w:rPr>
              <w:t>VIGENCIA</w:t>
            </w:r>
          </w:p>
        </w:tc>
        <w:tc>
          <w:tcPr>
            <w:tcW w:w="3920" w:type="dxa"/>
            <w:tcBorders>
              <w:top w:val="single" w:sz="4" w:space="0" w:color="auto"/>
              <w:left w:val="nil"/>
              <w:bottom w:val="single" w:sz="4" w:space="0" w:color="auto"/>
              <w:right w:val="single" w:sz="4" w:space="0" w:color="auto"/>
            </w:tcBorders>
            <w:shd w:val="clear" w:color="auto" w:fill="666699"/>
            <w:vAlign w:val="center"/>
            <w:hideMark/>
          </w:tcPr>
          <w:p w:rsidR="00267B99" w:rsidRPr="00206862" w:rsidRDefault="00267B99" w:rsidP="00CD1B49">
            <w:pPr>
              <w:contextualSpacing/>
              <w:jc w:val="center"/>
              <w:rPr>
                <w:rFonts w:ascii="Arial" w:eastAsia="Times New Roman" w:hAnsi="Arial" w:cs="Arial"/>
                <w:b/>
                <w:bCs/>
                <w:color w:val="FFFFFF"/>
                <w:sz w:val="18"/>
                <w:szCs w:val="18"/>
                <w:lang w:val="es-419" w:eastAsia="es-419"/>
              </w:rPr>
            </w:pPr>
            <w:r w:rsidRPr="00206862">
              <w:rPr>
                <w:rFonts w:ascii="Arial" w:eastAsia="Times New Roman" w:hAnsi="Arial" w:cs="Arial"/>
                <w:b/>
                <w:bCs/>
                <w:color w:val="FFFFFF"/>
                <w:sz w:val="18"/>
                <w:szCs w:val="18"/>
                <w:lang w:val="es-419" w:eastAsia="es-419"/>
              </w:rPr>
              <w:t>20</w:t>
            </w:r>
            <w:r w:rsidR="00206862" w:rsidRPr="00206862">
              <w:rPr>
                <w:rFonts w:ascii="Arial" w:eastAsia="Times New Roman" w:hAnsi="Arial" w:cs="Arial"/>
                <w:b/>
                <w:bCs/>
                <w:color w:val="FFFFFF"/>
                <w:sz w:val="18"/>
                <w:szCs w:val="18"/>
                <w:lang w:val="es-419" w:eastAsia="es-419"/>
              </w:rPr>
              <w:t>21</w:t>
            </w:r>
          </w:p>
        </w:tc>
      </w:tr>
      <w:tr w:rsidR="00267B99" w:rsidRPr="00206862" w:rsidTr="00D96967">
        <w:trPr>
          <w:trHeight w:val="103"/>
        </w:trPr>
        <w:tc>
          <w:tcPr>
            <w:tcW w:w="2633" w:type="dxa"/>
            <w:tcBorders>
              <w:top w:val="nil"/>
              <w:left w:val="single" w:sz="4" w:space="0" w:color="auto"/>
              <w:bottom w:val="single" w:sz="4" w:space="0" w:color="auto"/>
              <w:right w:val="single" w:sz="4" w:space="0" w:color="auto"/>
            </w:tcBorders>
            <w:vAlign w:val="center"/>
            <w:hideMark/>
          </w:tcPr>
          <w:p w:rsidR="00267B99" w:rsidRPr="00206862" w:rsidRDefault="00267B99" w:rsidP="00E953C6">
            <w:pPr>
              <w:contextualSpacing/>
              <w:jc w:val="center"/>
              <w:rPr>
                <w:rFonts w:ascii="Arial" w:eastAsia="Times New Roman" w:hAnsi="Arial" w:cs="Arial"/>
                <w:color w:val="000000"/>
                <w:sz w:val="18"/>
                <w:szCs w:val="18"/>
                <w:lang w:val="es-419" w:eastAsia="es-419"/>
              </w:rPr>
            </w:pPr>
            <w:r w:rsidRPr="00206862">
              <w:rPr>
                <w:rFonts w:ascii="Arial" w:eastAsia="Times New Roman" w:hAnsi="Arial" w:cs="Arial"/>
                <w:color w:val="000000"/>
                <w:sz w:val="18"/>
                <w:szCs w:val="18"/>
                <w:lang w:val="es-419" w:eastAsia="es-419"/>
              </w:rPr>
              <w:t>Código UNSPSC</w:t>
            </w:r>
          </w:p>
        </w:tc>
        <w:tc>
          <w:tcPr>
            <w:tcW w:w="3920" w:type="dxa"/>
            <w:tcBorders>
              <w:top w:val="nil"/>
              <w:left w:val="nil"/>
              <w:bottom w:val="single" w:sz="4" w:space="0" w:color="auto"/>
              <w:right w:val="single" w:sz="4" w:space="0" w:color="auto"/>
            </w:tcBorders>
            <w:vAlign w:val="center"/>
            <w:hideMark/>
          </w:tcPr>
          <w:p w:rsidR="00267B99" w:rsidRPr="00206862" w:rsidRDefault="00206862" w:rsidP="00CD1B49">
            <w:pPr>
              <w:contextualSpacing/>
              <w:jc w:val="center"/>
              <w:rPr>
                <w:rFonts w:ascii="Arial" w:eastAsia="Times New Roman" w:hAnsi="Arial" w:cs="Arial"/>
                <w:color w:val="000000"/>
                <w:sz w:val="18"/>
                <w:szCs w:val="18"/>
                <w:lang w:val="es-419" w:eastAsia="es-419"/>
              </w:rPr>
            </w:pPr>
            <w:r w:rsidRPr="00206862">
              <w:rPr>
                <w:rFonts w:ascii="Arial" w:eastAsia="Times New Roman" w:hAnsi="Arial" w:cs="Arial"/>
                <w:color w:val="000000"/>
                <w:sz w:val="18"/>
                <w:szCs w:val="18"/>
                <w:lang w:val="es-419" w:eastAsia="es-419"/>
              </w:rPr>
              <w:t>93131608</w:t>
            </w:r>
          </w:p>
        </w:tc>
      </w:tr>
      <w:tr w:rsidR="00267B99" w:rsidRPr="00206862" w:rsidTr="00D96967">
        <w:trPr>
          <w:trHeight w:val="689"/>
        </w:trPr>
        <w:tc>
          <w:tcPr>
            <w:tcW w:w="2633" w:type="dxa"/>
            <w:tcBorders>
              <w:top w:val="nil"/>
              <w:left w:val="single" w:sz="4" w:space="0" w:color="auto"/>
              <w:bottom w:val="single" w:sz="4" w:space="0" w:color="auto"/>
              <w:right w:val="single" w:sz="4" w:space="0" w:color="auto"/>
            </w:tcBorders>
            <w:vAlign w:val="center"/>
            <w:hideMark/>
          </w:tcPr>
          <w:p w:rsidR="00267B99" w:rsidRPr="00206862" w:rsidRDefault="00267B99" w:rsidP="00E953C6">
            <w:pPr>
              <w:contextualSpacing/>
              <w:jc w:val="center"/>
              <w:rPr>
                <w:rFonts w:ascii="Arial" w:eastAsia="Times New Roman" w:hAnsi="Arial" w:cs="Arial"/>
                <w:color w:val="000000"/>
                <w:sz w:val="18"/>
                <w:szCs w:val="18"/>
                <w:lang w:val="es-419" w:eastAsia="es-419"/>
              </w:rPr>
            </w:pPr>
            <w:r w:rsidRPr="00206862">
              <w:rPr>
                <w:rFonts w:ascii="Arial" w:eastAsia="Times New Roman" w:hAnsi="Arial" w:cs="Arial"/>
                <w:color w:val="000000"/>
                <w:sz w:val="18"/>
                <w:szCs w:val="18"/>
                <w:lang w:val="es-419" w:eastAsia="es-419"/>
              </w:rPr>
              <w:t>Descripción</w:t>
            </w:r>
          </w:p>
        </w:tc>
        <w:tc>
          <w:tcPr>
            <w:tcW w:w="3920" w:type="dxa"/>
            <w:tcBorders>
              <w:top w:val="nil"/>
              <w:left w:val="nil"/>
              <w:bottom w:val="single" w:sz="4" w:space="0" w:color="auto"/>
              <w:right w:val="single" w:sz="4" w:space="0" w:color="auto"/>
            </w:tcBorders>
            <w:vAlign w:val="center"/>
            <w:hideMark/>
          </w:tcPr>
          <w:p w:rsidR="00267B99" w:rsidRPr="00206862" w:rsidRDefault="00206862" w:rsidP="00CD1B49">
            <w:pPr>
              <w:contextualSpacing/>
              <w:jc w:val="center"/>
              <w:rPr>
                <w:rFonts w:ascii="Arial" w:eastAsia="Times New Roman" w:hAnsi="Arial" w:cs="Arial"/>
                <w:color w:val="000000"/>
                <w:sz w:val="18"/>
                <w:szCs w:val="18"/>
                <w:lang w:val="es-419" w:eastAsia="es-419"/>
              </w:rPr>
            </w:pPr>
            <w:r w:rsidRPr="00206862">
              <w:rPr>
                <w:rFonts w:ascii="Arial" w:eastAsia="Times New Roman" w:hAnsi="Arial" w:cs="Arial"/>
                <w:color w:val="000000"/>
                <w:sz w:val="18"/>
                <w:szCs w:val="18"/>
                <w:lang w:val="es-419" w:eastAsia="es-419"/>
              </w:rPr>
              <w:t>CONTRATACIÓN CON TERCEROS PARA LA PROVISIÓN INTEGRAL DEL SERVICIO DE ALIMENTACIÓN ESCOLAR</w:t>
            </w:r>
          </w:p>
        </w:tc>
      </w:tr>
      <w:tr w:rsidR="00267B99" w:rsidRPr="00206862" w:rsidTr="00D96967">
        <w:trPr>
          <w:trHeight w:val="316"/>
        </w:trPr>
        <w:tc>
          <w:tcPr>
            <w:tcW w:w="2633" w:type="dxa"/>
            <w:tcBorders>
              <w:top w:val="nil"/>
              <w:left w:val="single" w:sz="4" w:space="0" w:color="auto"/>
              <w:bottom w:val="single" w:sz="4" w:space="0" w:color="auto"/>
              <w:right w:val="single" w:sz="4" w:space="0" w:color="auto"/>
            </w:tcBorders>
            <w:vAlign w:val="center"/>
            <w:hideMark/>
          </w:tcPr>
          <w:p w:rsidR="00267B99" w:rsidRPr="00206862" w:rsidRDefault="00267B99" w:rsidP="00E953C6">
            <w:pPr>
              <w:contextualSpacing/>
              <w:jc w:val="center"/>
              <w:rPr>
                <w:rFonts w:ascii="Arial" w:eastAsia="Times New Roman" w:hAnsi="Arial" w:cs="Arial"/>
                <w:color w:val="000000"/>
                <w:sz w:val="18"/>
                <w:szCs w:val="18"/>
                <w:lang w:val="es-419" w:eastAsia="es-419"/>
              </w:rPr>
            </w:pPr>
            <w:r w:rsidRPr="00206862">
              <w:rPr>
                <w:rFonts w:ascii="Arial" w:eastAsia="Times New Roman" w:hAnsi="Arial" w:cs="Arial"/>
                <w:color w:val="000000"/>
                <w:sz w:val="18"/>
                <w:szCs w:val="18"/>
                <w:lang w:val="es-419" w:eastAsia="es-419"/>
              </w:rPr>
              <w:t>Fecha Estimada de inicio de proceso de selección</w:t>
            </w:r>
          </w:p>
        </w:tc>
        <w:tc>
          <w:tcPr>
            <w:tcW w:w="3920" w:type="dxa"/>
            <w:tcBorders>
              <w:top w:val="nil"/>
              <w:left w:val="nil"/>
              <w:bottom w:val="single" w:sz="4" w:space="0" w:color="auto"/>
              <w:right w:val="single" w:sz="4" w:space="0" w:color="auto"/>
            </w:tcBorders>
            <w:vAlign w:val="center"/>
            <w:hideMark/>
          </w:tcPr>
          <w:p w:rsidR="00267B99" w:rsidRPr="00206862" w:rsidRDefault="00252336" w:rsidP="00CD1B49">
            <w:pPr>
              <w:contextualSpacing/>
              <w:jc w:val="center"/>
              <w:rPr>
                <w:rFonts w:ascii="Arial" w:eastAsia="Times New Roman" w:hAnsi="Arial" w:cs="Arial"/>
                <w:color w:val="000000"/>
                <w:sz w:val="18"/>
                <w:szCs w:val="18"/>
                <w:lang w:val="es-419" w:eastAsia="es-419"/>
              </w:rPr>
            </w:pPr>
            <w:r>
              <w:rPr>
                <w:rFonts w:ascii="Arial" w:eastAsia="Times New Roman" w:hAnsi="Arial" w:cs="Arial"/>
                <w:color w:val="000000"/>
                <w:sz w:val="18"/>
                <w:szCs w:val="18"/>
                <w:lang w:val="es-419" w:eastAsia="es-419"/>
              </w:rPr>
              <w:t>Enero 2021</w:t>
            </w:r>
          </w:p>
        </w:tc>
      </w:tr>
      <w:tr w:rsidR="00267B99" w:rsidRPr="00206862" w:rsidTr="00D96967">
        <w:trPr>
          <w:trHeight w:val="112"/>
        </w:trPr>
        <w:tc>
          <w:tcPr>
            <w:tcW w:w="2633" w:type="dxa"/>
            <w:tcBorders>
              <w:top w:val="nil"/>
              <w:left w:val="single" w:sz="4" w:space="0" w:color="auto"/>
              <w:bottom w:val="single" w:sz="4" w:space="0" w:color="auto"/>
              <w:right w:val="single" w:sz="4" w:space="0" w:color="auto"/>
            </w:tcBorders>
            <w:vAlign w:val="center"/>
            <w:hideMark/>
          </w:tcPr>
          <w:p w:rsidR="00267B99" w:rsidRPr="00206862" w:rsidRDefault="00267B99" w:rsidP="00E953C6">
            <w:pPr>
              <w:contextualSpacing/>
              <w:jc w:val="center"/>
              <w:rPr>
                <w:rFonts w:ascii="Arial" w:eastAsia="Times New Roman" w:hAnsi="Arial" w:cs="Arial"/>
                <w:color w:val="000000"/>
                <w:sz w:val="18"/>
                <w:szCs w:val="18"/>
                <w:lang w:val="es-419" w:eastAsia="es-419"/>
              </w:rPr>
            </w:pPr>
            <w:r w:rsidRPr="00206862">
              <w:rPr>
                <w:rFonts w:ascii="Arial" w:eastAsia="Times New Roman" w:hAnsi="Arial" w:cs="Arial"/>
                <w:color w:val="000000"/>
                <w:sz w:val="18"/>
                <w:szCs w:val="18"/>
                <w:lang w:val="es-419" w:eastAsia="es-419"/>
              </w:rPr>
              <w:t xml:space="preserve">Duración estimada del Contrato </w:t>
            </w:r>
          </w:p>
        </w:tc>
        <w:tc>
          <w:tcPr>
            <w:tcW w:w="3920" w:type="dxa"/>
            <w:tcBorders>
              <w:top w:val="nil"/>
              <w:left w:val="nil"/>
              <w:bottom w:val="single" w:sz="4" w:space="0" w:color="auto"/>
              <w:right w:val="single" w:sz="4" w:space="0" w:color="auto"/>
            </w:tcBorders>
            <w:vAlign w:val="center"/>
            <w:hideMark/>
          </w:tcPr>
          <w:p w:rsidR="00267B99" w:rsidRPr="00206862" w:rsidRDefault="00252336" w:rsidP="00CD1B49">
            <w:pPr>
              <w:contextualSpacing/>
              <w:jc w:val="center"/>
              <w:rPr>
                <w:rFonts w:ascii="Arial" w:eastAsia="Times New Roman" w:hAnsi="Arial" w:cs="Arial"/>
                <w:color w:val="000000"/>
                <w:sz w:val="18"/>
                <w:szCs w:val="18"/>
                <w:lang w:val="es-419" w:eastAsia="es-419"/>
              </w:rPr>
            </w:pPr>
            <w:r>
              <w:rPr>
                <w:rFonts w:ascii="Arial" w:eastAsia="Times New Roman" w:hAnsi="Arial" w:cs="Arial"/>
                <w:color w:val="000000"/>
                <w:sz w:val="18"/>
                <w:szCs w:val="18"/>
                <w:lang w:val="es-419" w:eastAsia="es-419"/>
              </w:rPr>
              <w:t>165 días</w:t>
            </w:r>
          </w:p>
        </w:tc>
      </w:tr>
      <w:tr w:rsidR="00267B99" w:rsidRPr="00206862" w:rsidTr="00D96967">
        <w:trPr>
          <w:trHeight w:val="117"/>
        </w:trPr>
        <w:tc>
          <w:tcPr>
            <w:tcW w:w="2633" w:type="dxa"/>
            <w:tcBorders>
              <w:top w:val="nil"/>
              <w:left w:val="single" w:sz="4" w:space="0" w:color="auto"/>
              <w:bottom w:val="single" w:sz="4" w:space="0" w:color="auto"/>
              <w:right w:val="single" w:sz="4" w:space="0" w:color="auto"/>
            </w:tcBorders>
            <w:vAlign w:val="center"/>
            <w:hideMark/>
          </w:tcPr>
          <w:p w:rsidR="00267B99" w:rsidRPr="00206862" w:rsidRDefault="00267B99" w:rsidP="00E953C6">
            <w:pPr>
              <w:contextualSpacing/>
              <w:jc w:val="center"/>
              <w:rPr>
                <w:rFonts w:ascii="Arial" w:eastAsia="Times New Roman" w:hAnsi="Arial" w:cs="Arial"/>
                <w:color w:val="000000"/>
                <w:sz w:val="18"/>
                <w:szCs w:val="18"/>
                <w:lang w:val="es-419" w:eastAsia="es-419"/>
              </w:rPr>
            </w:pPr>
            <w:r w:rsidRPr="00206862">
              <w:rPr>
                <w:rFonts w:ascii="Arial" w:eastAsia="Times New Roman" w:hAnsi="Arial" w:cs="Arial"/>
                <w:color w:val="000000"/>
                <w:sz w:val="18"/>
                <w:szCs w:val="18"/>
                <w:lang w:val="es-419" w:eastAsia="es-419"/>
              </w:rPr>
              <w:t>Modalidad de Selección</w:t>
            </w:r>
          </w:p>
        </w:tc>
        <w:tc>
          <w:tcPr>
            <w:tcW w:w="3920" w:type="dxa"/>
            <w:tcBorders>
              <w:top w:val="nil"/>
              <w:left w:val="nil"/>
              <w:bottom w:val="single" w:sz="4" w:space="0" w:color="auto"/>
              <w:right w:val="single" w:sz="4" w:space="0" w:color="auto"/>
            </w:tcBorders>
            <w:vAlign w:val="center"/>
            <w:hideMark/>
          </w:tcPr>
          <w:p w:rsidR="00267B99" w:rsidRPr="00206862" w:rsidRDefault="00267B99" w:rsidP="00CD1B49">
            <w:pPr>
              <w:contextualSpacing/>
              <w:jc w:val="center"/>
              <w:rPr>
                <w:rFonts w:ascii="Arial" w:eastAsia="Times New Roman" w:hAnsi="Arial" w:cs="Arial"/>
                <w:color w:val="000000"/>
                <w:sz w:val="18"/>
                <w:szCs w:val="18"/>
                <w:lang w:val="es-419" w:eastAsia="es-419"/>
              </w:rPr>
            </w:pPr>
            <w:r w:rsidRPr="00206862">
              <w:rPr>
                <w:rFonts w:ascii="Arial" w:eastAsia="Times New Roman" w:hAnsi="Arial" w:cs="Arial"/>
                <w:color w:val="000000"/>
                <w:sz w:val="18"/>
                <w:szCs w:val="18"/>
                <w:lang w:val="es-419" w:eastAsia="es-419"/>
              </w:rPr>
              <w:t>Licitación Pública</w:t>
            </w:r>
          </w:p>
        </w:tc>
      </w:tr>
      <w:tr w:rsidR="00267B99" w:rsidRPr="00206862" w:rsidTr="00D96967">
        <w:trPr>
          <w:trHeight w:val="122"/>
        </w:trPr>
        <w:tc>
          <w:tcPr>
            <w:tcW w:w="2633" w:type="dxa"/>
            <w:tcBorders>
              <w:top w:val="nil"/>
              <w:left w:val="single" w:sz="4" w:space="0" w:color="auto"/>
              <w:bottom w:val="single" w:sz="4" w:space="0" w:color="auto"/>
              <w:right w:val="single" w:sz="4" w:space="0" w:color="auto"/>
            </w:tcBorders>
            <w:vAlign w:val="center"/>
            <w:hideMark/>
          </w:tcPr>
          <w:p w:rsidR="00267B99" w:rsidRPr="00206862" w:rsidRDefault="00267B99" w:rsidP="00E953C6">
            <w:pPr>
              <w:contextualSpacing/>
              <w:jc w:val="center"/>
              <w:rPr>
                <w:rFonts w:ascii="Arial" w:eastAsia="Times New Roman" w:hAnsi="Arial" w:cs="Arial"/>
                <w:color w:val="000000"/>
                <w:sz w:val="18"/>
                <w:szCs w:val="18"/>
                <w:lang w:val="es-419" w:eastAsia="es-419"/>
              </w:rPr>
            </w:pPr>
            <w:r w:rsidRPr="00206862">
              <w:rPr>
                <w:rFonts w:ascii="Arial" w:eastAsia="Times New Roman" w:hAnsi="Arial" w:cs="Arial"/>
                <w:color w:val="000000"/>
                <w:sz w:val="18"/>
                <w:szCs w:val="18"/>
                <w:lang w:val="es-419" w:eastAsia="es-419"/>
              </w:rPr>
              <w:t xml:space="preserve">Fuente de los recursos  </w:t>
            </w:r>
          </w:p>
        </w:tc>
        <w:tc>
          <w:tcPr>
            <w:tcW w:w="3920" w:type="dxa"/>
            <w:tcBorders>
              <w:top w:val="nil"/>
              <w:left w:val="nil"/>
              <w:bottom w:val="single" w:sz="4" w:space="0" w:color="auto"/>
              <w:right w:val="single" w:sz="4" w:space="0" w:color="auto"/>
            </w:tcBorders>
            <w:vAlign w:val="center"/>
            <w:hideMark/>
          </w:tcPr>
          <w:p w:rsidR="00267B99" w:rsidRPr="00206862" w:rsidRDefault="00267B99" w:rsidP="00CD1B49">
            <w:pPr>
              <w:contextualSpacing/>
              <w:jc w:val="center"/>
              <w:rPr>
                <w:rFonts w:ascii="Arial" w:eastAsia="Times New Roman" w:hAnsi="Arial" w:cs="Arial"/>
                <w:color w:val="000000"/>
                <w:sz w:val="18"/>
                <w:szCs w:val="18"/>
                <w:lang w:val="es-419" w:eastAsia="es-419"/>
              </w:rPr>
            </w:pPr>
            <w:r w:rsidRPr="00206862">
              <w:rPr>
                <w:rFonts w:ascii="Arial" w:eastAsia="Times New Roman" w:hAnsi="Arial" w:cs="Arial"/>
                <w:color w:val="000000"/>
                <w:sz w:val="18"/>
                <w:szCs w:val="18"/>
                <w:lang w:val="es-419" w:eastAsia="es-419"/>
              </w:rPr>
              <w:t xml:space="preserve">SGP </w:t>
            </w:r>
            <w:r w:rsidR="00252336">
              <w:rPr>
                <w:rFonts w:ascii="Arial" w:eastAsia="Times New Roman" w:hAnsi="Arial" w:cs="Arial"/>
                <w:color w:val="000000"/>
                <w:sz w:val="18"/>
                <w:szCs w:val="18"/>
                <w:lang w:val="es-419" w:eastAsia="es-419"/>
              </w:rPr>
              <w:t>Alimentación Escolar</w:t>
            </w:r>
          </w:p>
        </w:tc>
      </w:tr>
      <w:tr w:rsidR="00267B99" w:rsidRPr="00206862" w:rsidTr="00D96967">
        <w:trPr>
          <w:trHeight w:val="302"/>
        </w:trPr>
        <w:tc>
          <w:tcPr>
            <w:tcW w:w="2633" w:type="dxa"/>
            <w:tcBorders>
              <w:top w:val="nil"/>
              <w:left w:val="single" w:sz="4" w:space="0" w:color="auto"/>
              <w:bottom w:val="single" w:sz="4" w:space="0" w:color="auto"/>
              <w:right w:val="single" w:sz="4" w:space="0" w:color="auto"/>
            </w:tcBorders>
            <w:vAlign w:val="center"/>
            <w:hideMark/>
          </w:tcPr>
          <w:p w:rsidR="00267B99" w:rsidRPr="00206862" w:rsidRDefault="00267B99" w:rsidP="00E953C6">
            <w:pPr>
              <w:contextualSpacing/>
              <w:jc w:val="center"/>
              <w:rPr>
                <w:rFonts w:ascii="Arial" w:eastAsia="Times New Roman" w:hAnsi="Arial" w:cs="Arial"/>
                <w:color w:val="000000"/>
                <w:sz w:val="18"/>
                <w:szCs w:val="18"/>
                <w:lang w:val="es-419" w:eastAsia="es-419"/>
              </w:rPr>
            </w:pPr>
            <w:r w:rsidRPr="00206862">
              <w:rPr>
                <w:rFonts w:ascii="Arial" w:eastAsia="Times New Roman" w:hAnsi="Arial" w:cs="Arial"/>
                <w:color w:val="000000"/>
                <w:sz w:val="18"/>
                <w:szCs w:val="18"/>
                <w:lang w:val="es-419" w:eastAsia="es-419"/>
              </w:rPr>
              <w:t xml:space="preserve">Valor total estimado </w:t>
            </w:r>
          </w:p>
        </w:tc>
        <w:tc>
          <w:tcPr>
            <w:tcW w:w="3920" w:type="dxa"/>
            <w:tcBorders>
              <w:top w:val="nil"/>
              <w:left w:val="nil"/>
              <w:bottom w:val="single" w:sz="4" w:space="0" w:color="auto"/>
              <w:right w:val="single" w:sz="4" w:space="0" w:color="auto"/>
            </w:tcBorders>
            <w:vAlign w:val="center"/>
            <w:hideMark/>
          </w:tcPr>
          <w:p w:rsidR="00267B99" w:rsidRPr="00206862" w:rsidRDefault="00267B99" w:rsidP="00CD1B49">
            <w:pPr>
              <w:contextualSpacing/>
              <w:jc w:val="center"/>
              <w:rPr>
                <w:rFonts w:ascii="Arial" w:eastAsia="Times New Roman" w:hAnsi="Arial" w:cs="Arial"/>
                <w:color w:val="000000"/>
                <w:sz w:val="18"/>
                <w:szCs w:val="18"/>
                <w:lang w:val="es-419" w:eastAsia="es-419"/>
              </w:rPr>
            </w:pPr>
            <w:r w:rsidRPr="00206862">
              <w:rPr>
                <w:rFonts w:ascii="Arial" w:eastAsia="Times New Roman" w:hAnsi="Arial" w:cs="Arial"/>
                <w:color w:val="000000"/>
                <w:sz w:val="18"/>
                <w:szCs w:val="18"/>
                <w:lang w:val="es-419" w:eastAsia="es-419"/>
              </w:rPr>
              <w:t>$</w:t>
            </w:r>
            <w:r w:rsidR="00252336">
              <w:rPr>
                <w:rFonts w:ascii="Arial" w:eastAsia="Times New Roman" w:hAnsi="Arial" w:cs="Arial"/>
                <w:color w:val="000000"/>
                <w:sz w:val="18"/>
                <w:szCs w:val="18"/>
                <w:lang w:val="es-419" w:eastAsia="es-419"/>
              </w:rPr>
              <w:t>427.140.042</w:t>
            </w:r>
          </w:p>
        </w:tc>
      </w:tr>
      <w:tr w:rsidR="00267B99" w:rsidRPr="00206862" w:rsidTr="00D96967">
        <w:trPr>
          <w:trHeight w:val="184"/>
        </w:trPr>
        <w:tc>
          <w:tcPr>
            <w:tcW w:w="2633" w:type="dxa"/>
            <w:tcBorders>
              <w:top w:val="nil"/>
              <w:left w:val="single" w:sz="4" w:space="0" w:color="auto"/>
              <w:bottom w:val="single" w:sz="4" w:space="0" w:color="auto"/>
              <w:right w:val="single" w:sz="4" w:space="0" w:color="auto"/>
            </w:tcBorders>
            <w:vAlign w:val="center"/>
            <w:hideMark/>
          </w:tcPr>
          <w:p w:rsidR="00267B99" w:rsidRPr="00206862" w:rsidRDefault="00267B99" w:rsidP="00E953C6">
            <w:pPr>
              <w:contextualSpacing/>
              <w:jc w:val="center"/>
              <w:rPr>
                <w:rFonts w:ascii="Arial" w:eastAsia="Times New Roman" w:hAnsi="Arial" w:cs="Arial"/>
                <w:color w:val="000000"/>
                <w:sz w:val="18"/>
                <w:szCs w:val="18"/>
                <w:lang w:val="es-419" w:eastAsia="es-419"/>
              </w:rPr>
            </w:pPr>
            <w:r w:rsidRPr="00206862">
              <w:rPr>
                <w:rFonts w:ascii="Arial" w:eastAsia="Times New Roman" w:hAnsi="Arial" w:cs="Arial"/>
                <w:color w:val="000000"/>
                <w:sz w:val="18"/>
                <w:szCs w:val="18"/>
                <w:lang w:val="es-419" w:eastAsia="es-419"/>
              </w:rPr>
              <w:t>Valor estimado en la vigencia actual</w:t>
            </w:r>
          </w:p>
        </w:tc>
        <w:tc>
          <w:tcPr>
            <w:tcW w:w="3920" w:type="dxa"/>
            <w:tcBorders>
              <w:top w:val="nil"/>
              <w:left w:val="nil"/>
              <w:bottom w:val="single" w:sz="4" w:space="0" w:color="auto"/>
              <w:right w:val="single" w:sz="4" w:space="0" w:color="auto"/>
            </w:tcBorders>
            <w:vAlign w:val="center"/>
            <w:hideMark/>
          </w:tcPr>
          <w:p w:rsidR="00267B99" w:rsidRPr="00206862" w:rsidRDefault="00252336" w:rsidP="00CD1B49">
            <w:pPr>
              <w:contextualSpacing/>
              <w:jc w:val="center"/>
              <w:rPr>
                <w:rFonts w:ascii="Arial" w:eastAsia="Times New Roman" w:hAnsi="Arial" w:cs="Arial"/>
                <w:color w:val="000000"/>
                <w:sz w:val="18"/>
                <w:szCs w:val="18"/>
                <w:lang w:val="es-419" w:eastAsia="es-419"/>
              </w:rPr>
            </w:pPr>
            <w:r w:rsidRPr="00206862">
              <w:rPr>
                <w:rFonts w:ascii="Arial" w:eastAsia="Times New Roman" w:hAnsi="Arial" w:cs="Arial"/>
                <w:color w:val="000000"/>
                <w:sz w:val="18"/>
                <w:szCs w:val="18"/>
                <w:lang w:val="es-419" w:eastAsia="es-419"/>
              </w:rPr>
              <w:t>$</w:t>
            </w:r>
            <w:r>
              <w:rPr>
                <w:rFonts w:ascii="Arial" w:eastAsia="Times New Roman" w:hAnsi="Arial" w:cs="Arial"/>
                <w:color w:val="000000"/>
                <w:sz w:val="18"/>
                <w:szCs w:val="18"/>
                <w:lang w:val="es-419" w:eastAsia="es-419"/>
              </w:rPr>
              <w:t>427.140.042</w:t>
            </w:r>
          </w:p>
        </w:tc>
      </w:tr>
      <w:tr w:rsidR="00267B99" w:rsidRPr="00206862" w:rsidTr="00D96967">
        <w:trPr>
          <w:trHeight w:val="190"/>
        </w:trPr>
        <w:tc>
          <w:tcPr>
            <w:tcW w:w="2633" w:type="dxa"/>
            <w:tcBorders>
              <w:top w:val="nil"/>
              <w:left w:val="single" w:sz="4" w:space="0" w:color="auto"/>
              <w:bottom w:val="single" w:sz="4" w:space="0" w:color="auto"/>
              <w:right w:val="single" w:sz="4" w:space="0" w:color="auto"/>
            </w:tcBorders>
            <w:vAlign w:val="center"/>
            <w:hideMark/>
          </w:tcPr>
          <w:p w:rsidR="00267B99" w:rsidRPr="00206862" w:rsidRDefault="00267B99" w:rsidP="00E953C6">
            <w:pPr>
              <w:contextualSpacing/>
              <w:jc w:val="center"/>
              <w:rPr>
                <w:rFonts w:ascii="Arial" w:eastAsia="Times New Roman" w:hAnsi="Arial" w:cs="Arial"/>
                <w:color w:val="000000"/>
                <w:sz w:val="18"/>
                <w:szCs w:val="18"/>
                <w:lang w:val="es-419" w:eastAsia="es-419"/>
              </w:rPr>
            </w:pPr>
            <w:r w:rsidRPr="00206862">
              <w:rPr>
                <w:rFonts w:ascii="Arial" w:eastAsia="Times New Roman" w:hAnsi="Arial" w:cs="Arial"/>
                <w:color w:val="000000"/>
                <w:sz w:val="18"/>
                <w:szCs w:val="18"/>
                <w:lang w:val="es-419" w:eastAsia="es-419"/>
              </w:rPr>
              <w:t>¿Se requieren Vigencias Futuras?</w:t>
            </w:r>
          </w:p>
        </w:tc>
        <w:tc>
          <w:tcPr>
            <w:tcW w:w="3920" w:type="dxa"/>
            <w:tcBorders>
              <w:top w:val="nil"/>
              <w:left w:val="nil"/>
              <w:bottom w:val="single" w:sz="4" w:space="0" w:color="auto"/>
              <w:right w:val="single" w:sz="4" w:space="0" w:color="auto"/>
            </w:tcBorders>
            <w:vAlign w:val="center"/>
            <w:hideMark/>
          </w:tcPr>
          <w:p w:rsidR="00267B99" w:rsidRPr="00206862" w:rsidRDefault="00267B99" w:rsidP="00CD1B49">
            <w:pPr>
              <w:contextualSpacing/>
              <w:jc w:val="center"/>
              <w:rPr>
                <w:rFonts w:ascii="Arial" w:eastAsia="Times New Roman" w:hAnsi="Arial" w:cs="Arial"/>
                <w:color w:val="000000"/>
                <w:sz w:val="18"/>
                <w:szCs w:val="18"/>
                <w:lang w:val="es-419" w:eastAsia="es-419"/>
              </w:rPr>
            </w:pPr>
            <w:r w:rsidRPr="00206862">
              <w:rPr>
                <w:rFonts w:ascii="Arial" w:eastAsia="Times New Roman" w:hAnsi="Arial" w:cs="Arial"/>
                <w:color w:val="000000"/>
                <w:sz w:val="18"/>
                <w:szCs w:val="18"/>
                <w:lang w:val="es-419" w:eastAsia="es-419"/>
              </w:rPr>
              <w:t>NO</w:t>
            </w:r>
          </w:p>
        </w:tc>
      </w:tr>
      <w:tr w:rsidR="00267B99" w:rsidRPr="00206862" w:rsidTr="00D96967">
        <w:trPr>
          <w:trHeight w:val="398"/>
        </w:trPr>
        <w:tc>
          <w:tcPr>
            <w:tcW w:w="2633" w:type="dxa"/>
            <w:tcBorders>
              <w:top w:val="nil"/>
              <w:left w:val="single" w:sz="4" w:space="0" w:color="auto"/>
              <w:bottom w:val="single" w:sz="4" w:space="0" w:color="auto"/>
              <w:right w:val="single" w:sz="4" w:space="0" w:color="auto"/>
            </w:tcBorders>
            <w:vAlign w:val="center"/>
            <w:hideMark/>
          </w:tcPr>
          <w:p w:rsidR="00267B99" w:rsidRPr="00206862" w:rsidRDefault="00267B99" w:rsidP="00E953C6">
            <w:pPr>
              <w:contextualSpacing/>
              <w:jc w:val="center"/>
              <w:rPr>
                <w:rFonts w:ascii="Arial" w:eastAsia="Times New Roman" w:hAnsi="Arial" w:cs="Arial"/>
                <w:color w:val="000000"/>
                <w:sz w:val="18"/>
                <w:szCs w:val="18"/>
                <w:lang w:val="es-419" w:eastAsia="es-419"/>
              </w:rPr>
            </w:pPr>
            <w:r w:rsidRPr="00206862">
              <w:rPr>
                <w:rFonts w:ascii="Arial" w:eastAsia="Times New Roman" w:hAnsi="Arial" w:cs="Arial"/>
                <w:color w:val="000000"/>
                <w:sz w:val="18"/>
                <w:szCs w:val="18"/>
                <w:lang w:val="es-419" w:eastAsia="es-419"/>
              </w:rPr>
              <w:t xml:space="preserve">Estado de la solicitud de la Vigencias Futuras </w:t>
            </w:r>
          </w:p>
        </w:tc>
        <w:tc>
          <w:tcPr>
            <w:tcW w:w="3920" w:type="dxa"/>
            <w:tcBorders>
              <w:top w:val="nil"/>
              <w:left w:val="nil"/>
              <w:bottom w:val="single" w:sz="4" w:space="0" w:color="auto"/>
              <w:right w:val="single" w:sz="4" w:space="0" w:color="auto"/>
            </w:tcBorders>
            <w:vAlign w:val="center"/>
            <w:hideMark/>
          </w:tcPr>
          <w:p w:rsidR="00267B99" w:rsidRPr="00206862" w:rsidRDefault="00267B99" w:rsidP="00CD1B49">
            <w:pPr>
              <w:contextualSpacing/>
              <w:jc w:val="center"/>
              <w:rPr>
                <w:rFonts w:ascii="Arial" w:eastAsia="Times New Roman" w:hAnsi="Arial" w:cs="Arial"/>
                <w:color w:val="000000"/>
                <w:sz w:val="18"/>
                <w:szCs w:val="18"/>
                <w:lang w:val="es-419" w:eastAsia="es-419"/>
              </w:rPr>
            </w:pPr>
            <w:r w:rsidRPr="00206862">
              <w:rPr>
                <w:rFonts w:ascii="Arial" w:eastAsia="Times New Roman" w:hAnsi="Arial" w:cs="Arial"/>
                <w:color w:val="000000"/>
                <w:sz w:val="18"/>
                <w:szCs w:val="18"/>
                <w:lang w:val="es-419" w:eastAsia="es-419"/>
              </w:rPr>
              <w:t>N/A</w:t>
            </w:r>
          </w:p>
        </w:tc>
      </w:tr>
      <w:tr w:rsidR="00267B99" w:rsidRPr="00206862" w:rsidTr="00D96967">
        <w:trPr>
          <w:trHeight w:val="519"/>
        </w:trPr>
        <w:tc>
          <w:tcPr>
            <w:tcW w:w="2633" w:type="dxa"/>
            <w:tcBorders>
              <w:top w:val="nil"/>
              <w:left w:val="single" w:sz="4" w:space="0" w:color="auto"/>
              <w:bottom w:val="single" w:sz="4" w:space="0" w:color="auto"/>
              <w:right w:val="single" w:sz="4" w:space="0" w:color="auto"/>
            </w:tcBorders>
            <w:vAlign w:val="center"/>
            <w:hideMark/>
          </w:tcPr>
          <w:p w:rsidR="00267B99" w:rsidRPr="00206862" w:rsidRDefault="00267B99" w:rsidP="00E953C6">
            <w:pPr>
              <w:contextualSpacing/>
              <w:jc w:val="center"/>
              <w:rPr>
                <w:rFonts w:ascii="Arial" w:eastAsia="Times New Roman" w:hAnsi="Arial" w:cs="Arial"/>
                <w:color w:val="000000"/>
                <w:sz w:val="18"/>
                <w:szCs w:val="18"/>
                <w:lang w:val="es-419" w:eastAsia="es-419"/>
              </w:rPr>
            </w:pPr>
            <w:r w:rsidRPr="00206862">
              <w:rPr>
                <w:rFonts w:ascii="Arial" w:eastAsia="Times New Roman" w:hAnsi="Arial" w:cs="Arial"/>
                <w:color w:val="000000"/>
                <w:sz w:val="18"/>
                <w:szCs w:val="18"/>
                <w:lang w:val="es-419" w:eastAsia="es-419"/>
              </w:rPr>
              <w:t xml:space="preserve">Datos de contacto del responsable. </w:t>
            </w:r>
          </w:p>
        </w:tc>
        <w:tc>
          <w:tcPr>
            <w:tcW w:w="3920" w:type="dxa"/>
            <w:tcBorders>
              <w:top w:val="nil"/>
              <w:left w:val="nil"/>
              <w:bottom w:val="single" w:sz="4" w:space="0" w:color="auto"/>
              <w:right w:val="single" w:sz="4" w:space="0" w:color="auto"/>
            </w:tcBorders>
            <w:vAlign w:val="center"/>
            <w:hideMark/>
          </w:tcPr>
          <w:p w:rsidR="00267B99" w:rsidRPr="00206862" w:rsidRDefault="00252336" w:rsidP="00CD1B49">
            <w:pPr>
              <w:contextualSpacing/>
              <w:jc w:val="center"/>
              <w:rPr>
                <w:rFonts w:ascii="Arial" w:eastAsia="Times New Roman" w:hAnsi="Arial" w:cs="Arial"/>
                <w:color w:val="000000"/>
                <w:sz w:val="18"/>
                <w:szCs w:val="18"/>
                <w:lang w:val="es-419" w:eastAsia="es-419"/>
              </w:rPr>
            </w:pPr>
            <w:r>
              <w:rPr>
                <w:rFonts w:ascii="Arial" w:eastAsia="Times New Roman" w:hAnsi="Arial" w:cs="Arial"/>
                <w:color w:val="000000"/>
                <w:sz w:val="18"/>
                <w:szCs w:val="18"/>
                <w:lang w:val="es-419" w:eastAsia="es-419"/>
              </w:rPr>
              <w:t>Secretaría de Infraestructura</w:t>
            </w:r>
          </w:p>
        </w:tc>
      </w:tr>
    </w:tbl>
    <w:p w:rsidR="00267B99" w:rsidRDefault="00267B99" w:rsidP="00E953C6">
      <w:pPr>
        <w:contextualSpacing/>
        <w:jc w:val="center"/>
        <w:rPr>
          <w:rFonts w:ascii="Arial" w:eastAsia="Calibri" w:hAnsi="Arial" w:cs="Arial"/>
          <w:sz w:val="16"/>
          <w:szCs w:val="16"/>
          <w:lang w:val="es-CO" w:eastAsia="en-US"/>
        </w:rPr>
      </w:pPr>
    </w:p>
    <w:p w:rsidR="00267B99" w:rsidRDefault="00267B99">
      <w:pPr>
        <w:contextualSpacing/>
        <w:jc w:val="center"/>
        <w:rPr>
          <w:rFonts w:ascii="Arial" w:eastAsia="Calibri" w:hAnsi="Arial" w:cs="Arial"/>
          <w:sz w:val="16"/>
          <w:szCs w:val="16"/>
          <w:lang w:val="es-CO" w:eastAsia="en-US"/>
        </w:rPr>
      </w:pPr>
    </w:p>
    <w:p w:rsidR="00267B99" w:rsidRDefault="00267B99">
      <w:pPr>
        <w:contextualSpacing/>
        <w:jc w:val="center"/>
        <w:rPr>
          <w:rFonts w:ascii="Arial" w:eastAsia="Calibri" w:hAnsi="Arial" w:cs="Arial"/>
          <w:sz w:val="16"/>
          <w:szCs w:val="16"/>
          <w:lang w:val="es-CO" w:eastAsia="en-US"/>
        </w:rPr>
      </w:pPr>
    </w:p>
    <w:p w:rsidR="00267B99" w:rsidRDefault="00267B99">
      <w:pPr>
        <w:contextualSpacing/>
        <w:jc w:val="center"/>
        <w:rPr>
          <w:rFonts w:ascii="Arial" w:eastAsia="Calibri" w:hAnsi="Arial" w:cs="Arial"/>
          <w:sz w:val="16"/>
          <w:szCs w:val="16"/>
          <w:lang w:val="es-CO" w:eastAsia="en-US"/>
        </w:rPr>
      </w:pPr>
    </w:p>
    <w:p w:rsidR="00267B99" w:rsidRDefault="00267B99">
      <w:pPr>
        <w:contextualSpacing/>
        <w:jc w:val="center"/>
        <w:rPr>
          <w:rFonts w:ascii="Arial" w:eastAsia="Calibri" w:hAnsi="Arial" w:cs="Arial"/>
          <w:sz w:val="16"/>
          <w:szCs w:val="16"/>
          <w:lang w:val="es-CO" w:eastAsia="en-US"/>
        </w:rPr>
      </w:pPr>
    </w:p>
    <w:p w:rsidR="00267B99" w:rsidRDefault="00267B99">
      <w:pPr>
        <w:contextualSpacing/>
        <w:jc w:val="center"/>
        <w:rPr>
          <w:rFonts w:ascii="Arial" w:eastAsia="Calibri" w:hAnsi="Arial" w:cs="Arial"/>
          <w:sz w:val="16"/>
          <w:szCs w:val="16"/>
          <w:lang w:val="es-CO" w:eastAsia="en-US"/>
        </w:rPr>
      </w:pPr>
    </w:p>
    <w:p w:rsidR="00267B99" w:rsidRDefault="00267B99">
      <w:pPr>
        <w:contextualSpacing/>
        <w:jc w:val="center"/>
        <w:rPr>
          <w:rFonts w:ascii="Arial" w:eastAsia="Calibri" w:hAnsi="Arial" w:cs="Arial"/>
          <w:sz w:val="16"/>
          <w:szCs w:val="16"/>
          <w:lang w:val="es-CO" w:eastAsia="en-US"/>
        </w:rPr>
      </w:pPr>
    </w:p>
    <w:p w:rsidR="00267B99" w:rsidRDefault="00267B99">
      <w:pPr>
        <w:contextualSpacing/>
        <w:jc w:val="center"/>
        <w:rPr>
          <w:rFonts w:ascii="Arial" w:eastAsia="Calibri" w:hAnsi="Arial" w:cs="Arial"/>
          <w:sz w:val="16"/>
          <w:szCs w:val="16"/>
          <w:lang w:val="es-CO" w:eastAsia="en-US"/>
        </w:rPr>
      </w:pPr>
    </w:p>
    <w:p w:rsidR="00267B99" w:rsidRDefault="00267B99">
      <w:pPr>
        <w:contextualSpacing/>
        <w:jc w:val="center"/>
        <w:rPr>
          <w:rFonts w:ascii="Arial" w:eastAsia="Calibri" w:hAnsi="Arial" w:cs="Arial"/>
          <w:sz w:val="16"/>
          <w:szCs w:val="16"/>
          <w:lang w:val="es-CO" w:eastAsia="en-US"/>
        </w:rPr>
      </w:pPr>
    </w:p>
    <w:p w:rsidR="002D0047" w:rsidRDefault="002D0047">
      <w:pPr>
        <w:contextualSpacing/>
        <w:jc w:val="center"/>
        <w:rPr>
          <w:rFonts w:ascii="Arial" w:eastAsia="Calibri" w:hAnsi="Arial" w:cs="Arial"/>
          <w:sz w:val="16"/>
          <w:szCs w:val="16"/>
          <w:lang w:val="es-CO" w:eastAsia="en-US"/>
        </w:rPr>
      </w:pPr>
    </w:p>
    <w:p w:rsidR="002D0047" w:rsidRDefault="002D0047">
      <w:pPr>
        <w:contextualSpacing/>
        <w:jc w:val="center"/>
        <w:rPr>
          <w:rFonts w:ascii="Arial" w:eastAsia="Calibri" w:hAnsi="Arial" w:cs="Arial"/>
          <w:sz w:val="16"/>
          <w:szCs w:val="16"/>
          <w:lang w:val="es-CO" w:eastAsia="en-US"/>
        </w:rPr>
      </w:pPr>
    </w:p>
    <w:p w:rsidR="002D0047" w:rsidRDefault="002D0047">
      <w:pPr>
        <w:contextualSpacing/>
        <w:jc w:val="center"/>
        <w:rPr>
          <w:rFonts w:ascii="Arial" w:eastAsia="Calibri" w:hAnsi="Arial" w:cs="Arial"/>
          <w:sz w:val="16"/>
          <w:szCs w:val="16"/>
          <w:lang w:val="es-CO" w:eastAsia="en-US"/>
        </w:rPr>
      </w:pPr>
    </w:p>
    <w:p w:rsidR="002D0047" w:rsidRDefault="002D0047">
      <w:pPr>
        <w:contextualSpacing/>
        <w:jc w:val="center"/>
        <w:rPr>
          <w:rFonts w:ascii="Arial" w:eastAsia="Calibri" w:hAnsi="Arial" w:cs="Arial"/>
          <w:sz w:val="16"/>
          <w:szCs w:val="16"/>
          <w:lang w:val="es-CO" w:eastAsia="en-US"/>
        </w:rPr>
      </w:pPr>
    </w:p>
    <w:p w:rsidR="002D0047" w:rsidRDefault="002D0047">
      <w:pPr>
        <w:contextualSpacing/>
        <w:jc w:val="center"/>
        <w:rPr>
          <w:rFonts w:ascii="Arial" w:eastAsia="Calibri" w:hAnsi="Arial" w:cs="Arial"/>
          <w:sz w:val="16"/>
          <w:szCs w:val="16"/>
          <w:lang w:val="es-CO" w:eastAsia="en-US"/>
        </w:rPr>
      </w:pPr>
    </w:p>
    <w:p w:rsidR="002D0047" w:rsidRDefault="002D0047">
      <w:pPr>
        <w:contextualSpacing/>
        <w:jc w:val="center"/>
        <w:rPr>
          <w:rFonts w:ascii="Arial" w:eastAsia="Calibri" w:hAnsi="Arial" w:cs="Arial"/>
          <w:sz w:val="16"/>
          <w:szCs w:val="16"/>
          <w:lang w:val="es-CO" w:eastAsia="en-US"/>
        </w:rPr>
      </w:pPr>
    </w:p>
    <w:p w:rsidR="002D0047" w:rsidRDefault="002D0047">
      <w:pPr>
        <w:contextualSpacing/>
        <w:jc w:val="center"/>
        <w:rPr>
          <w:rFonts w:ascii="Arial" w:eastAsia="Calibri" w:hAnsi="Arial" w:cs="Arial"/>
          <w:sz w:val="16"/>
          <w:szCs w:val="16"/>
          <w:lang w:val="es-CO" w:eastAsia="en-US"/>
        </w:rPr>
      </w:pPr>
    </w:p>
    <w:p w:rsidR="002D0047" w:rsidRDefault="002D0047">
      <w:pPr>
        <w:contextualSpacing/>
        <w:jc w:val="center"/>
        <w:rPr>
          <w:rFonts w:ascii="Arial" w:eastAsia="Calibri" w:hAnsi="Arial" w:cs="Arial"/>
          <w:sz w:val="16"/>
          <w:szCs w:val="16"/>
          <w:lang w:val="es-CO" w:eastAsia="en-US"/>
        </w:rPr>
      </w:pPr>
    </w:p>
    <w:p w:rsidR="002D0047" w:rsidRDefault="002D0047">
      <w:pPr>
        <w:contextualSpacing/>
        <w:jc w:val="center"/>
        <w:rPr>
          <w:rFonts w:ascii="Arial" w:eastAsia="Calibri" w:hAnsi="Arial" w:cs="Arial"/>
          <w:sz w:val="16"/>
          <w:szCs w:val="16"/>
          <w:lang w:val="es-CO" w:eastAsia="en-US"/>
        </w:rPr>
      </w:pPr>
    </w:p>
    <w:p w:rsidR="002D0047" w:rsidRDefault="002D0047">
      <w:pPr>
        <w:contextualSpacing/>
        <w:jc w:val="center"/>
        <w:rPr>
          <w:rFonts w:ascii="Arial" w:eastAsia="Calibri" w:hAnsi="Arial" w:cs="Arial"/>
          <w:sz w:val="16"/>
          <w:szCs w:val="16"/>
          <w:lang w:val="es-CO" w:eastAsia="en-US"/>
        </w:rPr>
      </w:pPr>
    </w:p>
    <w:p w:rsidR="002D0047" w:rsidRDefault="002D0047">
      <w:pPr>
        <w:contextualSpacing/>
        <w:jc w:val="center"/>
        <w:rPr>
          <w:rFonts w:ascii="Arial" w:eastAsia="Calibri" w:hAnsi="Arial" w:cs="Arial"/>
          <w:sz w:val="16"/>
          <w:szCs w:val="16"/>
          <w:lang w:val="es-CO" w:eastAsia="en-US"/>
        </w:rPr>
      </w:pPr>
    </w:p>
    <w:p w:rsidR="002D0047" w:rsidRDefault="002D0047">
      <w:pPr>
        <w:contextualSpacing/>
        <w:jc w:val="center"/>
        <w:rPr>
          <w:rFonts w:ascii="Arial" w:eastAsia="Calibri" w:hAnsi="Arial" w:cs="Arial"/>
          <w:sz w:val="16"/>
          <w:szCs w:val="16"/>
          <w:lang w:val="es-CO" w:eastAsia="en-US"/>
        </w:rPr>
      </w:pPr>
    </w:p>
    <w:p w:rsidR="002D0047" w:rsidRDefault="002D0047">
      <w:pPr>
        <w:contextualSpacing/>
        <w:jc w:val="center"/>
        <w:rPr>
          <w:rFonts w:ascii="Arial" w:eastAsia="Calibri" w:hAnsi="Arial" w:cs="Arial"/>
          <w:sz w:val="16"/>
          <w:szCs w:val="16"/>
          <w:lang w:val="es-CO" w:eastAsia="en-US"/>
        </w:rPr>
      </w:pPr>
    </w:p>
    <w:p w:rsidR="002D0047" w:rsidRDefault="002D0047">
      <w:pPr>
        <w:contextualSpacing/>
        <w:jc w:val="center"/>
        <w:rPr>
          <w:rFonts w:ascii="Arial" w:eastAsia="Calibri" w:hAnsi="Arial" w:cs="Arial"/>
          <w:sz w:val="16"/>
          <w:szCs w:val="16"/>
          <w:lang w:val="es-CO" w:eastAsia="en-US"/>
        </w:rPr>
      </w:pPr>
    </w:p>
    <w:p w:rsidR="002D0047" w:rsidRDefault="002D0047">
      <w:pPr>
        <w:contextualSpacing/>
        <w:jc w:val="center"/>
        <w:rPr>
          <w:rFonts w:ascii="Arial" w:eastAsia="Calibri" w:hAnsi="Arial" w:cs="Arial"/>
          <w:sz w:val="16"/>
          <w:szCs w:val="16"/>
          <w:lang w:val="es-CO" w:eastAsia="en-US"/>
        </w:rPr>
      </w:pPr>
    </w:p>
    <w:p w:rsidR="002D0047" w:rsidRDefault="002D0047">
      <w:pPr>
        <w:contextualSpacing/>
        <w:jc w:val="center"/>
        <w:rPr>
          <w:rFonts w:ascii="Arial" w:eastAsia="Calibri" w:hAnsi="Arial" w:cs="Arial"/>
          <w:sz w:val="16"/>
          <w:szCs w:val="16"/>
          <w:lang w:val="es-CO" w:eastAsia="en-US"/>
        </w:rPr>
      </w:pPr>
    </w:p>
    <w:p w:rsidR="002D0047" w:rsidRDefault="002D0047">
      <w:pPr>
        <w:contextualSpacing/>
        <w:jc w:val="center"/>
        <w:rPr>
          <w:rFonts w:ascii="Arial" w:eastAsia="Calibri" w:hAnsi="Arial" w:cs="Arial"/>
          <w:sz w:val="16"/>
          <w:szCs w:val="16"/>
          <w:lang w:val="es-CO" w:eastAsia="en-US"/>
        </w:rPr>
      </w:pPr>
    </w:p>
    <w:p w:rsidR="002D0047" w:rsidRDefault="002D0047">
      <w:pPr>
        <w:contextualSpacing/>
        <w:jc w:val="center"/>
        <w:rPr>
          <w:rFonts w:ascii="Arial" w:eastAsia="Calibri" w:hAnsi="Arial" w:cs="Arial"/>
          <w:sz w:val="16"/>
          <w:szCs w:val="16"/>
          <w:lang w:val="es-CO" w:eastAsia="en-US"/>
        </w:rPr>
      </w:pPr>
    </w:p>
    <w:p w:rsidR="00EE7AD7" w:rsidRDefault="00EE7AD7" w:rsidP="007D07FE">
      <w:pPr>
        <w:contextualSpacing/>
        <w:jc w:val="center"/>
        <w:rPr>
          <w:rFonts w:ascii="Arial" w:eastAsia="Calibri" w:hAnsi="Arial" w:cs="Arial"/>
          <w:sz w:val="16"/>
          <w:szCs w:val="16"/>
          <w:lang w:val="es-CO" w:eastAsia="en-US"/>
        </w:rPr>
      </w:pPr>
    </w:p>
    <w:p w:rsidR="00C63815" w:rsidRPr="00267B99" w:rsidRDefault="00C63815">
      <w:pPr>
        <w:contextualSpacing/>
        <w:jc w:val="center"/>
        <w:rPr>
          <w:rFonts w:ascii="Arial" w:eastAsia="Calibri" w:hAnsi="Arial" w:cs="Arial"/>
          <w:sz w:val="16"/>
          <w:szCs w:val="16"/>
          <w:lang w:val="es-CO" w:eastAsia="en-US"/>
        </w:rPr>
      </w:pPr>
      <w:r w:rsidRPr="00267B99">
        <w:rPr>
          <w:rFonts w:ascii="Arial" w:eastAsia="Calibri" w:hAnsi="Arial" w:cs="Arial"/>
          <w:sz w:val="16"/>
          <w:szCs w:val="16"/>
          <w:lang w:val="es-CO" w:eastAsia="en-US"/>
        </w:rPr>
        <w:t>Fuente: Información reportada por el Municipio en el SECOP I – PAA y PAA entregado por la Administración Municipal.</w:t>
      </w:r>
    </w:p>
    <w:p w:rsidR="00C63815" w:rsidRDefault="00C63815">
      <w:pPr>
        <w:contextualSpacing/>
        <w:jc w:val="both"/>
        <w:rPr>
          <w:rFonts w:ascii="Arial Narrow" w:eastAsia="Calibri" w:hAnsi="Arial Narrow"/>
          <w:sz w:val="16"/>
          <w:szCs w:val="16"/>
          <w:lang w:val="es-CO" w:eastAsia="en-US"/>
        </w:rPr>
      </w:pPr>
    </w:p>
    <w:p w:rsidR="00C63815" w:rsidRDefault="00C63815">
      <w:pPr>
        <w:contextualSpacing/>
        <w:jc w:val="both"/>
        <w:rPr>
          <w:rFonts w:ascii="Arial" w:eastAsia="Calibri" w:hAnsi="Arial" w:cs="Arial"/>
          <w:sz w:val="22"/>
          <w:szCs w:val="22"/>
          <w:lang w:val="es-CO" w:eastAsia="en-US"/>
        </w:rPr>
      </w:pPr>
      <w:r w:rsidRPr="00C63815">
        <w:rPr>
          <w:rFonts w:ascii="Arial" w:eastAsia="Calibri" w:hAnsi="Arial" w:cs="Arial"/>
          <w:sz w:val="22"/>
          <w:szCs w:val="22"/>
          <w:lang w:val="es-CO" w:eastAsia="en-US"/>
        </w:rPr>
        <w:t>Sin embargo, se recomienda para la columna “</w:t>
      </w:r>
      <w:r w:rsidRPr="00C63815">
        <w:rPr>
          <w:rFonts w:ascii="Arial" w:eastAsia="Calibri" w:hAnsi="Arial" w:cs="Arial"/>
          <w:i/>
          <w:sz w:val="22"/>
          <w:szCs w:val="22"/>
          <w:lang w:val="es-CO" w:eastAsia="en-US"/>
        </w:rPr>
        <w:t>Fecha estima de inicio de proceso selección</w:t>
      </w:r>
      <w:r w:rsidRPr="00C63815">
        <w:rPr>
          <w:rFonts w:ascii="Arial" w:eastAsia="Calibri" w:hAnsi="Arial" w:cs="Arial"/>
          <w:sz w:val="22"/>
          <w:szCs w:val="22"/>
          <w:lang w:val="es-CO" w:eastAsia="en-US"/>
        </w:rPr>
        <w:t>” se debe diligenciar la fecha exacta, la cual debe coincidir con el inicio del calendario escolar de la Resolución de la Gobernación. Al igual, la columna “</w:t>
      </w:r>
      <w:r w:rsidRPr="00E046F0">
        <w:rPr>
          <w:rFonts w:ascii="Arial" w:eastAsia="Calibri" w:hAnsi="Arial" w:cs="Arial"/>
          <w:i/>
          <w:sz w:val="22"/>
          <w:szCs w:val="22"/>
          <w:lang w:val="es-CO" w:eastAsia="en-US"/>
        </w:rPr>
        <w:t>Duración estimada del contrato</w:t>
      </w:r>
      <w:r w:rsidRPr="00C63815">
        <w:rPr>
          <w:rFonts w:ascii="Arial" w:eastAsia="Calibri" w:hAnsi="Arial" w:cs="Arial"/>
          <w:sz w:val="22"/>
          <w:szCs w:val="22"/>
          <w:lang w:val="es-CO" w:eastAsia="en-US"/>
        </w:rPr>
        <w:t>”</w:t>
      </w:r>
      <w:r>
        <w:rPr>
          <w:rFonts w:ascii="Arial" w:eastAsia="Calibri" w:hAnsi="Arial" w:cs="Arial"/>
          <w:sz w:val="22"/>
          <w:szCs w:val="22"/>
          <w:lang w:val="es-CO" w:eastAsia="en-US"/>
        </w:rPr>
        <w:t xml:space="preserve"> </w:t>
      </w:r>
      <w:r w:rsidRPr="00C63815">
        <w:rPr>
          <w:rFonts w:ascii="Arial" w:eastAsia="Calibri" w:hAnsi="Arial" w:cs="Arial"/>
          <w:sz w:val="22"/>
          <w:szCs w:val="22"/>
          <w:lang w:val="es-CO" w:eastAsia="en-US"/>
        </w:rPr>
        <w:t>se debe diligenciar los 180 días de calendario escolar que tiene el año académico.</w:t>
      </w:r>
    </w:p>
    <w:p w:rsidR="00C63815" w:rsidRPr="000756E4" w:rsidRDefault="00C63815">
      <w:pPr>
        <w:contextualSpacing/>
        <w:jc w:val="both"/>
        <w:rPr>
          <w:rFonts w:ascii="Arial" w:eastAsia="Calibri" w:hAnsi="Arial" w:cs="Arial"/>
          <w:sz w:val="22"/>
          <w:szCs w:val="22"/>
          <w:lang w:val="es-CO" w:eastAsia="en-US"/>
        </w:rPr>
      </w:pPr>
    </w:p>
    <w:p w:rsidR="008F095B" w:rsidRPr="000756E4"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Estado: Cumple con los requerimientos del producto.</w:t>
      </w:r>
    </w:p>
    <w:p w:rsidR="008F095B" w:rsidRPr="000756E4" w:rsidRDefault="008F095B">
      <w:pPr>
        <w:contextualSpacing/>
        <w:jc w:val="both"/>
        <w:rPr>
          <w:rFonts w:ascii="Arial" w:eastAsia="Calibri" w:hAnsi="Arial" w:cs="Arial"/>
          <w:sz w:val="22"/>
          <w:szCs w:val="22"/>
          <w:lang w:val="es-CO" w:eastAsia="en-US"/>
        </w:rPr>
      </w:pPr>
    </w:p>
    <w:p w:rsidR="008F095B" w:rsidRPr="000756E4" w:rsidRDefault="008F095B">
      <w:pPr>
        <w:contextualSpacing/>
        <w:jc w:val="both"/>
        <w:rPr>
          <w:rFonts w:ascii="Arial" w:eastAsia="Calibri" w:hAnsi="Arial" w:cs="Arial"/>
          <w:sz w:val="22"/>
          <w:szCs w:val="22"/>
          <w:lang w:val="es-CO" w:eastAsia="en-US"/>
        </w:rPr>
      </w:pPr>
      <w:r w:rsidRPr="000756E4">
        <w:rPr>
          <w:rFonts w:ascii="Arial" w:eastAsia="Calibri" w:hAnsi="Arial" w:cs="Arial"/>
          <w:b/>
          <w:sz w:val="22"/>
          <w:szCs w:val="22"/>
          <w:lang w:val="es-CO" w:eastAsia="en-US"/>
        </w:rPr>
        <w:t xml:space="preserve">4.1. Objetivo: </w:t>
      </w:r>
      <w:r w:rsidRPr="000756E4">
        <w:rPr>
          <w:rFonts w:ascii="Arial" w:eastAsia="Calibri" w:hAnsi="Arial" w:cs="Arial"/>
          <w:sz w:val="22"/>
          <w:szCs w:val="22"/>
          <w:lang w:val="es-CO" w:eastAsia="en-US"/>
        </w:rPr>
        <w:t>Identificar a nivel institucional las actividades de los actores involucrados en la implementación del PAE</w:t>
      </w:r>
      <w:r w:rsidR="00563765">
        <w:rPr>
          <w:rFonts w:ascii="Arial" w:eastAsia="Calibri" w:hAnsi="Arial" w:cs="Arial"/>
          <w:sz w:val="22"/>
          <w:szCs w:val="22"/>
          <w:lang w:val="es-CO" w:eastAsia="en-US"/>
        </w:rPr>
        <w:t>.</w:t>
      </w:r>
      <w:r w:rsidRPr="000756E4">
        <w:rPr>
          <w:rFonts w:ascii="Arial" w:eastAsia="Calibri" w:hAnsi="Arial" w:cs="Arial"/>
          <w:sz w:val="22"/>
          <w:szCs w:val="22"/>
          <w:lang w:val="es-CO" w:eastAsia="en-US"/>
        </w:rPr>
        <w:t xml:space="preserve"> para determinar si el </w:t>
      </w:r>
      <w:r w:rsidR="00413C82">
        <w:rPr>
          <w:rFonts w:ascii="Arial" w:eastAsia="Calibri" w:hAnsi="Arial" w:cs="Arial"/>
          <w:sz w:val="22"/>
          <w:szCs w:val="22"/>
          <w:lang w:val="es-CO" w:eastAsia="en-US"/>
        </w:rPr>
        <w:t>S</w:t>
      </w:r>
      <w:r w:rsidRPr="000756E4">
        <w:rPr>
          <w:rFonts w:ascii="Arial" w:eastAsia="Calibri" w:hAnsi="Arial" w:cs="Arial"/>
          <w:sz w:val="22"/>
          <w:szCs w:val="22"/>
          <w:lang w:val="es-CO" w:eastAsia="en-US"/>
        </w:rPr>
        <w:t xml:space="preserve">ervicio de </w:t>
      </w:r>
      <w:r w:rsidR="00413C82">
        <w:rPr>
          <w:rFonts w:ascii="Arial" w:eastAsia="Calibri" w:hAnsi="Arial" w:cs="Arial"/>
          <w:sz w:val="22"/>
          <w:szCs w:val="22"/>
          <w:lang w:val="es-CO" w:eastAsia="en-US"/>
        </w:rPr>
        <w:t>A</w:t>
      </w:r>
      <w:r w:rsidRPr="000756E4">
        <w:rPr>
          <w:rFonts w:ascii="Arial" w:eastAsia="Calibri" w:hAnsi="Arial" w:cs="Arial"/>
          <w:sz w:val="22"/>
          <w:szCs w:val="22"/>
          <w:lang w:val="es-CO" w:eastAsia="en-US"/>
        </w:rPr>
        <w:t xml:space="preserve">limentación </w:t>
      </w:r>
      <w:r w:rsidR="00413C82">
        <w:rPr>
          <w:rFonts w:ascii="Arial" w:eastAsia="Calibri" w:hAnsi="Arial" w:cs="Arial"/>
          <w:sz w:val="22"/>
          <w:szCs w:val="22"/>
          <w:lang w:val="es-CO" w:eastAsia="en-US"/>
        </w:rPr>
        <w:t xml:space="preserve">Escolar </w:t>
      </w:r>
      <w:r w:rsidRPr="000756E4">
        <w:rPr>
          <w:rFonts w:ascii="Arial" w:eastAsia="Calibri" w:hAnsi="Arial" w:cs="Arial"/>
          <w:sz w:val="22"/>
          <w:szCs w:val="22"/>
          <w:lang w:val="es-CO" w:eastAsia="en-US"/>
        </w:rPr>
        <w:t>se está brindando conforme lo establece la normatividad vigente.</w:t>
      </w:r>
    </w:p>
    <w:p w:rsidR="008F095B" w:rsidRPr="000756E4" w:rsidRDefault="008F095B">
      <w:pPr>
        <w:contextualSpacing/>
        <w:jc w:val="both"/>
        <w:rPr>
          <w:rFonts w:ascii="Arial" w:eastAsia="Calibri" w:hAnsi="Arial" w:cs="Arial"/>
          <w:b/>
          <w:sz w:val="22"/>
          <w:szCs w:val="22"/>
          <w:lang w:val="es-CO" w:eastAsia="en-US"/>
        </w:rPr>
      </w:pPr>
    </w:p>
    <w:p w:rsidR="008F095B"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lastRenderedPageBreak/>
        <w:t>Actividad 4.1.1. Solicitar al operador un informe respecto de la publicación del formato de visibilidad</w:t>
      </w:r>
      <w:r w:rsidR="00563765">
        <w:rPr>
          <w:rFonts w:ascii="Arial" w:eastAsia="Calibri" w:hAnsi="Arial" w:cs="Arial"/>
          <w:b/>
          <w:sz w:val="22"/>
          <w:szCs w:val="22"/>
          <w:lang w:val="es-CO" w:eastAsia="en-US"/>
        </w:rPr>
        <w:t>.</w:t>
      </w:r>
      <w:r w:rsidRPr="000756E4">
        <w:rPr>
          <w:rFonts w:ascii="Arial" w:eastAsia="Calibri" w:hAnsi="Arial" w:cs="Arial"/>
          <w:b/>
          <w:sz w:val="22"/>
          <w:szCs w:val="22"/>
          <w:lang w:val="es-CO" w:eastAsia="en-US"/>
        </w:rPr>
        <w:t xml:space="preserve"> los ciclos de menú</w:t>
      </w:r>
      <w:r w:rsidR="00413C82">
        <w:rPr>
          <w:rFonts w:ascii="Arial" w:eastAsia="Calibri" w:hAnsi="Arial" w:cs="Arial"/>
          <w:b/>
          <w:sz w:val="22"/>
          <w:szCs w:val="22"/>
          <w:lang w:val="es-CO" w:eastAsia="en-US"/>
        </w:rPr>
        <w:t>,</w:t>
      </w:r>
      <w:r w:rsidRPr="000756E4">
        <w:rPr>
          <w:rFonts w:ascii="Arial" w:eastAsia="Calibri" w:hAnsi="Arial" w:cs="Arial"/>
          <w:b/>
          <w:sz w:val="22"/>
          <w:szCs w:val="22"/>
          <w:lang w:val="es-CO" w:eastAsia="en-US"/>
        </w:rPr>
        <w:t xml:space="preserve"> el buzón de sugerencias y realizará su verificación en algunas sedes de forma aleatoria.</w:t>
      </w:r>
    </w:p>
    <w:p w:rsidR="00793F3E" w:rsidRPr="000756E4" w:rsidRDefault="00793F3E">
      <w:pPr>
        <w:contextualSpacing/>
        <w:jc w:val="both"/>
        <w:rPr>
          <w:rFonts w:ascii="Arial" w:eastAsia="Calibri" w:hAnsi="Arial" w:cs="Arial"/>
          <w:sz w:val="22"/>
          <w:szCs w:val="22"/>
          <w:lang w:val="es-CO" w:eastAsia="en-US"/>
        </w:rPr>
      </w:pPr>
    </w:p>
    <w:p w:rsidR="00C25027" w:rsidRDefault="00C25027">
      <w:pPr>
        <w:contextualSpacing/>
        <w:jc w:val="both"/>
        <w:rPr>
          <w:rFonts w:ascii="Arial" w:eastAsia="Calibri" w:hAnsi="Arial" w:cs="Arial"/>
          <w:sz w:val="22"/>
        </w:rPr>
      </w:pPr>
      <w:r>
        <w:rPr>
          <w:rFonts w:ascii="Arial" w:eastAsia="Calibri" w:hAnsi="Arial" w:cs="Arial"/>
          <w:sz w:val="22"/>
        </w:rPr>
        <w:t xml:space="preserve">Durante el año escolar 2021, el Gobierno Nacional declaró el </w:t>
      </w:r>
      <w:r w:rsidRPr="00C25027">
        <w:rPr>
          <w:rFonts w:ascii="Arial" w:eastAsia="Calibri" w:hAnsi="Arial" w:cs="Arial"/>
          <w:sz w:val="22"/>
        </w:rPr>
        <w:t xml:space="preserve">Estado de Emergencia Económica Social </w:t>
      </w:r>
      <w:r>
        <w:rPr>
          <w:rFonts w:ascii="Arial" w:eastAsia="Calibri" w:hAnsi="Arial" w:cs="Arial"/>
          <w:sz w:val="22"/>
        </w:rPr>
        <w:t xml:space="preserve">y </w:t>
      </w:r>
      <w:r w:rsidRPr="00C25027">
        <w:rPr>
          <w:rFonts w:ascii="Arial" w:eastAsia="Calibri" w:hAnsi="Arial" w:cs="Arial"/>
          <w:sz w:val="22"/>
        </w:rPr>
        <w:t>Ecológica</w:t>
      </w:r>
      <w:r>
        <w:rPr>
          <w:rFonts w:ascii="Arial" w:eastAsia="Calibri" w:hAnsi="Arial" w:cs="Arial"/>
          <w:sz w:val="22"/>
        </w:rPr>
        <w:t xml:space="preserve"> </w:t>
      </w:r>
      <w:r w:rsidR="004B69F2">
        <w:rPr>
          <w:rFonts w:ascii="Arial" w:eastAsia="Calibri" w:hAnsi="Arial" w:cs="Arial"/>
          <w:sz w:val="22"/>
        </w:rPr>
        <w:t>con el fin de mitigar e</w:t>
      </w:r>
      <w:r>
        <w:rPr>
          <w:rFonts w:ascii="Arial" w:eastAsia="Calibri" w:hAnsi="Arial" w:cs="Arial"/>
          <w:sz w:val="22"/>
        </w:rPr>
        <w:t>l COVID-19 en todo el territorio colombiano, así las cosas, las aulas de clases permanecieron cerradas y la enseñanza se limitó al ámbito digital.</w:t>
      </w:r>
    </w:p>
    <w:p w:rsidR="00C25027" w:rsidRDefault="00C25027">
      <w:pPr>
        <w:contextualSpacing/>
        <w:jc w:val="both"/>
        <w:rPr>
          <w:rFonts w:ascii="Arial" w:eastAsia="Calibri" w:hAnsi="Arial" w:cs="Arial"/>
          <w:sz w:val="22"/>
        </w:rPr>
      </w:pPr>
    </w:p>
    <w:p w:rsidR="00C25027" w:rsidRDefault="00C25027">
      <w:pPr>
        <w:contextualSpacing/>
        <w:jc w:val="both"/>
        <w:rPr>
          <w:rFonts w:ascii="Arial" w:eastAsia="Calibri" w:hAnsi="Arial" w:cs="Arial"/>
          <w:sz w:val="22"/>
        </w:rPr>
      </w:pPr>
      <w:r>
        <w:rPr>
          <w:rFonts w:ascii="Arial" w:eastAsia="Calibri" w:hAnsi="Arial" w:cs="Arial"/>
          <w:sz w:val="22"/>
        </w:rPr>
        <w:t>En armonía con lo anterior, la Unidad de Alimentos para Aprender</w:t>
      </w:r>
      <w:r w:rsidR="004B69F2">
        <w:rPr>
          <w:rFonts w:ascii="Arial" w:eastAsia="Calibri" w:hAnsi="Arial" w:cs="Arial"/>
          <w:sz w:val="22"/>
        </w:rPr>
        <w:t xml:space="preserve"> - UApA</w:t>
      </w:r>
      <w:r>
        <w:rPr>
          <w:rFonts w:ascii="Arial" w:eastAsia="Calibri" w:hAnsi="Arial" w:cs="Arial"/>
          <w:sz w:val="22"/>
        </w:rPr>
        <w:t xml:space="preserve"> se alineó a la situación y expidió los actos administrativos</w:t>
      </w:r>
      <w:r w:rsidR="004D0C64">
        <w:rPr>
          <w:rStyle w:val="Refdenotaalpie"/>
          <w:rFonts w:ascii="Arial" w:eastAsia="Calibri" w:hAnsi="Arial" w:cs="Arial"/>
          <w:sz w:val="22"/>
        </w:rPr>
        <w:footnoteReference w:id="2"/>
      </w:r>
      <w:r>
        <w:rPr>
          <w:rFonts w:ascii="Arial" w:eastAsia="Calibri" w:hAnsi="Arial" w:cs="Arial"/>
          <w:sz w:val="22"/>
        </w:rPr>
        <w:t xml:space="preserve"> correspondientes para llevar el Programa de Alimentación Escolar como estrategia de </w:t>
      </w:r>
      <w:r w:rsidR="00413C82">
        <w:rPr>
          <w:rFonts w:ascii="Arial" w:eastAsia="Calibri" w:hAnsi="Arial" w:cs="Arial"/>
          <w:sz w:val="22"/>
        </w:rPr>
        <w:t>p</w:t>
      </w:r>
      <w:r>
        <w:rPr>
          <w:rFonts w:ascii="Arial" w:eastAsia="Calibri" w:hAnsi="Arial" w:cs="Arial"/>
          <w:sz w:val="22"/>
        </w:rPr>
        <w:t>ermanencia educativa a las casas de los escolares a través del Raciones para Prepar</w:t>
      </w:r>
      <w:r w:rsidR="006C7285">
        <w:rPr>
          <w:rFonts w:ascii="Arial" w:eastAsia="Calibri" w:hAnsi="Arial" w:cs="Arial"/>
          <w:sz w:val="22"/>
        </w:rPr>
        <w:t>ar</w:t>
      </w:r>
      <w:r>
        <w:rPr>
          <w:rFonts w:ascii="Arial" w:eastAsia="Calibri" w:hAnsi="Arial" w:cs="Arial"/>
          <w:sz w:val="22"/>
        </w:rPr>
        <w:t xml:space="preserve"> en Casa</w:t>
      </w:r>
      <w:r w:rsidR="00413C82">
        <w:rPr>
          <w:rFonts w:ascii="Arial" w:eastAsia="Calibri" w:hAnsi="Arial" w:cs="Arial"/>
          <w:sz w:val="22"/>
        </w:rPr>
        <w:t xml:space="preserve"> - RPC</w:t>
      </w:r>
      <w:r>
        <w:rPr>
          <w:rFonts w:ascii="Arial" w:eastAsia="Calibri" w:hAnsi="Arial" w:cs="Arial"/>
          <w:sz w:val="22"/>
        </w:rPr>
        <w:t xml:space="preserve">. </w:t>
      </w:r>
    </w:p>
    <w:p w:rsidR="00C25027" w:rsidRDefault="00C25027">
      <w:pPr>
        <w:contextualSpacing/>
        <w:jc w:val="both"/>
        <w:rPr>
          <w:rFonts w:ascii="Arial" w:eastAsia="Calibri" w:hAnsi="Arial" w:cs="Arial"/>
          <w:sz w:val="22"/>
        </w:rPr>
      </w:pPr>
    </w:p>
    <w:p w:rsidR="00C25027" w:rsidRDefault="00C25027">
      <w:pPr>
        <w:contextualSpacing/>
        <w:jc w:val="both"/>
        <w:rPr>
          <w:rFonts w:ascii="Arial" w:eastAsia="Calibri" w:hAnsi="Arial" w:cs="Arial"/>
          <w:sz w:val="22"/>
        </w:rPr>
      </w:pPr>
      <w:r>
        <w:rPr>
          <w:rFonts w:ascii="Arial" w:eastAsia="Calibri" w:hAnsi="Arial" w:cs="Arial"/>
          <w:sz w:val="22"/>
        </w:rPr>
        <w:t>Esto quiere decir, que</w:t>
      </w:r>
      <w:r w:rsidR="004B69F2">
        <w:rPr>
          <w:rFonts w:ascii="Arial" w:eastAsia="Calibri" w:hAnsi="Arial" w:cs="Arial"/>
          <w:sz w:val="22"/>
        </w:rPr>
        <w:t xml:space="preserve"> en la práctica</w:t>
      </w:r>
      <w:r>
        <w:rPr>
          <w:rFonts w:ascii="Arial" w:eastAsia="Calibri" w:hAnsi="Arial" w:cs="Arial"/>
          <w:sz w:val="22"/>
        </w:rPr>
        <w:t xml:space="preserve"> no </w:t>
      </w:r>
      <w:r w:rsidR="004B69F2">
        <w:rPr>
          <w:rFonts w:ascii="Arial" w:eastAsia="Calibri" w:hAnsi="Arial" w:cs="Arial"/>
          <w:sz w:val="22"/>
        </w:rPr>
        <w:t>había</w:t>
      </w:r>
      <w:r>
        <w:rPr>
          <w:rFonts w:ascii="Arial" w:eastAsia="Calibri" w:hAnsi="Arial" w:cs="Arial"/>
          <w:sz w:val="22"/>
        </w:rPr>
        <w:t xml:space="preserve"> lugar a la publicación del </w:t>
      </w:r>
      <w:r w:rsidR="00413C82">
        <w:rPr>
          <w:rFonts w:ascii="Arial" w:eastAsia="Calibri" w:hAnsi="Arial" w:cs="Arial"/>
          <w:sz w:val="22"/>
        </w:rPr>
        <w:t>f</w:t>
      </w:r>
      <w:r>
        <w:rPr>
          <w:rFonts w:ascii="Arial" w:eastAsia="Calibri" w:hAnsi="Arial" w:cs="Arial"/>
          <w:sz w:val="22"/>
        </w:rPr>
        <w:t xml:space="preserve">ormato de </w:t>
      </w:r>
      <w:r w:rsidR="00413C82">
        <w:rPr>
          <w:rFonts w:ascii="Arial" w:eastAsia="Calibri" w:hAnsi="Arial" w:cs="Arial"/>
          <w:sz w:val="22"/>
        </w:rPr>
        <w:t>v</w:t>
      </w:r>
      <w:r>
        <w:rPr>
          <w:rFonts w:ascii="Arial" w:eastAsia="Calibri" w:hAnsi="Arial" w:cs="Arial"/>
          <w:sz w:val="22"/>
        </w:rPr>
        <w:t xml:space="preserve">isibilidad y buzón de sugerencias en </w:t>
      </w:r>
      <w:r w:rsidR="00413C82">
        <w:rPr>
          <w:rFonts w:ascii="Arial" w:eastAsia="Calibri" w:hAnsi="Arial" w:cs="Arial"/>
          <w:sz w:val="22"/>
        </w:rPr>
        <w:t>los e</w:t>
      </w:r>
      <w:r>
        <w:rPr>
          <w:rFonts w:ascii="Arial" w:eastAsia="Calibri" w:hAnsi="Arial" w:cs="Arial"/>
          <w:sz w:val="22"/>
        </w:rPr>
        <w:t>stablecimiento</w:t>
      </w:r>
      <w:r w:rsidR="00413C82">
        <w:rPr>
          <w:rFonts w:ascii="Arial" w:eastAsia="Calibri" w:hAnsi="Arial" w:cs="Arial"/>
          <w:sz w:val="22"/>
        </w:rPr>
        <w:t>s</w:t>
      </w:r>
      <w:r>
        <w:rPr>
          <w:rFonts w:ascii="Arial" w:eastAsia="Calibri" w:hAnsi="Arial" w:cs="Arial"/>
          <w:sz w:val="22"/>
        </w:rPr>
        <w:t xml:space="preserve"> </w:t>
      </w:r>
      <w:r w:rsidR="00413C82">
        <w:rPr>
          <w:rFonts w:ascii="Arial" w:eastAsia="Calibri" w:hAnsi="Arial" w:cs="Arial"/>
          <w:sz w:val="22"/>
        </w:rPr>
        <w:t>e</w:t>
      </w:r>
      <w:r>
        <w:rPr>
          <w:rFonts w:ascii="Arial" w:eastAsia="Calibri" w:hAnsi="Arial" w:cs="Arial"/>
          <w:sz w:val="22"/>
        </w:rPr>
        <w:t>ducativo</w:t>
      </w:r>
      <w:r w:rsidR="00413C82">
        <w:rPr>
          <w:rFonts w:ascii="Arial" w:eastAsia="Calibri" w:hAnsi="Arial" w:cs="Arial"/>
          <w:sz w:val="22"/>
        </w:rPr>
        <w:t>s</w:t>
      </w:r>
      <w:r>
        <w:rPr>
          <w:rFonts w:ascii="Arial" w:eastAsia="Calibri" w:hAnsi="Arial" w:cs="Arial"/>
          <w:sz w:val="22"/>
        </w:rPr>
        <w:t xml:space="preserve">, </w:t>
      </w:r>
      <w:r w:rsidR="004B69F2">
        <w:rPr>
          <w:rFonts w:ascii="Arial" w:eastAsia="Calibri" w:hAnsi="Arial" w:cs="Arial"/>
          <w:sz w:val="22"/>
        </w:rPr>
        <w:t>por las razones ya expuestas.</w:t>
      </w:r>
    </w:p>
    <w:p w:rsidR="00C25027" w:rsidRDefault="00C25027">
      <w:pPr>
        <w:contextualSpacing/>
        <w:jc w:val="both"/>
        <w:rPr>
          <w:rFonts w:ascii="Arial" w:eastAsia="Calibri" w:hAnsi="Arial" w:cs="Arial"/>
          <w:sz w:val="22"/>
        </w:rPr>
      </w:pPr>
    </w:p>
    <w:p w:rsidR="00793F3E" w:rsidRPr="00793F3E" w:rsidRDefault="00C25027">
      <w:pPr>
        <w:contextualSpacing/>
        <w:jc w:val="both"/>
        <w:rPr>
          <w:rFonts w:ascii="Arial" w:eastAsia="Calibri" w:hAnsi="Arial" w:cs="Arial"/>
          <w:sz w:val="22"/>
        </w:rPr>
      </w:pPr>
      <w:r>
        <w:rPr>
          <w:rFonts w:ascii="Arial" w:eastAsia="Calibri" w:hAnsi="Arial" w:cs="Arial"/>
          <w:sz w:val="22"/>
        </w:rPr>
        <w:t>Sin perjuicio</w:t>
      </w:r>
      <w:r w:rsidR="00413C82">
        <w:rPr>
          <w:rFonts w:ascii="Arial" w:eastAsia="Calibri" w:hAnsi="Arial" w:cs="Arial"/>
          <w:sz w:val="22"/>
        </w:rPr>
        <w:t xml:space="preserve"> de lo anterior</w:t>
      </w:r>
      <w:r>
        <w:rPr>
          <w:rFonts w:ascii="Arial" w:eastAsia="Calibri" w:hAnsi="Arial" w:cs="Arial"/>
          <w:sz w:val="22"/>
        </w:rPr>
        <w:t xml:space="preserve">, </w:t>
      </w:r>
      <w:r w:rsidR="00413C82">
        <w:rPr>
          <w:rFonts w:ascii="Arial" w:eastAsia="Calibri" w:hAnsi="Arial" w:cs="Arial"/>
          <w:sz w:val="22"/>
        </w:rPr>
        <w:t>l</w:t>
      </w:r>
      <w:r w:rsidR="00793F3E" w:rsidRPr="00793F3E">
        <w:rPr>
          <w:rFonts w:ascii="Arial" w:eastAsia="Calibri" w:hAnsi="Arial" w:cs="Arial"/>
          <w:sz w:val="22"/>
        </w:rPr>
        <w:t xml:space="preserve">a Entidad Territorial remitió el registro fotográfico del </w:t>
      </w:r>
      <w:r w:rsidR="00413C82">
        <w:rPr>
          <w:rFonts w:ascii="Arial" w:eastAsia="Calibri" w:hAnsi="Arial" w:cs="Arial"/>
          <w:sz w:val="22"/>
        </w:rPr>
        <w:t>f</w:t>
      </w:r>
      <w:r w:rsidR="00793F3E" w:rsidRPr="00793F3E">
        <w:rPr>
          <w:rFonts w:ascii="Arial" w:eastAsia="Calibri" w:hAnsi="Arial" w:cs="Arial"/>
          <w:sz w:val="22"/>
        </w:rPr>
        <w:t>ormato en cada uno de los comedores escolares a atender por parte del Municipio, la cual contiene información referente al contrato, número de raciones, tipo de complemento, fecha de inicio, días de atención y número de manipuladoras.</w:t>
      </w:r>
    </w:p>
    <w:p w:rsidR="00C25027" w:rsidRDefault="00C25027">
      <w:pPr>
        <w:contextualSpacing/>
        <w:jc w:val="both"/>
        <w:rPr>
          <w:rFonts w:ascii="Arial" w:eastAsia="Calibri" w:hAnsi="Arial" w:cs="Arial"/>
          <w:b/>
          <w:sz w:val="22"/>
          <w:szCs w:val="22"/>
          <w:lang w:val="es-CO" w:eastAsia="en-US"/>
        </w:rPr>
      </w:pPr>
    </w:p>
    <w:p w:rsidR="008F095B" w:rsidRPr="000756E4" w:rsidRDefault="008F095B">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Estado: Cumple con los requerimientos del producto.</w:t>
      </w:r>
    </w:p>
    <w:p w:rsidR="008F095B" w:rsidRPr="000756E4" w:rsidRDefault="008F095B">
      <w:pPr>
        <w:contextualSpacing/>
        <w:jc w:val="both"/>
        <w:rPr>
          <w:rFonts w:ascii="Arial" w:eastAsia="Calibri" w:hAnsi="Arial" w:cs="Arial"/>
          <w:sz w:val="22"/>
          <w:szCs w:val="22"/>
          <w:lang w:val="es-CO" w:eastAsia="en-US"/>
        </w:rPr>
      </w:pPr>
    </w:p>
    <w:p w:rsidR="008F095B" w:rsidRPr="000756E4" w:rsidRDefault="008F095B">
      <w:pPr>
        <w:contextualSpacing/>
        <w:jc w:val="both"/>
        <w:rPr>
          <w:rFonts w:ascii="Arial" w:eastAsia="Calibri" w:hAnsi="Arial" w:cs="Arial"/>
          <w:sz w:val="22"/>
          <w:szCs w:val="22"/>
          <w:lang w:val="es-CO" w:eastAsia="en-US"/>
        </w:rPr>
      </w:pPr>
      <w:r w:rsidRPr="000756E4">
        <w:rPr>
          <w:rFonts w:ascii="Arial" w:eastAsia="Calibri" w:hAnsi="Arial" w:cs="Arial"/>
          <w:b/>
          <w:sz w:val="22"/>
          <w:szCs w:val="22"/>
          <w:lang w:val="es-CO" w:eastAsia="en-US"/>
        </w:rPr>
        <w:t>Actividad 4.1.2. Brindar el Servicio de Alimentación Escolar desde el primer día de calendario escolar.</w:t>
      </w:r>
    </w:p>
    <w:p w:rsidR="008F095B" w:rsidRPr="000756E4" w:rsidRDefault="008F095B">
      <w:pPr>
        <w:contextualSpacing/>
        <w:jc w:val="both"/>
        <w:rPr>
          <w:rFonts w:ascii="Arial" w:eastAsia="Calibri" w:hAnsi="Arial" w:cs="Arial"/>
          <w:b/>
          <w:sz w:val="22"/>
          <w:szCs w:val="22"/>
          <w:lang w:val="es-CO" w:eastAsia="en-US"/>
        </w:rPr>
      </w:pPr>
    </w:p>
    <w:p w:rsidR="008F095B" w:rsidRPr="000756E4" w:rsidRDefault="008F095B">
      <w:pPr>
        <w:spacing w:before="240"/>
        <w:contextualSpacing/>
        <w:jc w:val="both"/>
        <w:rPr>
          <w:rFonts w:ascii="Arial" w:eastAsia="Calibri" w:hAnsi="Arial" w:cs="Arial"/>
          <w:sz w:val="22"/>
          <w:szCs w:val="22"/>
          <w:lang w:val="es-CO" w:eastAsia="en-US"/>
        </w:rPr>
      </w:pPr>
      <w:r w:rsidRPr="000756E4">
        <w:rPr>
          <w:rFonts w:ascii="Arial" w:eastAsia="Calibri" w:hAnsi="Arial" w:cs="Arial"/>
          <w:sz w:val="22"/>
          <w:szCs w:val="22"/>
          <w:lang w:val="es-CO" w:eastAsia="en-US"/>
        </w:rPr>
        <w:t xml:space="preserve">Esta Dirección constató en el SECOP la publicación </w:t>
      </w:r>
      <w:r w:rsidR="00252336" w:rsidRPr="000756E4">
        <w:rPr>
          <w:rFonts w:ascii="Arial" w:eastAsia="Calibri" w:hAnsi="Arial" w:cs="Arial"/>
          <w:sz w:val="22"/>
          <w:szCs w:val="22"/>
          <w:lang w:val="es-CO" w:eastAsia="en-US"/>
        </w:rPr>
        <w:t>del Contrato</w:t>
      </w:r>
      <w:r w:rsidRPr="000756E4">
        <w:rPr>
          <w:rFonts w:ascii="Arial" w:eastAsia="Calibri" w:hAnsi="Arial" w:cs="Arial"/>
          <w:sz w:val="22"/>
          <w:szCs w:val="22"/>
          <w:lang w:val="es-CO" w:eastAsia="en-US"/>
        </w:rPr>
        <w:t xml:space="preserve"> de Suministro No. </w:t>
      </w:r>
      <w:r w:rsidR="00DE503C" w:rsidRPr="00DE503C">
        <w:rPr>
          <w:rFonts w:ascii="Arial" w:eastAsia="Calibri" w:hAnsi="Arial" w:cs="Arial"/>
          <w:sz w:val="22"/>
          <w:szCs w:val="22"/>
          <w:lang w:val="es-CO" w:eastAsia="en-US"/>
        </w:rPr>
        <w:t>SI-MSBV-001-2021</w:t>
      </w:r>
      <w:r w:rsidR="00413C82">
        <w:rPr>
          <w:rFonts w:ascii="Arial" w:eastAsia="Calibri" w:hAnsi="Arial" w:cs="Arial"/>
          <w:sz w:val="22"/>
          <w:szCs w:val="22"/>
          <w:lang w:val="es-CO" w:eastAsia="en-US"/>
        </w:rPr>
        <w:t xml:space="preserve"> </w:t>
      </w:r>
      <w:r w:rsidRPr="000756E4">
        <w:rPr>
          <w:rFonts w:ascii="Arial" w:eastAsia="Calibri" w:hAnsi="Arial" w:cs="Arial"/>
          <w:sz w:val="22"/>
          <w:szCs w:val="22"/>
          <w:lang w:val="es-CO" w:eastAsia="en-US"/>
        </w:rPr>
        <w:t>cuyo objeto e</w:t>
      </w:r>
      <w:r w:rsidR="00413C82">
        <w:rPr>
          <w:rFonts w:ascii="Arial" w:eastAsia="Calibri" w:hAnsi="Arial" w:cs="Arial"/>
          <w:sz w:val="22"/>
          <w:szCs w:val="22"/>
          <w:lang w:val="es-CO" w:eastAsia="en-US"/>
        </w:rPr>
        <w:t>ra</w:t>
      </w:r>
      <w:r w:rsidRPr="000756E4">
        <w:rPr>
          <w:rFonts w:ascii="Arial" w:eastAsia="Calibri" w:hAnsi="Arial" w:cs="Arial"/>
          <w:sz w:val="22"/>
          <w:szCs w:val="22"/>
          <w:lang w:val="es-CO" w:eastAsia="en-US"/>
        </w:rPr>
        <w:t xml:space="preserve"> </w:t>
      </w:r>
      <w:r w:rsidR="00DE503C">
        <w:rPr>
          <w:rFonts w:ascii="Arial" w:eastAsia="Calibri" w:hAnsi="Arial" w:cs="Arial"/>
          <w:sz w:val="22"/>
          <w:szCs w:val="22"/>
          <w:lang w:val="es-CO" w:eastAsia="en-US"/>
        </w:rPr>
        <w:t>“</w:t>
      </w:r>
      <w:r w:rsidR="00DE503C" w:rsidRPr="00DE503C">
        <w:rPr>
          <w:rFonts w:ascii="Arial" w:eastAsia="Calibri" w:hAnsi="Arial" w:cs="Arial"/>
          <w:i/>
          <w:iCs/>
          <w:sz w:val="22"/>
          <w:szCs w:val="22"/>
          <w:lang w:val="es-CO" w:eastAsia="en-US"/>
        </w:rPr>
        <w:t xml:space="preserve">Integrar Esfuerzos </w:t>
      </w:r>
      <w:r w:rsidR="00413C82" w:rsidRPr="00DE503C">
        <w:rPr>
          <w:rFonts w:ascii="Arial" w:eastAsia="Calibri" w:hAnsi="Arial" w:cs="Arial"/>
          <w:i/>
          <w:iCs/>
          <w:sz w:val="22"/>
          <w:szCs w:val="22"/>
          <w:lang w:val="es-CO" w:eastAsia="en-US"/>
        </w:rPr>
        <w:t xml:space="preserve">para la </w:t>
      </w:r>
      <w:r w:rsidR="00DE503C" w:rsidRPr="00DE503C">
        <w:rPr>
          <w:rFonts w:ascii="Arial" w:eastAsia="Calibri" w:hAnsi="Arial" w:cs="Arial"/>
          <w:i/>
          <w:iCs/>
          <w:sz w:val="22"/>
          <w:szCs w:val="22"/>
          <w:lang w:val="es-CO" w:eastAsia="en-US"/>
        </w:rPr>
        <w:t xml:space="preserve">Provisión </w:t>
      </w:r>
      <w:r w:rsidR="00413C82" w:rsidRPr="00DE503C">
        <w:rPr>
          <w:rFonts w:ascii="Arial" w:eastAsia="Calibri" w:hAnsi="Arial" w:cs="Arial"/>
          <w:i/>
          <w:iCs/>
          <w:sz w:val="22"/>
          <w:szCs w:val="22"/>
          <w:lang w:val="es-CO" w:eastAsia="en-US"/>
        </w:rPr>
        <w:t>y</w:t>
      </w:r>
      <w:r w:rsidR="00DE503C" w:rsidRPr="00DE503C">
        <w:rPr>
          <w:rFonts w:ascii="Arial" w:eastAsia="Calibri" w:hAnsi="Arial" w:cs="Arial"/>
          <w:i/>
          <w:iCs/>
          <w:sz w:val="22"/>
          <w:szCs w:val="22"/>
          <w:lang w:val="es-CO" w:eastAsia="en-US"/>
        </w:rPr>
        <w:t xml:space="preserve"> </w:t>
      </w:r>
      <w:r w:rsidR="00413C82" w:rsidRPr="00DE503C">
        <w:rPr>
          <w:rFonts w:ascii="Arial" w:eastAsia="Calibri" w:hAnsi="Arial" w:cs="Arial"/>
          <w:i/>
          <w:iCs/>
          <w:sz w:val="22"/>
          <w:szCs w:val="22"/>
          <w:lang w:val="es-CO" w:eastAsia="en-US"/>
        </w:rPr>
        <w:t>Atención</w:t>
      </w:r>
      <w:r w:rsidR="00DE503C" w:rsidRPr="00DE503C">
        <w:rPr>
          <w:rFonts w:ascii="Arial" w:eastAsia="Calibri" w:hAnsi="Arial" w:cs="Arial"/>
          <w:i/>
          <w:iCs/>
          <w:sz w:val="22"/>
          <w:szCs w:val="22"/>
          <w:lang w:val="es-CO" w:eastAsia="en-US"/>
        </w:rPr>
        <w:t xml:space="preserve"> Integral </w:t>
      </w:r>
      <w:r w:rsidR="00413C82" w:rsidRPr="00DE503C">
        <w:rPr>
          <w:rFonts w:ascii="Arial" w:eastAsia="Calibri" w:hAnsi="Arial" w:cs="Arial"/>
          <w:i/>
          <w:iCs/>
          <w:sz w:val="22"/>
          <w:szCs w:val="22"/>
          <w:lang w:val="es-CO" w:eastAsia="en-US"/>
        </w:rPr>
        <w:t>del</w:t>
      </w:r>
      <w:r w:rsidR="00DE503C" w:rsidRPr="00DE503C">
        <w:rPr>
          <w:rFonts w:ascii="Arial" w:eastAsia="Calibri" w:hAnsi="Arial" w:cs="Arial"/>
          <w:i/>
          <w:iCs/>
          <w:sz w:val="22"/>
          <w:szCs w:val="22"/>
          <w:lang w:val="es-CO" w:eastAsia="en-US"/>
        </w:rPr>
        <w:t xml:space="preserve"> Programa </w:t>
      </w:r>
      <w:r w:rsidR="00413C82" w:rsidRPr="00DE503C">
        <w:rPr>
          <w:rFonts w:ascii="Arial" w:eastAsia="Calibri" w:hAnsi="Arial" w:cs="Arial"/>
          <w:i/>
          <w:iCs/>
          <w:sz w:val="22"/>
          <w:szCs w:val="22"/>
          <w:lang w:val="es-CO" w:eastAsia="en-US"/>
        </w:rPr>
        <w:t>de</w:t>
      </w:r>
      <w:r w:rsidR="00DE503C" w:rsidRPr="00DE503C">
        <w:rPr>
          <w:rFonts w:ascii="Arial" w:eastAsia="Calibri" w:hAnsi="Arial" w:cs="Arial"/>
          <w:i/>
          <w:iCs/>
          <w:sz w:val="22"/>
          <w:szCs w:val="22"/>
          <w:lang w:val="es-CO" w:eastAsia="en-US"/>
        </w:rPr>
        <w:t xml:space="preserve"> </w:t>
      </w:r>
      <w:r w:rsidR="00413C82" w:rsidRPr="00DE503C">
        <w:rPr>
          <w:rFonts w:ascii="Arial" w:eastAsia="Calibri" w:hAnsi="Arial" w:cs="Arial"/>
          <w:i/>
          <w:iCs/>
          <w:sz w:val="22"/>
          <w:szCs w:val="22"/>
          <w:lang w:val="es-CO" w:eastAsia="en-US"/>
        </w:rPr>
        <w:t>Alimentación</w:t>
      </w:r>
      <w:r w:rsidR="00DE503C" w:rsidRPr="00DE503C">
        <w:rPr>
          <w:rFonts w:ascii="Arial" w:eastAsia="Calibri" w:hAnsi="Arial" w:cs="Arial"/>
          <w:i/>
          <w:iCs/>
          <w:sz w:val="22"/>
          <w:szCs w:val="22"/>
          <w:lang w:val="es-CO" w:eastAsia="en-US"/>
        </w:rPr>
        <w:t xml:space="preserve"> Escolar </w:t>
      </w:r>
      <w:r w:rsidR="00413C82" w:rsidRPr="00DE503C">
        <w:rPr>
          <w:rFonts w:ascii="Arial" w:eastAsia="Calibri" w:hAnsi="Arial" w:cs="Arial"/>
          <w:i/>
          <w:iCs/>
          <w:sz w:val="22"/>
          <w:szCs w:val="22"/>
          <w:lang w:val="es-CO" w:eastAsia="en-US"/>
        </w:rPr>
        <w:t xml:space="preserve">en el </w:t>
      </w:r>
      <w:r w:rsidR="00DE503C" w:rsidRPr="00DE503C">
        <w:rPr>
          <w:rFonts w:ascii="Arial" w:eastAsia="Calibri" w:hAnsi="Arial" w:cs="Arial"/>
          <w:i/>
          <w:iCs/>
          <w:sz w:val="22"/>
          <w:szCs w:val="22"/>
          <w:lang w:val="es-CO" w:eastAsia="en-US"/>
        </w:rPr>
        <w:t xml:space="preserve">Municipio </w:t>
      </w:r>
      <w:r w:rsidR="00413C82" w:rsidRPr="00DE503C">
        <w:rPr>
          <w:rFonts w:ascii="Arial" w:eastAsia="Calibri" w:hAnsi="Arial" w:cs="Arial"/>
          <w:i/>
          <w:iCs/>
          <w:sz w:val="22"/>
          <w:szCs w:val="22"/>
          <w:lang w:val="es-CO" w:eastAsia="en-US"/>
        </w:rPr>
        <w:t>de</w:t>
      </w:r>
      <w:r w:rsidR="00DE503C" w:rsidRPr="00DE503C">
        <w:rPr>
          <w:rFonts w:ascii="Arial" w:eastAsia="Calibri" w:hAnsi="Arial" w:cs="Arial"/>
          <w:i/>
          <w:iCs/>
          <w:sz w:val="22"/>
          <w:szCs w:val="22"/>
          <w:lang w:val="es-CO" w:eastAsia="en-US"/>
        </w:rPr>
        <w:t xml:space="preserve"> San </w:t>
      </w:r>
      <w:r w:rsidR="00413C82">
        <w:rPr>
          <w:rFonts w:ascii="Arial" w:eastAsia="Calibri" w:hAnsi="Arial" w:cs="Arial"/>
          <w:i/>
          <w:iCs/>
          <w:sz w:val="22"/>
          <w:szCs w:val="22"/>
          <w:lang w:val="es-CO" w:eastAsia="en-US"/>
        </w:rPr>
        <w:t>B</w:t>
      </w:r>
      <w:r w:rsidR="00413C82" w:rsidRPr="00DE503C">
        <w:rPr>
          <w:rFonts w:ascii="Arial" w:eastAsia="Calibri" w:hAnsi="Arial" w:cs="Arial"/>
          <w:i/>
          <w:iCs/>
          <w:sz w:val="22"/>
          <w:szCs w:val="22"/>
          <w:lang w:val="es-CO" w:eastAsia="en-US"/>
        </w:rPr>
        <w:t xml:space="preserve">ernardo del </w:t>
      </w:r>
      <w:r w:rsidR="00DE503C" w:rsidRPr="00DE503C">
        <w:rPr>
          <w:rFonts w:ascii="Arial" w:eastAsia="Calibri" w:hAnsi="Arial" w:cs="Arial"/>
          <w:i/>
          <w:iCs/>
          <w:sz w:val="22"/>
          <w:szCs w:val="22"/>
          <w:lang w:val="es-CO" w:eastAsia="en-US"/>
        </w:rPr>
        <w:t xml:space="preserve">Viento </w:t>
      </w:r>
      <w:r w:rsidR="00413C82">
        <w:rPr>
          <w:rFonts w:ascii="Arial" w:eastAsia="Calibri" w:hAnsi="Arial" w:cs="Arial"/>
          <w:i/>
          <w:iCs/>
          <w:sz w:val="22"/>
          <w:szCs w:val="22"/>
          <w:lang w:val="es-CO" w:eastAsia="en-US"/>
        </w:rPr>
        <w:t xml:space="preserve">- </w:t>
      </w:r>
      <w:r w:rsidR="00DE503C" w:rsidRPr="00DE503C">
        <w:rPr>
          <w:rFonts w:ascii="Arial" w:eastAsia="Calibri" w:hAnsi="Arial" w:cs="Arial"/>
          <w:i/>
          <w:iCs/>
          <w:sz w:val="22"/>
          <w:szCs w:val="22"/>
          <w:lang w:val="es-CO" w:eastAsia="en-US"/>
        </w:rPr>
        <w:t xml:space="preserve">Córdoba </w:t>
      </w:r>
      <w:r w:rsidR="00413C82">
        <w:rPr>
          <w:rFonts w:ascii="Arial" w:eastAsia="Calibri" w:hAnsi="Arial" w:cs="Arial"/>
          <w:i/>
          <w:iCs/>
          <w:sz w:val="22"/>
          <w:szCs w:val="22"/>
          <w:lang w:val="es-CO" w:eastAsia="en-US"/>
        </w:rPr>
        <w:t>d</w:t>
      </w:r>
      <w:r w:rsidR="00DE503C" w:rsidRPr="00DE503C">
        <w:rPr>
          <w:rFonts w:ascii="Arial" w:eastAsia="Calibri" w:hAnsi="Arial" w:cs="Arial"/>
          <w:i/>
          <w:iCs/>
          <w:sz w:val="22"/>
          <w:szCs w:val="22"/>
          <w:lang w:val="es-CO" w:eastAsia="en-US"/>
        </w:rPr>
        <w:t xml:space="preserve">urante </w:t>
      </w:r>
      <w:r w:rsidR="00413C82" w:rsidRPr="00DE503C">
        <w:rPr>
          <w:rFonts w:ascii="Arial" w:eastAsia="Calibri" w:hAnsi="Arial" w:cs="Arial"/>
          <w:i/>
          <w:iCs/>
          <w:sz w:val="22"/>
          <w:szCs w:val="22"/>
          <w:lang w:val="es-CO" w:eastAsia="en-US"/>
        </w:rPr>
        <w:t>l</w:t>
      </w:r>
      <w:r w:rsidR="00DE503C" w:rsidRPr="00DE503C">
        <w:rPr>
          <w:rFonts w:ascii="Arial" w:eastAsia="Calibri" w:hAnsi="Arial" w:cs="Arial"/>
          <w:i/>
          <w:iCs/>
          <w:sz w:val="22"/>
          <w:szCs w:val="22"/>
          <w:lang w:val="es-CO" w:eastAsia="en-US"/>
        </w:rPr>
        <w:t xml:space="preserve">a </w:t>
      </w:r>
      <w:r w:rsidR="00413C82">
        <w:rPr>
          <w:rFonts w:ascii="Arial" w:eastAsia="Calibri" w:hAnsi="Arial" w:cs="Arial"/>
          <w:i/>
          <w:iCs/>
          <w:sz w:val="22"/>
          <w:szCs w:val="22"/>
          <w:lang w:val="es-CO" w:eastAsia="en-US"/>
        </w:rPr>
        <w:t>v</w:t>
      </w:r>
      <w:r w:rsidR="00DE503C" w:rsidRPr="00DE503C">
        <w:rPr>
          <w:rFonts w:ascii="Arial" w:eastAsia="Calibri" w:hAnsi="Arial" w:cs="Arial"/>
          <w:i/>
          <w:iCs/>
          <w:sz w:val="22"/>
          <w:szCs w:val="22"/>
          <w:lang w:val="es-CO" w:eastAsia="en-US"/>
        </w:rPr>
        <w:t>igencia 2021”.</w:t>
      </w:r>
    </w:p>
    <w:p w:rsidR="008F095B" w:rsidRPr="000756E4" w:rsidRDefault="008F095B">
      <w:pPr>
        <w:spacing w:before="240"/>
        <w:contextualSpacing/>
        <w:jc w:val="both"/>
        <w:rPr>
          <w:rFonts w:ascii="Arial" w:eastAsia="Calibri" w:hAnsi="Arial" w:cs="Arial"/>
          <w:sz w:val="22"/>
          <w:szCs w:val="22"/>
          <w:lang w:val="es-CO" w:eastAsia="en-US"/>
        </w:rPr>
      </w:pPr>
    </w:p>
    <w:p w:rsidR="00413C82" w:rsidRDefault="00DE503C">
      <w:pPr>
        <w:contextualSpacing/>
        <w:jc w:val="both"/>
        <w:rPr>
          <w:rFonts w:ascii="Arial" w:eastAsia="Calibri" w:hAnsi="Arial" w:cs="Arial"/>
          <w:sz w:val="22"/>
          <w:szCs w:val="22"/>
          <w:lang w:val="es-CO" w:eastAsia="en-US"/>
        </w:rPr>
      </w:pPr>
      <w:r>
        <w:rPr>
          <w:rFonts w:ascii="Arial" w:eastAsia="Calibri" w:hAnsi="Arial" w:cs="Arial"/>
          <w:sz w:val="22"/>
          <w:szCs w:val="22"/>
          <w:lang w:val="es-CO" w:eastAsia="en-US"/>
        </w:rPr>
        <w:t xml:space="preserve">Teniendo en cuenta lo anterior, </w:t>
      </w:r>
      <w:r w:rsidR="008F095B" w:rsidRPr="000756E4">
        <w:rPr>
          <w:rFonts w:ascii="Arial" w:eastAsia="Calibri" w:hAnsi="Arial" w:cs="Arial"/>
          <w:sz w:val="22"/>
          <w:szCs w:val="22"/>
          <w:lang w:val="es-CO" w:eastAsia="en-US"/>
        </w:rPr>
        <w:t>se pudo evidenciar que la Entidad Territorial no contrató desde el inicio del calendario escolar</w:t>
      </w:r>
      <w:r w:rsidR="00563765">
        <w:rPr>
          <w:rFonts w:ascii="Arial" w:eastAsia="Calibri" w:hAnsi="Arial" w:cs="Arial"/>
          <w:sz w:val="22"/>
          <w:szCs w:val="22"/>
          <w:lang w:val="es-CO" w:eastAsia="en-US"/>
        </w:rPr>
        <w:t>.</w:t>
      </w:r>
      <w:r w:rsidR="008F095B" w:rsidRPr="000756E4">
        <w:rPr>
          <w:rFonts w:ascii="Arial" w:eastAsia="Calibri" w:hAnsi="Arial" w:cs="Arial"/>
          <w:sz w:val="22"/>
          <w:szCs w:val="22"/>
          <w:lang w:val="es-CO" w:eastAsia="en-US"/>
        </w:rPr>
        <w:t xml:space="preserve"> de conformidad con la Resolución No. </w:t>
      </w:r>
      <w:r>
        <w:rPr>
          <w:rFonts w:ascii="Arial" w:eastAsia="Calibri" w:hAnsi="Arial" w:cs="Arial"/>
          <w:sz w:val="22"/>
          <w:szCs w:val="22"/>
          <w:lang w:val="es-CO" w:eastAsia="en-US"/>
        </w:rPr>
        <w:t>000258</w:t>
      </w:r>
      <w:r w:rsidR="008F095B" w:rsidRPr="000756E4">
        <w:rPr>
          <w:rFonts w:ascii="Arial" w:eastAsia="Calibri" w:hAnsi="Arial" w:cs="Arial"/>
          <w:sz w:val="22"/>
          <w:szCs w:val="22"/>
          <w:lang w:val="es-CO" w:eastAsia="en-US"/>
        </w:rPr>
        <w:t xml:space="preserve"> del 3</w:t>
      </w:r>
      <w:r>
        <w:rPr>
          <w:rFonts w:ascii="Arial" w:eastAsia="Calibri" w:hAnsi="Arial" w:cs="Arial"/>
          <w:sz w:val="22"/>
          <w:szCs w:val="22"/>
          <w:lang w:val="es-CO" w:eastAsia="en-US"/>
        </w:rPr>
        <w:t>0</w:t>
      </w:r>
      <w:r w:rsidR="008F095B" w:rsidRPr="000756E4">
        <w:rPr>
          <w:rFonts w:ascii="Arial" w:eastAsia="Calibri" w:hAnsi="Arial" w:cs="Arial"/>
          <w:sz w:val="22"/>
          <w:szCs w:val="22"/>
          <w:lang w:val="es-CO" w:eastAsia="en-US"/>
        </w:rPr>
        <w:t xml:space="preserve"> de octubre de 20</w:t>
      </w:r>
      <w:r>
        <w:rPr>
          <w:rFonts w:ascii="Arial" w:eastAsia="Calibri" w:hAnsi="Arial" w:cs="Arial"/>
          <w:sz w:val="22"/>
          <w:szCs w:val="22"/>
          <w:lang w:val="es-CO" w:eastAsia="en-US"/>
        </w:rPr>
        <w:t>20</w:t>
      </w:r>
      <w:r w:rsidR="008F095B" w:rsidRPr="000756E4">
        <w:rPr>
          <w:rFonts w:ascii="Arial" w:eastAsia="Calibri" w:hAnsi="Arial" w:cs="Arial"/>
          <w:sz w:val="22"/>
          <w:szCs w:val="22"/>
          <w:lang w:val="es-CO" w:eastAsia="en-US"/>
        </w:rPr>
        <w:t xml:space="preserve"> “</w:t>
      </w:r>
      <w:r w:rsidR="008F095B" w:rsidRPr="000756E4">
        <w:rPr>
          <w:rFonts w:ascii="Arial" w:eastAsia="Calibri" w:hAnsi="Arial" w:cs="Arial"/>
          <w:i/>
          <w:sz w:val="22"/>
          <w:szCs w:val="22"/>
          <w:lang w:val="es-CO" w:eastAsia="en-US"/>
        </w:rPr>
        <w:t>Por la cual se establece el calendario académico para el año lectivo 20</w:t>
      </w:r>
      <w:r>
        <w:rPr>
          <w:rFonts w:ascii="Arial" w:eastAsia="Calibri" w:hAnsi="Arial" w:cs="Arial"/>
          <w:i/>
          <w:sz w:val="22"/>
          <w:szCs w:val="22"/>
          <w:lang w:val="es-CO" w:eastAsia="en-US"/>
        </w:rPr>
        <w:t>21</w:t>
      </w:r>
      <w:r w:rsidR="00563765">
        <w:rPr>
          <w:rFonts w:ascii="Arial" w:eastAsia="Calibri" w:hAnsi="Arial" w:cs="Arial"/>
          <w:i/>
          <w:sz w:val="22"/>
          <w:szCs w:val="22"/>
          <w:lang w:val="es-CO" w:eastAsia="en-US"/>
        </w:rPr>
        <w:t>.</w:t>
      </w:r>
      <w:r w:rsidR="008F095B" w:rsidRPr="000756E4">
        <w:rPr>
          <w:rFonts w:ascii="Arial" w:eastAsia="Calibri" w:hAnsi="Arial" w:cs="Arial"/>
          <w:i/>
          <w:sz w:val="22"/>
          <w:szCs w:val="22"/>
          <w:lang w:val="es-CO" w:eastAsia="en-US"/>
        </w:rPr>
        <w:t xml:space="preserve"> para los establecimientos Educativos Oficiales de los Municipios no certificados del Departamento del Córdoba</w:t>
      </w:r>
      <w:r w:rsidR="008F095B" w:rsidRPr="000756E4">
        <w:rPr>
          <w:rFonts w:ascii="Arial" w:eastAsia="Calibri" w:hAnsi="Arial" w:cs="Arial"/>
          <w:sz w:val="22"/>
          <w:szCs w:val="22"/>
          <w:lang w:val="es-CO" w:eastAsia="en-US"/>
        </w:rPr>
        <w:t>”</w:t>
      </w:r>
      <w:r w:rsidR="00563765">
        <w:rPr>
          <w:rFonts w:ascii="Arial" w:eastAsia="Calibri" w:hAnsi="Arial" w:cs="Arial"/>
          <w:sz w:val="22"/>
          <w:szCs w:val="22"/>
          <w:lang w:val="es-CO" w:eastAsia="en-US"/>
        </w:rPr>
        <w:t>.</w:t>
      </w:r>
    </w:p>
    <w:p w:rsidR="008F095B" w:rsidRDefault="008F095B">
      <w:pPr>
        <w:contextualSpacing/>
        <w:jc w:val="both"/>
        <w:rPr>
          <w:rFonts w:ascii="Arial" w:eastAsia="Calibri" w:hAnsi="Arial" w:cs="Arial"/>
          <w:sz w:val="22"/>
          <w:szCs w:val="22"/>
          <w:lang w:val="es-CO" w:eastAsia="en-US"/>
        </w:rPr>
      </w:pPr>
    </w:p>
    <w:p w:rsidR="00DE503C" w:rsidRDefault="00DE503C">
      <w:pPr>
        <w:contextualSpacing/>
        <w:jc w:val="both"/>
        <w:rPr>
          <w:rFonts w:ascii="Arial" w:eastAsia="Calibri" w:hAnsi="Arial" w:cs="Arial"/>
          <w:sz w:val="22"/>
          <w:szCs w:val="22"/>
          <w:lang w:val="es-CO" w:eastAsia="en-US"/>
        </w:rPr>
      </w:pPr>
      <w:r>
        <w:rPr>
          <w:rFonts w:ascii="Arial" w:eastAsia="Calibri" w:hAnsi="Arial" w:cs="Arial"/>
          <w:sz w:val="22"/>
          <w:szCs w:val="22"/>
          <w:lang w:val="es-CO" w:eastAsia="en-US"/>
        </w:rPr>
        <w:t xml:space="preserve">Ahora, la </w:t>
      </w:r>
      <w:r w:rsidR="00413C82">
        <w:rPr>
          <w:rFonts w:ascii="Arial" w:eastAsia="Calibri" w:hAnsi="Arial" w:cs="Arial"/>
          <w:sz w:val="22"/>
          <w:szCs w:val="22"/>
          <w:lang w:val="es-CO" w:eastAsia="en-US"/>
        </w:rPr>
        <w:t>A</w:t>
      </w:r>
      <w:r>
        <w:rPr>
          <w:rFonts w:ascii="Arial" w:eastAsia="Calibri" w:hAnsi="Arial" w:cs="Arial"/>
          <w:sz w:val="22"/>
          <w:szCs w:val="22"/>
          <w:lang w:val="es-CO" w:eastAsia="en-US"/>
        </w:rPr>
        <w:t xml:space="preserve">dministración </w:t>
      </w:r>
      <w:r w:rsidR="00413C82">
        <w:rPr>
          <w:rFonts w:ascii="Arial" w:eastAsia="Calibri" w:hAnsi="Arial" w:cs="Arial"/>
          <w:sz w:val="22"/>
          <w:szCs w:val="22"/>
          <w:lang w:val="es-CO" w:eastAsia="en-US"/>
        </w:rPr>
        <w:t>M</w:t>
      </w:r>
      <w:r>
        <w:rPr>
          <w:rFonts w:ascii="Arial" w:eastAsia="Calibri" w:hAnsi="Arial" w:cs="Arial"/>
          <w:sz w:val="22"/>
          <w:szCs w:val="22"/>
          <w:lang w:val="es-CO" w:eastAsia="en-US"/>
        </w:rPr>
        <w:t xml:space="preserve">unicipal envío un oficio suscrito por el </w:t>
      </w:r>
      <w:r w:rsidR="0033281E">
        <w:rPr>
          <w:rFonts w:ascii="Arial" w:eastAsia="Calibri" w:hAnsi="Arial" w:cs="Arial"/>
          <w:sz w:val="22"/>
          <w:szCs w:val="22"/>
          <w:lang w:val="es-CO" w:eastAsia="en-US"/>
        </w:rPr>
        <w:t>A</w:t>
      </w:r>
      <w:r>
        <w:rPr>
          <w:rFonts w:ascii="Arial" w:eastAsia="Calibri" w:hAnsi="Arial" w:cs="Arial"/>
          <w:sz w:val="22"/>
          <w:szCs w:val="22"/>
          <w:lang w:val="es-CO" w:eastAsia="en-US"/>
        </w:rPr>
        <w:t>lcalde, donde expone las razones por las cuales no le fue posible contratar el PAE desde el primer día lectivo:</w:t>
      </w:r>
    </w:p>
    <w:p w:rsidR="00DE503C" w:rsidRPr="00DE503C" w:rsidRDefault="00DE503C">
      <w:pPr>
        <w:pStyle w:val="Default"/>
        <w:contextualSpacing/>
      </w:pPr>
    </w:p>
    <w:p w:rsidR="00DE503C" w:rsidRPr="00E046F0" w:rsidRDefault="00DE503C">
      <w:pPr>
        <w:autoSpaceDE w:val="0"/>
        <w:autoSpaceDN w:val="0"/>
        <w:adjustRightInd w:val="0"/>
        <w:ind w:left="1416"/>
        <w:contextualSpacing/>
        <w:jc w:val="both"/>
        <w:rPr>
          <w:rFonts w:ascii="Arial" w:eastAsiaTheme="minorHAnsi" w:hAnsi="Arial" w:cs="Arial"/>
          <w:i/>
          <w:iCs/>
          <w:color w:val="000000"/>
          <w:sz w:val="18"/>
          <w:szCs w:val="22"/>
          <w:lang w:val="es-CO" w:eastAsia="en-US"/>
        </w:rPr>
      </w:pPr>
      <w:r w:rsidRPr="00E046F0">
        <w:rPr>
          <w:rFonts w:ascii="Arial" w:eastAsiaTheme="minorHAnsi" w:hAnsi="Arial" w:cs="Arial"/>
          <w:i/>
          <w:iCs/>
          <w:color w:val="000000"/>
          <w:sz w:val="18"/>
          <w:szCs w:val="22"/>
          <w:lang w:val="es-CO" w:eastAsia="en-US"/>
        </w:rPr>
        <w:t xml:space="preserve">“Entendiendo la actividad, tenemos que, desde el años 2019, el municipio de San Bernardo del Viento – Córdoba, no cuenta con los recursos financieros que giran para elaborar el contrato de alimentación escolar, y es por eso que la entidad tuvo que hacer los movimientos de los recursos propios, Recursos que se generan por el cobro de impuestos, tasas y demás </w:t>
      </w:r>
      <w:r w:rsidRPr="00E046F0">
        <w:rPr>
          <w:rFonts w:ascii="Arial" w:eastAsiaTheme="minorHAnsi" w:hAnsi="Arial" w:cs="Arial"/>
          <w:i/>
          <w:iCs/>
          <w:color w:val="000000"/>
          <w:sz w:val="18"/>
          <w:szCs w:val="22"/>
          <w:lang w:val="es-CO" w:eastAsia="en-US"/>
        </w:rPr>
        <w:lastRenderedPageBreak/>
        <w:t xml:space="preserve">deducciones que realice el municipio de San Bernardo del Viento – Córdoba en su ejecución presupuestal, con la finalidad de obtener el dinero suficiente para iniciar el proceso de contratación y de esta forma suplir la necesidad de alimento a los niños, niñas y adolescentes a través de la modalidad de ración para preparar en casa y beneficiar a 1.275 estudiantes de las instituciones educativa I.E. SAN FRANCISCO DE ASIS Y LA I.E. ENRIQUE OLAYA HERRERA. </w:t>
      </w:r>
    </w:p>
    <w:p w:rsidR="00DE503C" w:rsidRPr="00E046F0" w:rsidRDefault="00DE503C">
      <w:pPr>
        <w:autoSpaceDE w:val="0"/>
        <w:autoSpaceDN w:val="0"/>
        <w:adjustRightInd w:val="0"/>
        <w:ind w:left="1416"/>
        <w:contextualSpacing/>
        <w:jc w:val="both"/>
        <w:rPr>
          <w:rFonts w:ascii="Arial" w:eastAsiaTheme="minorHAnsi" w:hAnsi="Arial" w:cs="Arial"/>
          <w:i/>
          <w:iCs/>
          <w:color w:val="000000"/>
          <w:sz w:val="18"/>
          <w:szCs w:val="22"/>
          <w:lang w:val="es-CO" w:eastAsia="en-US"/>
        </w:rPr>
      </w:pPr>
    </w:p>
    <w:p w:rsidR="00DE503C" w:rsidRPr="00E046F0" w:rsidRDefault="00DE503C">
      <w:pPr>
        <w:ind w:left="1416"/>
        <w:contextualSpacing/>
        <w:jc w:val="both"/>
        <w:rPr>
          <w:rFonts w:ascii="Arial" w:eastAsiaTheme="minorHAnsi" w:hAnsi="Arial" w:cs="Arial"/>
          <w:i/>
          <w:iCs/>
          <w:color w:val="000000"/>
          <w:sz w:val="18"/>
          <w:szCs w:val="22"/>
          <w:lang w:val="es-CO" w:eastAsia="en-US"/>
        </w:rPr>
      </w:pPr>
      <w:r w:rsidRPr="00E046F0">
        <w:rPr>
          <w:rFonts w:ascii="Arial" w:eastAsiaTheme="minorHAnsi" w:hAnsi="Arial" w:cs="Arial"/>
          <w:i/>
          <w:iCs/>
          <w:color w:val="000000"/>
          <w:sz w:val="18"/>
          <w:szCs w:val="22"/>
          <w:lang w:val="es-CO" w:eastAsia="en-US"/>
        </w:rPr>
        <w:t xml:space="preserve">El inicio del calendario escolar fue el 25 de enero de 2021, y en aras de salvaguardar los intereses de los niños, niñas y adolescentes del municipio de San Bernardo del Viento – Córdoba, se publicó en el ENLACE del SECOP I, el proceso </w:t>
      </w:r>
      <w:r w:rsidRPr="00E046F0">
        <w:rPr>
          <w:rFonts w:ascii="Arial" w:eastAsiaTheme="minorHAnsi" w:hAnsi="Arial" w:cs="Arial"/>
          <w:b/>
          <w:bCs/>
          <w:i/>
          <w:iCs/>
          <w:color w:val="000000"/>
          <w:sz w:val="18"/>
          <w:szCs w:val="22"/>
          <w:lang w:val="es-CO" w:eastAsia="en-US"/>
        </w:rPr>
        <w:t xml:space="preserve">MSBV-SA-SIP-001-2021, </w:t>
      </w:r>
      <w:r w:rsidRPr="00E046F0">
        <w:rPr>
          <w:rFonts w:ascii="Arial" w:eastAsiaTheme="minorHAnsi" w:hAnsi="Arial" w:cs="Arial"/>
          <w:i/>
          <w:iCs/>
          <w:color w:val="000000"/>
          <w:sz w:val="18"/>
          <w:szCs w:val="22"/>
          <w:lang w:val="es-CO" w:eastAsia="en-US"/>
        </w:rPr>
        <w:t>cuyo objeto es: “INTEGRAR ESFUERZOS PARA LA PROVISION Y ATENCION INTEGRAL DEL PROGRAMA DE ALIMENTACION ESCOLAR EN EL MUNICIPIO DE SAN BERNARDO DEL VIENTO CORDOBA DURANTE LA VIGENCIA 2021” valor del contrato CUATROCIENTOS VEINTISIETE MILLONES CIENTO CUARENTA MIL CUARENTA PESOS ($ 427,140,040,oo) el 10 de febrero de 2021.</w:t>
      </w:r>
    </w:p>
    <w:p w:rsidR="00DE503C" w:rsidRPr="00E046F0" w:rsidRDefault="00DE503C">
      <w:pPr>
        <w:ind w:left="1700"/>
        <w:contextualSpacing/>
        <w:jc w:val="both"/>
        <w:rPr>
          <w:rFonts w:ascii="Arial" w:eastAsiaTheme="minorHAnsi" w:hAnsi="Arial" w:cs="Arial"/>
          <w:i/>
          <w:iCs/>
          <w:color w:val="000000"/>
          <w:sz w:val="18"/>
          <w:szCs w:val="22"/>
          <w:lang w:val="es-CO" w:eastAsia="en-US"/>
        </w:rPr>
      </w:pPr>
    </w:p>
    <w:p w:rsidR="00DE503C" w:rsidRPr="00E046F0" w:rsidRDefault="00DE503C">
      <w:pPr>
        <w:autoSpaceDE w:val="0"/>
        <w:autoSpaceDN w:val="0"/>
        <w:adjustRightInd w:val="0"/>
        <w:ind w:left="1416"/>
        <w:contextualSpacing/>
        <w:jc w:val="both"/>
        <w:rPr>
          <w:rFonts w:ascii="Arial" w:eastAsiaTheme="minorHAnsi" w:hAnsi="Arial" w:cs="Arial"/>
          <w:i/>
          <w:iCs/>
          <w:color w:val="000000"/>
          <w:sz w:val="18"/>
          <w:szCs w:val="22"/>
          <w:lang w:val="es-CO" w:eastAsia="en-US"/>
        </w:rPr>
      </w:pPr>
      <w:r w:rsidRPr="00E046F0">
        <w:rPr>
          <w:rFonts w:ascii="Arial" w:eastAsiaTheme="minorHAnsi" w:hAnsi="Arial" w:cs="Arial"/>
          <w:i/>
          <w:iCs/>
          <w:color w:val="000000"/>
          <w:sz w:val="18"/>
          <w:szCs w:val="22"/>
          <w:lang w:val="es-CO" w:eastAsia="en-US"/>
        </w:rPr>
        <w:t xml:space="preserve">La modalidad de este proceso fue mediante una SELECCIÒN ABREVIADA DE SUBASTA INVERSA PRESENCIAL, cuyo proceso duró aproximadamente cuarenta y cinco (45) días, teniendo en cuenta que por motivos del COVID -19 productos de la canasta familiar en la región caribe se encontraban escasos, tal y como lo certifican algunos proveedores, lo anterior teniendo en cuenta los paros generados a nivel nacional. el contrato se debió suscribir el 23 de abril de 2021, y el acta de inicio el día 30 de abril de 2021. </w:t>
      </w:r>
    </w:p>
    <w:p w:rsidR="00DE503C" w:rsidRPr="00E046F0" w:rsidRDefault="00DE503C">
      <w:pPr>
        <w:autoSpaceDE w:val="0"/>
        <w:autoSpaceDN w:val="0"/>
        <w:adjustRightInd w:val="0"/>
        <w:ind w:left="1416"/>
        <w:contextualSpacing/>
        <w:jc w:val="both"/>
        <w:rPr>
          <w:rFonts w:ascii="Arial" w:eastAsiaTheme="minorHAnsi" w:hAnsi="Arial" w:cs="Arial"/>
          <w:i/>
          <w:iCs/>
          <w:color w:val="000000"/>
          <w:sz w:val="18"/>
          <w:szCs w:val="22"/>
          <w:lang w:val="es-CO" w:eastAsia="en-US"/>
        </w:rPr>
      </w:pPr>
    </w:p>
    <w:p w:rsidR="00DE503C" w:rsidRPr="00E046F0" w:rsidRDefault="00DE503C">
      <w:pPr>
        <w:autoSpaceDE w:val="0"/>
        <w:autoSpaceDN w:val="0"/>
        <w:adjustRightInd w:val="0"/>
        <w:ind w:left="1416"/>
        <w:contextualSpacing/>
        <w:jc w:val="both"/>
        <w:rPr>
          <w:rFonts w:ascii="Arial" w:eastAsiaTheme="minorHAnsi" w:hAnsi="Arial" w:cs="Arial"/>
          <w:i/>
          <w:iCs/>
          <w:color w:val="000000"/>
          <w:sz w:val="18"/>
          <w:szCs w:val="22"/>
          <w:lang w:val="es-CO" w:eastAsia="en-US"/>
        </w:rPr>
      </w:pPr>
      <w:r w:rsidRPr="00E046F0">
        <w:rPr>
          <w:rFonts w:ascii="Arial" w:eastAsiaTheme="minorHAnsi" w:hAnsi="Arial" w:cs="Arial"/>
          <w:i/>
          <w:iCs/>
          <w:color w:val="000000"/>
          <w:sz w:val="18"/>
          <w:szCs w:val="22"/>
          <w:lang w:val="es-CO" w:eastAsia="en-US"/>
        </w:rPr>
        <w:t>De acuerdo con lo antes expuesto, el municipio de San Bernardo del Viento – Córdoba, ha demostrado que su intención siempre ha propendido por el bienestar de los niños, niñas y adolescentes, garantizando alimentación a 1275 estudiantes.</w:t>
      </w:r>
      <w:r w:rsidR="008620C2" w:rsidRPr="00E046F0">
        <w:rPr>
          <w:rFonts w:ascii="Arial" w:eastAsiaTheme="minorHAnsi" w:hAnsi="Arial" w:cs="Arial"/>
          <w:i/>
          <w:iCs/>
          <w:color w:val="000000"/>
          <w:sz w:val="18"/>
          <w:szCs w:val="22"/>
          <w:lang w:val="es-CO" w:eastAsia="en-US"/>
        </w:rPr>
        <w:t xml:space="preserve"> </w:t>
      </w:r>
      <w:r w:rsidRPr="00E046F0">
        <w:rPr>
          <w:rFonts w:ascii="Arial" w:eastAsiaTheme="minorHAnsi" w:hAnsi="Arial" w:cs="Arial"/>
          <w:i/>
          <w:iCs/>
          <w:color w:val="000000"/>
          <w:sz w:val="18"/>
          <w:szCs w:val="22"/>
          <w:lang w:val="es-CO" w:eastAsia="en-US"/>
        </w:rPr>
        <w:t xml:space="preserve">Este proceso no se inició con el calendario escolar, toda vez que los recursos no se encontraban garantizados en el plan anual mensualizado de caja (PAC). De Iniciar el proceso sin recursos garantizados se estaría desconociendo lo señalado en el numeral 6 del artículo 25 de la ley 80 de 1993, el cual señala: </w:t>
      </w:r>
    </w:p>
    <w:p w:rsidR="00DE503C" w:rsidRPr="00E046F0" w:rsidRDefault="00DE503C">
      <w:pPr>
        <w:autoSpaceDE w:val="0"/>
        <w:autoSpaceDN w:val="0"/>
        <w:adjustRightInd w:val="0"/>
        <w:ind w:left="1416"/>
        <w:contextualSpacing/>
        <w:jc w:val="both"/>
        <w:rPr>
          <w:rFonts w:ascii="Arial" w:eastAsiaTheme="minorHAnsi" w:hAnsi="Arial" w:cs="Arial"/>
          <w:i/>
          <w:iCs/>
          <w:color w:val="000000"/>
          <w:sz w:val="18"/>
          <w:szCs w:val="22"/>
          <w:lang w:val="es-CO" w:eastAsia="en-US"/>
        </w:rPr>
      </w:pPr>
    </w:p>
    <w:p w:rsidR="00413C82" w:rsidRDefault="00DE503C">
      <w:pPr>
        <w:autoSpaceDE w:val="0"/>
        <w:autoSpaceDN w:val="0"/>
        <w:adjustRightInd w:val="0"/>
        <w:ind w:left="1416"/>
        <w:contextualSpacing/>
        <w:jc w:val="both"/>
        <w:rPr>
          <w:rFonts w:ascii="Arial" w:eastAsiaTheme="minorHAnsi" w:hAnsi="Arial" w:cs="Arial"/>
          <w:i/>
          <w:iCs/>
          <w:color w:val="000000"/>
          <w:sz w:val="18"/>
          <w:szCs w:val="22"/>
          <w:lang w:val="es-CO" w:eastAsia="en-US"/>
        </w:rPr>
      </w:pPr>
      <w:r w:rsidRPr="00E046F0">
        <w:rPr>
          <w:rFonts w:ascii="Arial" w:eastAsiaTheme="minorHAnsi" w:hAnsi="Arial" w:cs="Arial"/>
          <w:i/>
          <w:iCs/>
          <w:color w:val="000000"/>
          <w:sz w:val="18"/>
          <w:szCs w:val="22"/>
          <w:lang w:val="es-CO" w:eastAsia="en-US"/>
        </w:rPr>
        <w:t>«Las entidades estatales abrirán licitaciones e iniciarán procesos de suscripción de contratos, cuando existan las respectivas partidas o disponibilidades presupuestales.»</w:t>
      </w:r>
    </w:p>
    <w:p w:rsidR="00DE503C" w:rsidRPr="00E046F0" w:rsidRDefault="00DE503C">
      <w:pPr>
        <w:autoSpaceDE w:val="0"/>
        <w:autoSpaceDN w:val="0"/>
        <w:adjustRightInd w:val="0"/>
        <w:ind w:left="1416"/>
        <w:contextualSpacing/>
        <w:jc w:val="both"/>
        <w:rPr>
          <w:rFonts w:ascii="Arial" w:eastAsiaTheme="minorHAnsi" w:hAnsi="Arial" w:cs="Arial"/>
          <w:i/>
          <w:iCs/>
          <w:color w:val="000000"/>
          <w:sz w:val="18"/>
          <w:szCs w:val="22"/>
          <w:lang w:val="es-CO" w:eastAsia="en-US"/>
        </w:rPr>
      </w:pPr>
    </w:p>
    <w:p w:rsidR="00DE503C" w:rsidRPr="00E046F0" w:rsidRDefault="00DE503C">
      <w:pPr>
        <w:autoSpaceDE w:val="0"/>
        <w:autoSpaceDN w:val="0"/>
        <w:adjustRightInd w:val="0"/>
        <w:ind w:left="1416"/>
        <w:contextualSpacing/>
        <w:jc w:val="both"/>
        <w:rPr>
          <w:rFonts w:ascii="Arial" w:eastAsiaTheme="minorHAnsi" w:hAnsi="Arial" w:cs="Arial"/>
          <w:i/>
          <w:iCs/>
          <w:color w:val="000000"/>
          <w:sz w:val="18"/>
          <w:szCs w:val="22"/>
          <w:lang w:val="es-CO" w:eastAsia="en-US"/>
        </w:rPr>
      </w:pPr>
      <w:r w:rsidRPr="00E046F0">
        <w:rPr>
          <w:rFonts w:ascii="Arial" w:eastAsiaTheme="minorHAnsi" w:hAnsi="Arial" w:cs="Arial"/>
          <w:i/>
          <w:iCs/>
          <w:color w:val="000000"/>
          <w:sz w:val="18"/>
          <w:szCs w:val="22"/>
          <w:lang w:val="es-CO" w:eastAsia="en-US"/>
        </w:rPr>
        <w:t xml:space="preserve">Ahora bien, de realizar el proceso de contratación sin la partida presupuestal a inicio del año, Conllevaría a un déficit fiscal e iría en contra vía con las recomendaciones de los órganos de control y las buenas prácticas en materia de contratación. En caso de que una entidad estatal inicie un proceso de selección sin haber expedido el certificado de disponibilidad presupuestal, o más grave aún, sin la existencia de los recursos necesarios, estaría en contravía de la normatividad vigente. </w:t>
      </w:r>
    </w:p>
    <w:p w:rsidR="00DE503C" w:rsidRPr="00E046F0" w:rsidRDefault="00DE503C">
      <w:pPr>
        <w:autoSpaceDE w:val="0"/>
        <w:autoSpaceDN w:val="0"/>
        <w:adjustRightInd w:val="0"/>
        <w:ind w:left="1416"/>
        <w:contextualSpacing/>
        <w:rPr>
          <w:rFonts w:ascii="Arial" w:eastAsiaTheme="minorHAnsi" w:hAnsi="Arial" w:cs="Arial"/>
          <w:i/>
          <w:iCs/>
          <w:color w:val="000000"/>
          <w:sz w:val="18"/>
          <w:szCs w:val="22"/>
          <w:lang w:val="es-CO" w:eastAsia="en-US"/>
        </w:rPr>
      </w:pPr>
    </w:p>
    <w:p w:rsidR="00DE503C" w:rsidRPr="00E046F0" w:rsidRDefault="00DE503C">
      <w:pPr>
        <w:ind w:left="1416"/>
        <w:contextualSpacing/>
        <w:jc w:val="both"/>
        <w:rPr>
          <w:rFonts w:ascii="Arial" w:eastAsiaTheme="minorHAnsi" w:hAnsi="Arial" w:cs="Arial"/>
          <w:i/>
          <w:iCs/>
          <w:color w:val="000000"/>
          <w:sz w:val="18"/>
          <w:szCs w:val="22"/>
          <w:lang w:val="es-CO" w:eastAsia="en-US"/>
        </w:rPr>
      </w:pPr>
      <w:r w:rsidRPr="00E046F0">
        <w:rPr>
          <w:rFonts w:ascii="Arial" w:eastAsiaTheme="minorHAnsi" w:hAnsi="Arial" w:cs="Arial"/>
          <w:i/>
          <w:iCs/>
          <w:color w:val="000000"/>
          <w:sz w:val="18"/>
          <w:szCs w:val="22"/>
          <w:lang w:val="es-CO" w:eastAsia="en-US"/>
        </w:rPr>
        <w:t>Expuesto lo anterior, el alcalde de San Bernardo del Viento – Córdoba MAURO ALFONSO OLIVEROS GENES, ha sido responsable y garante de la alimentación de los niños, niñas y adolescentes focalizados, que desde inicio de su mandato ha propendido por entregar los correspondientes alimentos cumpliendo con el lleno de los requisitos de las resoluciones 006 y 007 de 2021, información que puede ser corroborada en el enlace del SECOP I”.</w:t>
      </w:r>
    </w:p>
    <w:p w:rsidR="00DD3511" w:rsidRDefault="00DD3511">
      <w:pPr>
        <w:contextualSpacing/>
        <w:jc w:val="both"/>
        <w:rPr>
          <w:rFonts w:ascii="Arial" w:eastAsiaTheme="minorHAnsi" w:hAnsi="Arial" w:cs="Arial"/>
          <w:i/>
          <w:iCs/>
          <w:color w:val="000000"/>
          <w:sz w:val="23"/>
          <w:szCs w:val="23"/>
          <w:lang w:val="es-CO" w:eastAsia="en-US"/>
        </w:rPr>
      </w:pPr>
    </w:p>
    <w:p w:rsidR="00DD3511" w:rsidRDefault="00297AC4">
      <w:pPr>
        <w:contextualSpacing/>
        <w:jc w:val="both"/>
        <w:rPr>
          <w:rFonts w:ascii="Arial" w:eastAsiaTheme="minorHAnsi" w:hAnsi="Arial" w:cs="Arial"/>
          <w:color w:val="000000"/>
          <w:sz w:val="22"/>
          <w:szCs w:val="22"/>
          <w:lang w:val="es-CO" w:eastAsia="en-US"/>
        </w:rPr>
      </w:pPr>
      <w:r>
        <w:rPr>
          <w:rFonts w:ascii="Arial" w:eastAsiaTheme="minorHAnsi" w:hAnsi="Arial" w:cs="Arial"/>
          <w:color w:val="000000"/>
          <w:sz w:val="22"/>
          <w:szCs w:val="22"/>
          <w:lang w:val="es-CO" w:eastAsia="en-US"/>
        </w:rPr>
        <w:t>Frente a lo expuesto por la Entidad Territorial</w:t>
      </w:r>
      <w:r w:rsidR="00DD3511">
        <w:rPr>
          <w:rFonts w:ascii="Arial" w:eastAsiaTheme="minorHAnsi" w:hAnsi="Arial" w:cs="Arial"/>
          <w:color w:val="000000"/>
          <w:sz w:val="22"/>
          <w:szCs w:val="22"/>
          <w:lang w:val="es-CO" w:eastAsia="en-US"/>
        </w:rPr>
        <w:t xml:space="preserve">, la </w:t>
      </w:r>
      <w:r w:rsidR="00413C82">
        <w:rPr>
          <w:rFonts w:ascii="Arial" w:eastAsiaTheme="minorHAnsi" w:hAnsi="Arial" w:cs="Arial"/>
          <w:color w:val="000000"/>
          <w:sz w:val="22"/>
          <w:szCs w:val="22"/>
          <w:lang w:val="es-CO" w:eastAsia="en-US"/>
        </w:rPr>
        <w:t>A</w:t>
      </w:r>
      <w:r w:rsidR="00DD3511">
        <w:rPr>
          <w:rFonts w:ascii="Arial" w:eastAsiaTheme="minorHAnsi" w:hAnsi="Arial" w:cs="Arial"/>
          <w:color w:val="000000"/>
          <w:sz w:val="22"/>
          <w:szCs w:val="22"/>
          <w:lang w:val="es-CO" w:eastAsia="en-US"/>
        </w:rPr>
        <w:t xml:space="preserve">ctividad es explicita en establecer que el inicio de la </w:t>
      </w:r>
      <w:r w:rsidR="00413C82">
        <w:rPr>
          <w:rFonts w:ascii="Arial" w:eastAsiaTheme="minorHAnsi" w:hAnsi="Arial" w:cs="Arial"/>
          <w:color w:val="000000"/>
          <w:sz w:val="22"/>
          <w:szCs w:val="22"/>
          <w:lang w:val="es-CO" w:eastAsia="en-US"/>
        </w:rPr>
        <w:t>p</w:t>
      </w:r>
      <w:r w:rsidR="00DD3511">
        <w:rPr>
          <w:rFonts w:ascii="Arial" w:eastAsiaTheme="minorHAnsi" w:hAnsi="Arial" w:cs="Arial"/>
          <w:color w:val="000000"/>
          <w:sz w:val="22"/>
          <w:szCs w:val="22"/>
          <w:lang w:val="es-CO" w:eastAsia="en-US"/>
        </w:rPr>
        <w:t xml:space="preserve">restación del Servicio de Alimentación Escolar debe coincidir con el inicio del </w:t>
      </w:r>
      <w:r w:rsidR="00413C82">
        <w:rPr>
          <w:rFonts w:ascii="Arial" w:eastAsiaTheme="minorHAnsi" w:hAnsi="Arial" w:cs="Arial"/>
          <w:color w:val="000000"/>
          <w:sz w:val="22"/>
          <w:szCs w:val="22"/>
          <w:lang w:val="es-CO" w:eastAsia="en-US"/>
        </w:rPr>
        <w:t>S</w:t>
      </w:r>
      <w:r w:rsidR="00DD3511">
        <w:rPr>
          <w:rFonts w:ascii="Arial" w:eastAsiaTheme="minorHAnsi" w:hAnsi="Arial" w:cs="Arial"/>
          <w:color w:val="000000"/>
          <w:sz w:val="22"/>
          <w:szCs w:val="22"/>
          <w:lang w:val="es-CO" w:eastAsia="en-US"/>
        </w:rPr>
        <w:t xml:space="preserve">ervicio </w:t>
      </w:r>
      <w:r w:rsidR="00413C82">
        <w:rPr>
          <w:rFonts w:ascii="Arial" w:eastAsiaTheme="minorHAnsi" w:hAnsi="Arial" w:cs="Arial"/>
          <w:color w:val="000000"/>
          <w:sz w:val="22"/>
          <w:szCs w:val="22"/>
          <w:lang w:val="es-CO" w:eastAsia="en-US"/>
        </w:rPr>
        <w:t>E</w:t>
      </w:r>
      <w:r w:rsidR="00DD3511">
        <w:rPr>
          <w:rFonts w:ascii="Arial" w:eastAsiaTheme="minorHAnsi" w:hAnsi="Arial" w:cs="Arial"/>
          <w:color w:val="000000"/>
          <w:sz w:val="22"/>
          <w:szCs w:val="22"/>
          <w:lang w:val="es-CO" w:eastAsia="en-US"/>
        </w:rPr>
        <w:t>ducativo</w:t>
      </w:r>
      <w:r w:rsidR="00413C82">
        <w:rPr>
          <w:rFonts w:ascii="Arial" w:eastAsiaTheme="minorHAnsi" w:hAnsi="Arial" w:cs="Arial"/>
          <w:color w:val="000000"/>
          <w:sz w:val="22"/>
          <w:szCs w:val="22"/>
          <w:lang w:val="es-CO" w:eastAsia="en-US"/>
        </w:rPr>
        <w:t>;</w:t>
      </w:r>
      <w:r w:rsidR="00DD3511">
        <w:rPr>
          <w:rFonts w:ascii="Arial" w:eastAsiaTheme="minorHAnsi" w:hAnsi="Arial" w:cs="Arial"/>
          <w:color w:val="000000"/>
          <w:sz w:val="22"/>
          <w:szCs w:val="22"/>
          <w:lang w:val="es-CO" w:eastAsia="en-US"/>
        </w:rPr>
        <w:t xml:space="preserve"> es decir, desde el primer día de clase, así las cosas, </w:t>
      </w:r>
      <w:r>
        <w:rPr>
          <w:rFonts w:ascii="Arial" w:eastAsiaTheme="minorHAnsi" w:hAnsi="Arial" w:cs="Arial"/>
          <w:color w:val="000000"/>
          <w:sz w:val="22"/>
          <w:szCs w:val="22"/>
          <w:lang w:val="es-CO" w:eastAsia="en-US"/>
        </w:rPr>
        <w:t xml:space="preserve">la </w:t>
      </w:r>
      <w:r w:rsidR="00413C82">
        <w:rPr>
          <w:rFonts w:ascii="Arial" w:eastAsiaTheme="minorHAnsi" w:hAnsi="Arial" w:cs="Arial"/>
          <w:color w:val="000000"/>
          <w:sz w:val="22"/>
          <w:szCs w:val="22"/>
          <w:lang w:val="es-CO" w:eastAsia="en-US"/>
        </w:rPr>
        <w:t>A</w:t>
      </w:r>
      <w:r>
        <w:rPr>
          <w:rFonts w:ascii="Arial" w:eastAsiaTheme="minorHAnsi" w:hAnsi="Arial" w:cs="Arial"/>
          <w:color w:val="000000"/>
          <w:sz w:val="22"/>
          <w:szCs w:val="22"/>
          <w:lang w:val="es-CO" w:eastAsia="en-US"/>
        </w:rPr>
        <w:t xml:space="preserve">ctividad se da por </w:t>
      </w:r>
      <w:r w:rsidR="00413C82">
        <w:rPr>
          <w:rFonts w:ascii="Arial" w:eastAsiaTheme="minorHAnsi" w:hAnsi="Arial" w:cs="Arial"/>
          <w:color w:val="000000"/>
          <w:sz w:val="22"/>
          <w:szCs w:val="22"/>
          <w:lang w:val="es-CO" w:eastAsia="en-US"/>
        </w:rPr>
        <w:t>n</w:t>
      </w:r>
      <w:r>
        <w:rPr>
          <w:rFonts w:ascii="Arial" w:eastAsiaTheme="minorHAnsi" w:hAnsi="Arial" w:cs="Arial"/>
          <w:color w:val="000000"/>
          <w:sz w:val="22"/>
          <w:szCs w:val="22"/>
          <w:lang w:val="es-CO" w:eastAsia="en-US"/>
        </w:rPr>
        <w:t>o cumplida.</w:t>
      </w:r>
    </w:p>
    <w:p w:rsidR="00297AC4" w:rsidRDefault="00297AC4">
      <w:pPr>
        <w:contextualSpacing/>
        <w:jc w:val="both"/>
        <w:rPr>
          <w:rFonts w:ascii="Arial" w:eastAsiaTheme="minorHAnsi" w:hAnsi="Arial" w:cs="Arial"/>
          <w:color w:val="000000"/>
          <w:sz w:val="22"/>
          <w:szCs w:val="22"/>
          <w:lang w:val="es-CO" w:eastAsia="en-US"/>
        </w:rPr>
      </w:pPr>
    </w:p>
    <w:p w:rsidR="00297AC4" w:rsidRPr="00DD3511" w:rsidRDefault="00297AC4">
      <w:pPr>
        <w:contextualSpacing/>
        <w:jc w:val="both"/>
        <w:rPr>
          <w:rFonts w:ascii="Arial" w:eastAsia="Calibri" w:hAnsi="Arial" w:cs="Arial"/>
          <w:sz w:val="22"/>
          <w:szCs w:val="22"/>
          <w:lang w:val="es-CO" w:eastAsia="en-US"/>
        </w:rPr>
      </w:pPr>
      <w:r>
        <w:rPr>
          <w:rFonts w:ascii="Arial" w:eastAsiaTheme="minorHAnsi" w:hAnsi="Arial" w:cs="Arial"/>
          <w:color w:val="000000"/>
          <w:sz w:val="22"/>
          <w:szCs w:val="22"/>
          <w:lang w:val="es-CO" w:eastAsia="en-US"/>
        </w:rPr>
        <w:t>Finalmente, esta Dirección resalta el hecho que el proceso licita</w:t>
      </w:r>
      <w:r w:rsidR="00F772B4">
        <w:rPr>
          <w:rFonts w:ascii="Arial" w:eastAsiaTheme="minorHAnsi" w:hAnsi="Arial" w:cs="Arial"/>
          <w:color w:val="000000"/>
          <w:sz w:val="22"/>
          <w:szCs w:val="22"/>
          <w:lang w:val="es-CO" w:eastAsia="en-US"/>
        </w:rPr>
        <w:t xml:space="preserve">torio se haya </w:t>
      </w:r>
      <w:r w:rsidR="004C2614">
        <w:rPr>
          <w:rFonts w:ascii="Arial" w:eastAsiaTheme="minorHAnsi" w:hAnsi="Arial" w:cs="Arial"/>
          <w:color w:val="000000"/>
          <w:sz w:val="22"/>
          <w:szCs w:val="22"/>
          <w:lang w:val="es-CO" w:eastAsia="en-US"/>
        </w:rPr>
        <w:t>tenido</w:t>
      </w:r>
      <w:r w:rsidR="00F772B4">
        <w:rPr>
          <w:rFonts w:ascii="Arial" w:eastAsiaTheme="minorHAnsi" w:hAnsi="Arial" w:cs="Arial"/>
          <w:color w:val="000000"/>
          <w:sz w:val="22"/>
          <w:szCs w:val="22"/>
          <w:lang w:val="es-CO" w:eastAsia="en-US"/>
        </w:rPr>
        <w:t xml:space="preserve"> en cuenta desde el primer día de la vigencia fiscal 2021, así como lo evidencia el hecho de la expedición del Certificado de Disponibilidad Presupuestal – CDP, el 01 de enero de 202</w:t>
      </w:r>
      <w:r w:rsidR="008D4B90">
        <w:rPr>
          <w:rFonts w:ascii="Arial" w:eastAsiaTheme="minorHAnsi" w:hAnsi="Arial" w:cs="Arial"/>
          <w:color w:val="000000"/>
          <w:sz w:val="22"/>
          <w:szCs w:val="22"/>
          <w:lang w:val="es-CO" w:eastAsia="en-US"/>
        </w:rPr>
        <w:t>1</w:t>
      </w:r>
      <w:r w:rsidR="004C2614">
        <w:rPr>
          <w:rFonts w:ascii="Arial" w:eastAsiaTheme="minorHAnsi" w:hAnsi="Arial" w:cs="Arial"/>
          <w:color w:val="000000"/>
          <w:sz w:val="22"/>
          <w:szCs w:val="22"/>
          <w:lang w:val="es-CO" w:eastAsia="en-US"/>
        </w:rPr>
        <w:t xml:space="preserve"> para llevar a cabo la provisión </w:t>
      </w:r>
      <w:r w:rsidR="006A73A4">
        <w:rPr>
          <w:rFonts w:ascii="Arial" w:eastAsiaTheme="minorHAnsi" w:hAnsi="Arial" w:cs="Arial"/>
          <w:color w:val="000000"/>
          <w:sz w:val="22"/>
          <w:szCs w:val="22"/>
          <w:lang w:val="es-CO" w:eastAsia="en-US"/>
        </w:rPr>
        <w:t xml:space="preserve">del </w:t>
      </w:r>
      <w:r w:rsidR="00413C82">
        <w:rPr>
          <w:rFonts w:ascii="Arial" w:eastAsiaTheme="minorHAnsi" w:hAnsi="Arial" w:cs="Arial"/>
          <w:color w:val="000000"/>
          <w:sz w:val="22"/>
          <w:szCs w:val="22"/>
          <w:lang w:val="es-CO" w:eastAsia="en-US"/>
        </w:rPr>
        <w:t>S</w:t>
      </w:r>
      <w:r w:rsidR="006A73A4">
        <w:rPr>
          <w:rFonts w:ascii="Arial" w:eastAsiaTheme="minorHAnsi" w:hAnsi="Arial" w:cs="Arial"/>
          <w:color w:val="000000"/>
          <w:sz w:val="22"/>
          <w:szCs w:val="22"/>
          <w:lang w:val="es-CO" w:eastAsia="en-US"/>
        </w:rPr>
        <w:t>ervicio</w:t>
      </w:r>
      <w:r w:rsidR="002977F0">
        <w:rPr>
          <w:rFonts w:ascii="Arial" w:eastAsiaTheme="minorHAnsi" w:hAnsi="Arial" w:cs="Arial"/>
          <w:color w:val="000000"/>
          <w:sz w:val="22"/>
          <w:szCs w:val="22"/>
          <w:lang w:val="es-CO" w:eastAsia="en-US"/>
        </w:rPr>
        <w:t xml:space="preserve"> de Alimentación Escolar.</w:t>
      </w:r>
    </w:p>
    <w:p w:rsidR="00DE503C" w:rsidRPr="000756E4" w:rsidRDefault="00DE503C">
      <w:pPr>
        <w:contextualSpacing/>
        <w:jc w:val="both"/>
        <w:rPr>
          <w:rFonts w:ascii="Arial" w:eastAsia="Calibri" w:hAnsi="Arial" w:cs="Arial"/>
          <w:b/>
          <w:sz w:val="22"/>
          <w:szCs w:val="22"/>
          <w:lang w:val="es-CO" w:eastAsia="en-US"/>
        </w:rPr>
      </w:pPr>
    </w:p>
    <w:p w:rsidR="008F095B" w:rsidRDefault="008F095B" w:rsidP="00E12D94">
      <w:pPr>
        <w:contextualSpacing/>
        <w:jc w:val="both"/>
        <w:rPr>
          <w:rFonts w:ascii="Arial" w:eastAsia="Calibri" w:hAnsi="Arial" w:cs="Arial"/>
          <w:b/>
          <w:sz w:val="22"/>
          <w:szCs w:val="22"/>
          <w:lang w:val="es-CO" w:eastAsia="en-US"/>
        </w:rPr>
      </w:pPr>
      <w:r w:rsidRPr="000756E4">
        <w:rPr>
          <w:rFonts w:ascii="Arial" w:eastAsia="Calibri" w:hAnsi="Arial" w:cs="Arial"/>
          <w:b/>
          <w:sz w:val="22"/>
          <w:szCs w:val="22"/>
          <w:lang w:val="es-CO" w:eastAsia="en-US"/>
        </w:rPr>
        <w:t>Estado: No Cumple con los</w:t>
      </w:r>
      <w:r w:rsidR="004D286B">
        <w:rPr>
          <w:rFonts w:ascii="Arial" w:eastAsia="Calibri" w:hAnsi="Arial" w:cs="Arial"/>
          <w:b/>
          <w:sz w:val="22"/>
          <w:szCs w:val="22"/>
          <w:lang w:val="es-CO" w:eastAsia="en-US"/>
        </w:rPr>
        <w:t xml:space="preserve"> requerimientos del producto.</w:t>
      </w:r>
    </w:p>
    <w:p w:rsidR="00334788" w:rsidRPr="004D286B" w:rsidRDefault="00334788">
      <w:pPr>
        <w:contextualSpacing/>
        <w:jc w:val="both"/>
        <w:rPr>
          <w:rFonts w:ascii="Arial" w:eastAsia="Calibri" w:hAnsi="Arial" w:cs="Arial"/>
          <w:b/>
          <w:sz w:val="22"/>
          <w:szCs w:val="22"/>
          <w:lang w:val="es-CO" w:eastAsia="en-US"/>
        </w:rPr>
      </w:pPr>
    </w:p>
    <w:p w:rsidR="008F095B" w:rsidRPr="000756E4" w:rsidRDefault="008F095B">
      <w:pPr>
        <w:pStyle w:val="Ttulo1"/>
        <w:numPr>
          <w:ilvl w:val="0"/>
          <w:numId w:val="8"/>
        </w:numPr>
        <w:spacing w:line="240" w:lineRule="auto"/>
        <w:contextualSpacing/>
        <w:rPr>
          <w:rFonts w:ascii="Arial" w:hAnsi="Arial" w:cs="Arial"/>
        </w:rPr>
      </w:pPr>
      <w:bookmarkStart w:id="5" w:name="_Toc487631208"/>
      <w:r w:rsidRPr="000756E4">
        <w:rPr>
          <w:rFonts w:ascii="Arial" w:hAnsi="Arial" w:cs="Arial"/>
        </w:rPr>
        <w:t>CONCLUSIONES Y RECOMENDACIONES</w:t>
      </w:r>
      <w:bookmarkEnd w:id="5"/>
      <w:r w:rsidR="00413C82">
        <w:rPr>
          <w:rFonts w:ascii="Arial" w:hAnsi="Arial" w:cs="Arial"/>
        </w:rPr>
        <w:t>.</w:t>
      </w:r>
    </w:p>
    <w:p w:rsidR="008F095B" w:rsidRPr="000756E4" w:rsidRDefault="008F095B">
      <w:pPr>
        <w:pStyle w:val="yiv292490742msonormal"/>
        <w:spacing w:before="0" w:beforeAutospacing="0" w:after="0" w:afterAutospacing="0"/>
        <w:contextualSpacing/>
        <w:jc w:val="both"/>
        <w:rPr>
          <w:rFonts w:ascii="Arial" w:hAnsi="Arial" w:cs="Arial"/>
          <w:sz w:val="22"/>
          <w:szCs w:val="22"/>
          <w:lang w:val="es-ES"/>
        </w:rPr>
      </w:pPr>
    </w:p>
    <w:p w:rsidR="008F095B" w:rsidRDefault="008F095B">
      <w:pPr>
        <w:pStyle w:val="yiv292490742msonormal"/>
        <w:spacing w:before="0" w:beforeAutospacing="0" w:after="0" w:afterAutospacing="0"/>
        <w:contextualSpacing/>
        <w:jc w:val="both"/>
        <w:rPr>
          <w:rFonts w:ascii="Arial" w:hAnsi="Arial" w:cs="Arial"/>
          <w:sz w:val="22"/>
          <w:szCs w:val="22"/>
          <w:lang w:val="es-ES"/>
        </w:rPr>
      </w:pPr>
      <w:r w:rsidRPr="000756E4">
        <w:rPr>
          <w:rFonts w:ascii="Arial" w:hAnsi="Arial" w:cs="Arial"/>
          <w:sz w:val="22"/>
          <w:szCs w:val="22"/>
          <w:lang w:val="es-ES"/>
        </w:rPr>
        <w:t xml:space="preserve">Al realizar el análisis al cumplimiento de las </w:t>
      </w:r>
      <w:r w:rsidR="00413C82">
        <w:rPr>
          <w:rFonts w:ascii="Arial" w:hAnsi="Arial" w:cs="Arial"/>
          <w:sz w:val="22"/>
          <w:szCs w:val="22"/>
          <w:lang w:val="es-ES"/>
        </w:rPr>
        <w:t>a</w:t>
      </w:r>
      <w:r w:rsidRPr="000756E4">
        <w:rPr>
          <w:rFonts w:ascii="Arial" w:hAnsi="Arial" w:cs="Arial"/>
          <w:sz w:val="22"/>
          <w:szCs w:val="22"/>
          <w:lang w:val="es-ES"/>
        </w:rPr>
        <w:t xml:space="preserve">ctividades </w:t>
      </w:r>
      <w:r w:rsidR="005D0987">
        <w:rPr>
          <w:rFonts w:ascii="Arial" w:hAnsi="Arial" w:cs="Arial"/>
          <w:sz w:val="22"/>
          <w:szCs w:val="22"/>
          <w:lang w:val="es-ES"/>
        </w:rPr>
        <w:t>de la Medida Correctiva</w:t>
      </w:r>
      <w:r w:rsidRPr="000756E4">
        <w:rPr>
          <w:rFonts w:ascii="Arial" w:hAnsi="Arial" w:cs="Arial"/>
          <w:sz w:val="22"/>
          <w:szCs w:val="22"/>
          <w:lang w:val="es-ES"/>
        </w:rPr>
        <w:t xml:space="preserve"> en la Asignación</w:t>
      </w:r>
      <w:r w:rsidRPr="000756E4">
        <w:rPr>
          <w:rFonts w:ascii="Arial" w:hAnsi="Arial" w:cs="Arial"/>
          <w:color w:val="000000" w:themeColor="text1"/>
          <w:lang w:val="es-CO"/>
        </w:rPr>
        <w:t xml:space="preserve"> </w:t>
      </w:r>
      <w:r w:rsidRPr="000756E4">
        <w:rPr>
          <w:rFonts w:ascii="Arial" w:hAnsi="Arial" w:cs="Arial"/>
          <w:sz w:val="22"/>
          <w:szCs w:val="22"/>
          <w:lang w:val="es-ES"/>
        </w:rPr>
        <w:t>Especial para Alimentación Escolar - AESGPAE en el Municipio de San Bernardo del Viento – Córdoba</w:t>
      </w:r>
      <w:r w:rsidR="005876FF">
        <w:rPr>
          <w:rFonts w:ascii="Arial" w:hAnsi="Arial" w:cs="Arial"/>
          <w:sz w:val="22"/>
          <w:szCs w:val="22"/>
          <w:lang w:val="es-ES"/>
        </w:rPr>
        <w:t>,</w:t>
      </w:r>
      <w:r w:rsidRPr="000756E4">
        <w:rPr>
          <w:rFonts w:ascii="Arial" w:hAnsi="Arial" w:cs="Arial"/>
          <w:sz w:val="22"/>
          <w:szCs w:val="22"/>
          <w:lang w:val="es-ES"/>
        </w:rPr>
        <w:t xml:space="preserve"> se verificó que de las dieciséis (16) actividades definidas </w:t>
      </w:r>
      <w:r w:rsidR="00065535">
        <w:rPr>
          <w:rFonts w:ascii="Arial" w:hAnsi="Arial" w:cs="Arial"/>
          <w:sz w:val="22"/>
          <w:szCs w:val="22"/>
          <w:lang w:val="es-ES"/>
        </w:rPr>
        <w:t>para el levantamiento de la Medida Cautelar de Suspensión de Giros, se evaluaron catorce (14), dado las realidades para el cumplimiento de las actividades</w:t>
      </w:r>
      <w:r w:rsidR="00563765" w:rsidRPr="00836C9E">
        <w:rPr>
          <w:rFonts w:ascii="Arial" w:hAnsi="Arial" w:cs="Arial"/>
          <w:sz w:val="22"/>
          <w:szCs w:val="22"/>
          <w:lang w:val="es-ES"/>
        </w:rPr>
        <w:t>.</w:t>
      </w:r>
      <w:r w:rsidR="00065535" w:rsidRPr="00836C9E">
        <w:rPr>
          <w:rFonts w:ascii="Arial" w:hAnsi="Arial" w:cs="Arial"/>
          <w:sz w:val="22"/>
          <w:szCs w:val="22"/>
          <w:lang w:val="es-ES"/>
        </w:rPr>
        <w:t xml:space="preserve"> </w:t>
      </w:r>
      <w:r w:rsidR="00605346">
        <w:rPr>
          <w:rFonts w:ascii="Arial" w:hAnsi="Arial" w:cs="Arial"/>
          <w:sz w:val="22"/>
          <w:szCs w:val="22"/>
          <w:lang w:val="es-ES"/>
        </w:rPr>
        <w:t>Do</w:t>
      </w:r>
      <w:r w:rsidR="006A73A4" w:rsidRPr="00836C9E">
        <w:rPr>
          <w:rFonts w:ascii="Arial" w:hAnsi="Arial" w:cs="Arial"/>
          <w:sz w:val="22"/>
          <w:szCs w:val="22"/>
          <w:lang w:val="es-ES"/>
        </w:rPr>
        <w:t>ce</w:t>
      </w:r>
      <w:r w:rsidRPr="00836C9E">
        <w:rPr>
          <w:rFonts w:ascii="Arial" w:hAnsi="Arial" w:cs="Arial"/>
          <w:sz w:val="22"/>
          <w:szCs w:val="22"/>
          <w:lang w:val="es-ES"/>
        </w:rPr>
        <w:t xml:space="preserve"> (</w:t>
      </w:r>
      <w:r w:rsidR="00065535" w:rsidRPr="00836C9E">
        <w:rPr>
          <w:rFonts w:ascii="Arial" w:hAnsi="Arial" w:cs="Arial"/>
          <w:sz w:val="22"/>
          <w:szCs w:val="22"/>
          <w:lang w:val="es-ES"/>
        </w:rPr>
        <w:t>1</w:t>
      </w:r>
      <w:r w:rsidR="00605346">
        <w:rPr>
          <w:rFonts w:ascii="Arial" w:hAnsi="Arial" w:cs="Arial"/>
          <w:sz w:val="22"/>
          <w:szCs w:val="22"/>
          <w:lang w:val="es-ES"/>
        </w:rPr>
        <w:t>2</w:t>
      </w:r>
      <w:r w:rsidRPr="00836C9E">
        <w:rPr>
          <w:rFonts w:ascii="Arial" w:hAnsi="Arial" w:cs="Arial"/>
          <w:sz w:val="22"/>
          <w:szCs w:val="22"/>
          <w:lang w:val="es-ES"/>
        </w:rPr>
        <w:t xml:space="preserve">) se cumplieron y se incumplieron </w:t>
      </w:r>
      <w:r w:rsidR="00605346">
        <w:rPr>
          <w:rFonts w:ascii="Arial" w:hAnsi="Arial" w:cs="Arial"/>
          <w:sz w:val="22"/>
          <w:szCs w:val="22"/>
          <w:lang w:val="es-ES"/>
        </w:rPr>
        <w:t>dos (2</w:t>
      </w:r>
      <w:r w:rsidR="006A73A4" w:rsidRPr="00836C9E">
        <w:rPr>
          <w:rFonts w:ascii="Arial" w:hAnsi="Arial" w:cs="Arial"/>
          <w:sz w:val="22"/>
          <w:szCs w:val="22"/>
          <w:lang w:val="es-ES"/>
        </w:rPr>
        <w:t>)</w:t>
      </w:r>
      <w:r w:rsidR="00413C82">
        <w:rPr>
          <w:rFonts w:ascii="Arial" w:hAnsi="Arial" w:cs="Arial"/>
          <w:sz w:val="22"/>
          <w:szCs w:val="22"/>
          <w:lang w:val="es-ES"/>
        </w:rPr>
        <w:t>;</w:t>
      </w:r>
      <w:r w:rsidRPr="00836C9E">
        <w:rPr>
          <w:rFonts w:ascii="Arial" w:hAnsi="Arial" w:cs="Arial"/>
          <w:sz w:val="22"/>
          <w:szCs w:val="22"/>
          <w:lang w:val="es-ES"/>
        </w:rPr>
        <w:t xml:space="preserve"> es decir</w:t>
      </w:r>
      <w:r w:rsidR="00605346">
        <w:rPr>
          <w:rFonts w:ascii="Arial" w:hAnsi="Arial" w:cs="Arial"/>
          <w:sz w:val="22"/>
          <w:szCs w:val="22"/>
          <w:lang w:val="es-ES"/>
        </w:rPr>
        <w:t>,</w:t>
      </w:r>
      <w:r w:rsidRPr="00836C9E">
        <w:rPr>
          <w:rFonts w:ascii="Arial" w:hAnsi="Arial" w:cs="Arial"/>
          <w:sz w:val="22"/>
          <w:szCs w:val="22"/>
          <w:lang w:val="es-ES"/>
        </w:rPr>
        <w:t xml:space="preserve"> el porcentaje de </w:t>
      </w:r>
      <w:r w:rsidR="00605346">
        <w:rPr>
          <w:rFonts w:ascii="Arial" w:hAnsi="Arial" w:cs="Arial"/>
          <w:sz w:val="22"/>
          <w:szCs w:val="22"/>
          <w:lang w:val="es-ES"/>
        </w:rPr>
        <w:t>c</w:t>
      </w:r>
      <w:r w:rsidR="00065535" w:rsidRPr="00836C9E">
        <w:rPr>
          <w:rFonts w:ascii="Arial" w:hAnsi="Arial" w:cs="Arial"/>
          <w:sz w:val="22"/>
          <w:szCs w:val="22"/>
          <w:lang w:val="es-ES"/>
        </w:rPr>
        <w:t>umplimiento</w:t>
      </w:r>
      <w:r w:rsidRPr="00836C9E">
        <w:rPr>
          <w:rFonts w:ascii="Arial" w:hAnsi="Arial" w:cs="Arial"/>
          <w:sz w:val="22"/>
          <w:szCs w:val="22"/>
          <w:lang w:val="es-ES"/>
        </w:rPr>
        <w:t xml:space="preserve"> fue del </w:t>
      </w:r>
      <w:r w:rsidR="00605346">
        <w:rPr>
          <w:rFonts w:ascii="Arial" w:hAnsi="Arial" w:cs="Arial"/>
          <w:sz w:val="22"/>
          <w:szCs w:val="22"/>
          <w:lang w:val="es-ES"/>
        </w:rPr>
        <w:t>86</w:t>
      </w:r>
      <w:r w:rsidRPr="00836C9E">
        <w:rPr>
          <w:rFonts w:ascii="Arial" w:hAnsi="Arial" w:cs="Arial"/>
          <w:sz w:val="22"/>
          <w:szCs w:val="22"/>
          <w:lang w:val="es-ES"/>
        </w:rPr>
        <w:t xml:space="preserve"> %.</w:t>
      </w:r>
    </w:p>
    <w:p w:rsidR="00836C9E" w:rsidRDefault="00836C9E">
      <w:pPr>
        <w:pStyle w:val="yiv292490742msonormal"/>
        <w:spacing w:before="0" w:beforeAutospacing="0" w:after="0" w:afterAutospacing="0"/>
        <w:contextualSpacing/>
        <w:jc w:val="both"/>
        <w:rPr>
          <w:rFonts w:ascii="Arial" w:hAnsi="Arial" w:cs="Arial"/>
          <w:sz w:val="22"/>
          <w:szCs w:val="22"/>
          <w:lang w:val="es-ES"/>
        </w:rPr>
      </w:pPr>
    </w:p>
    <w:p w:rsidR="00836C9E" w:rsidRPr="00836C9E" w:rsidRDefault="00740034">
      <w:pPr>
        <w:pStyle w:val="yiv292490742msonormal"/>
        <w:contextualSpacing/>
        <w:jc w:val="both"/>
        <w:rPr>
          <w:rFonts w:ascii="Arial" w:hAnsi="Arial" w:cs="Arial"/>
          <w:sz w:val="22"/>
          <w:szCs w:val="22"/>
          <w:lang w:val="es-ES"/>
        </w:rPr>
      </w:pPr>
      <w:r>
        <w:rPr>
          <w:rFonts w:ascii="Arial" w:hAnsi="Arial" w:cs="Arial"/>
          <w:sz w:val="22"/>
          <w:szCs w:val="22"/>
          <w:lang w:val="es-ES"/>
        </w:rPr>
        <w:t xml:space="preserve">Con base en el último informe de </w:t>
      </w:r>
      <w:r w:rsidRPr="00836C9E">
        <w:rPr>
          <w:rFonts w:ascii="Arial" w:hAnsi="Arial" w:cs="Arial"/>
          <w:sz w:val="22"/>
          <w:szCs w:val="22"/>
          <w:lang w:val="es-ES"/>
        </w:rPr>
        <w:t xml:space="preserve">seguimiento a la </w:t>
      </w:r>
      <w:r w:rsidR="00413C82">
        <w:rPr>
          <w:rFonts w:ascii="Arial" w:hAnsi="Arial" w:cs="Arial"/>
          <w:sz w:val="22"/>
          <w:szCs w:val="22"/>
          <w:lang w:val="es-ES"/>
        </w:rPr>
        <w:t>r</w:t>
      </w:r>
      <w:r w:rsidRPr="00836C9E">
        <w:rPr>
          <w:rFonts w:ascii="Arial" w:hAnsi="Arial" w:cs="Arial"/>
          <w:sz w:val="22"/>
          <w:szCs w:val="22"/>
          <w:lang w:val="es-ES"/>
        </w:rPr>
        <w:t xml:space="preserve">eformulación y </w:t>
      </w:r>
      <w:r w:rsidR="00413C82">
        <w:rPr>
          <w:rFonts w:ascii="Arial" w:hAnsi="Arial" w:cs="Arial"/>
          <w:sz w:val="22"/>
          <w:szCs w:val="22"/>
          <w:lang w:val="es-ES"/>
        </w:rPr>
        <w:t>e</w:t>
      </w:r>
      <w:r w:rsidRPr="00836C9E">
        <w:rPr>
          <w:rFonts w:ascii="Arial" w:hAnsi="Arial" w:cs="Arial"/>
          <w:sz w:val="22"/>
          <w:szCs w:val="22"/>
          <w:lang w:val="es-ES"/>
        </w:rPr>
        <w:t>xtensión de la Medida P</w:t>
      </w:r>
      <w:r w:rsidR="00605346">
        <w:rPr>
          <w:rFonts w:ascii="Arial" w:hAnsi="Arial" w:cs="Arial"/>
          <w:sz w:val="22"/>
          <w:szCs w:val="22"/>
          <w:lang w:val="es-ES"/>
        </w:rPr>
        <w:t xml:space="preserve">reventiva de Plan de Desempeño </w:t>
      </w:r>
      <w:r w:rsidRPr="00836C9E">
        <w:rPr>
          <w:rFonts w:ascii="Arial" w:hAnsi="Arial" w:cs="Arial"/>
          <w:sz w:val="22"/>
          <w:szCs w:val="22"/>
          <w:lang w:val="es-ES"/>
        </w:rPr>
        <w:t>que realizó esta Dirección</w:t>
      </w:r>
      <w:r>
        <w:rPr>
          <w:rFonts w:ascii="Arial" w:hAnsi="Arial" w:cs="Arial"/>
          <w:sz w:val="22"/>
          <w:szCs w:val="22"/>
          <w:lang w:val="es-ES"/>
        </w:rPr>
        <w:t xml:space="preserve">, </w:t>
      </w:r>
      <w:r w:rsidR="004A2068">
        <w:rPr>
          <w:rFonts w:ascii="Arial" w:hAnsi="Arial" w:cs="Arial"/>
          <w:sz w:val="22"/>
          <w:szCs w:val="22"/>
          <w:lang w:val="es-ES"/>
        </w:rPr>
        <w:t xml:space="preserve">el cual </w:t>
      </w:r>
      <w:r>
        <w:rPr>
          <w:rFonts w:ascii="Arial" w:hAnsi="Arial" w:cs="Arial"/>
          <w:sz w:val="22"/>
          <w:szCs w:val="22"/>
          <w:lang w:val="es-ES"/>
        </w:rPr>
        <w:t>dio lugar a la Suspensión de Giros,</w:t>
      </w:r>
      <w:r w:rsidR="00836C9E" w:rsidRPr="00836C9E">
        <w:rPr>
          <w:rFonts w:ascii="Arial" w:hAnsi="Arial" w:cs="Arial"/>
          <w:sz w:val="22"/>
          <w:szCs w:val="22"/>
          <w:lang w:val="es-ES"/>
        </w:rPr>
        <w:t xml:space="preserve"> se identificaron falencias en el cumplimiento de las actividades, relacionadas con el reporte de la información en las plataformas CHIP y la publicación en el Sistema Electrónico de Contratación – SECOP, que no permitían tener certeza de la destinación de los recursos de la Asignación Especial para Alimentación Escolar, incumplimiento frente al cargue de la información </w:t>
      </w:r>
      <w:r w:rsidR="000431AE">
        <w:rPr>
          <w:rFonts w:ascii="Arial" w:hAnsi="Arial" w:cs="Arial"/>
          <w:sz w:val="22"/>
          <w:szCs w:val="22"/>
          <w:lang w:val="es-ES"/>
        </w:rPr>
        <w:t xml:space="preserve">pre contractual, </w:t>
      </w:r>
      <w:r w:rsidR="00836C9E" w:rsidRPr="00836C9E">
        <w:rPr>
          <w:rFonts w:ascii="Arial" w:hAnsi="Arial" w:cs="Arial"/>
          <w:sz w:val="22"/>
          <w:szCs w:val="22"/>
          <w:lang w:val="es-ES"/>
        </w:rPr>
        <w:t xml:space="preserve">contractual y poscontractual, además de incumplimiento en la Categoría Prestación del Servicio, la Entidad no remitió evidencias de la elaboración y la ubicación del </w:t>
      </w:r>
      <w:r w:rsidR="00413C82">
        <w:rPr>
          <w:rFonts w:ascii="Arial" w:hAnsi="Arial" w:cs="Arial"/>
          <w:sz w:val="22"/>
          <w:szCs w:val="22"/>
          <w:lang w:val="es-ES"/>
        </w:rPr>
        <w:t>f</w:t>
      </w:r>
      <w:r w:rsidR="00836C9E" w:rsidRPr="00836C9E">
        <w:rPr>
          <w:rFonts w:ascii="Arial" w:hAnsi="Arial" w:cs="Arial"/>
          <w:sz w:val="22"/>
          <w:szCs w:val="22"/>
          <w:lang w:val="es-ES"/>
        </w:rPr>
        <w:t xml:space="preserve">ormato de </w:t>
      </w:r>
      <w:r w:rsidR="00413C82">
        <w:rPr>
          <w:rFonts w:ascii="Arial" w:hAnsi="Arial" w:cs="Arial"/>
          <w:sz w:val="22"/>
          <w:szCs w:val="22"/>
          <w:lang w:val="es-ES"/>
        </w:rPr>
        <w:t>v</w:t>
      </w:r>
      <w:r w:rsidR="00836C9E" w:rsidRPr="00836C9E">
        <w:rPr>
          <w:rFonts w:ascii="Arial" w:hAnsi="Arial" w:cs="Arial"/>
          <w:sz w:val="22"/>
          <w:szCs w:val="22"/>
          <w:lang w:val="es-ES"/>
        </w:rPr>
        <w:t>isibilidad en un lugar visible en los comedores escolares.</w:t>
      </w:r>
    </w:p>
    <w:p w:rsidR="00836C9E" w:rsidRPr="00836C9E" w:rsidRDefault="00836C9E">
      <w:pPr>
        <w:pStyle w:val="yiv292490742msonormal"/>
        <w:contextualSpacing/>
        <w:jc w:val="both"/>
        <w:rPr>
          <w:rFonts w:ascii="Arial" w:hAnsi="Arial" w:cs="Arial"/>
          <w:sz w:val="22"/>
          <w:szCs w:val="22"/>
          <w:lang w:val="es-ES"/>
        </w:rPr>
      </w:pPr>
    </w:p>
    <w:p w:rsidR="00452DC0" w:rsidRPr="00452DC0" w:rsidRDefault="00452DC0">
      <w:pPr>
        <w:pStyle w:val="yiv292490742msonormal"/>
        <w:contextualSpacing/>
        <w:jc w:val="both"/>
        <w:rPr>
          <w:rFonts w:ascii="Arial" w:hAnsi="Arial" w:cs="Arial"/>
          <w:sz w:val="22"/>
          <w:szCs w:val="22"/>
          <w:lang w:val="es-ES"/>
        </w:rPr>
      </w:pPr>
      <w:r w:rsidRPr="00452DC0">
        <w:rPr>
          <w:rFonts w:ascii="Arial" w:hAnsi="Arial" w:cs="Arial"/>
          <w:sz w:val="22"/>
          <w:szCs w:val="22"/>
          <w:lang w:val="es-ES"/>
        </w:rPr>
        <w:t>Así las cosas, teniendo en cuenta la evaluación realizada por la Dirección General de Apoyo</w:t>
      </w:r>
    </w:p>
    <w:p w:rsidR="00605346" w:rsidRDefault="004D286B">
      <w:pPr>
        <w:pStyle w:val="yiv292490742msonormal"/>
        <w:contextualSpacing/>
        <w:jc w:val="both"/>
        <w:rPr>
          <w:rFonts w:ascii="Arial" w:hAnsi="Arial" w:cs="Arial"/>
          <w:sz w:val="22"/>
          <w:szCs w:val="22"/>
          <w:lang w:val="es-ES"/>
        </w:rPr>
      </w:pPr>
      <w:r>
        <w:rPr>
          <w:rFonts w:ascii="Arial" w:hAnsi="Arial" w:cs="Arial"/>
          <w:sz w:val="22"/>
          <w:szCs w:val="22"/>
          <w:lang w:val="es-ES"/>
        </w:rPr>
        <w:t>Fiscal con base en</w:t>
      </w:r>
      <w:r w:rsidR="00452DC0" w:rsidRPr="00452DC0">
        <w:rPr>
          <w:rFonts w:ascii="Arial" w:hAnsi="Arial" w:cs="Arial"/>
          <w:sz w:val="22"/>
          <w:szCs w:val="22"/>
          <w:lang w:val="es-ES"/>
        </w:rPr>
        <w:t xml:space="preserve"> la información remitid</w:t>
      </w:r>
      <w:r w:rsidR="00452DC0">
        <w:rPr>
          <w:rFonts w:ascii="Arial" w:hAnsi="Arial" w:cs="Arial"/>
          <w:sz w:val="22"/>
          <w:szCs w:val="22"/>
          <w:lang w:val="es-ES"/>
        </w:rPr>
        <w:t xml:space="preserve">a </w:t>
      </w:r>
      <w:r w:rsidR="00CA234C">
        <w:rPr>
          <w:rFonts w:ascii="Arial" w:hAnsi="Arial" w:cs="Arial"/>
          <w:sz w:val="22"/>
          <w:szCs w:val="22"/>
          <w:lang w:val="es-ES"/>
        </w:rPr>
        <w:t xml:space="preserve">y la enviada </w:t>
      </w:r>
      <w:r w:rsidR="00452DC0">
        <w:rPr>
          <w:rFonts w:ascii="Arial" w:hAnsi="Arial" w:cs="Arial"/>
          <w:sz w:val="22"/>
          <w:szCs w:val="22"/>
          <w:lang w:val="es-ES"/>
        </w:rPr>
        <w:t xml:space="preserve">posteriormente por la </w:t>
      </w:r>
      <w:r w:rsidR="00CA234C">
        <w:rPr>
          <w:rFonts w:ascii="Arial" w:hAnsi="Arial" w:cs="Arial"/>
          <w:sz w:val="22"/>
          <w:szCs w:val="22"/>
          <w:lang w:val="es-ES"/>
        </w:rPr>
        <w:t>administración municipal</w:t>
      </w:r>
      <w:r w:rsidR="00452DC0">
        <w:rPr>
          <w:rFonts w:ascii="Arial" w:hAnsi="Arial" w:cs="Arial"/>
          <w:sz w:val="22"/>
          <w:szCs w:val="22"/>
          <w:lang w:val="es-ES"/>
        </w:rPr>
        <w:t xml:space="preserve">, </w:t>
      </w:r>
      <w:r w:rsidR="00452DC0" w:rsidRPr="00452DC0">
        <w:rPr>
          <w:rFonts w:ascii="Arial" w:hAnsi="Arial" w:cs="Arial"/>
          <w:sz w:val="22"/>
          <w:szCs w:val="22"/>
          <w:lang w:val="es-ES"/>
        </w:rPr>
        <w:t>queda</w:t>
      </w:r>
      <w:r w:rsidR="0057687D">
        <w:rPr>
          <w:rFonts w:ascii="Arial" w:hAnsi="Arial" w:cs="Arial"/>
          <w:sz w:val="22"/>
          <w:szCs w:val="22"/>
          <w:lang w:val="es-ES"/>
        </w:rPr>
        <w:t xml:space="preserve">n </w:t>
      </w:r>
      <w:r w:rsidR="00334788">
        <w:rPr>
          <w:rFonts w:ascii="Arial" w:hAnsi="Arial" w:cs="Arial"/>
          <w:sz w:val="22"/>
          <w:szCs w:val="22"/>
          <w:lang w:val="es-ES"/>
        </w:rPr>
        <w:t>dos (</w:t>
      </w:r>
      <w:r w:rsidR="0057687D">
        <w:rPr>
          <w:rFonts w:ascii="Arial" w:hAnsi="Arial" w:cs="Arial"/>
          <w:sz w:val="22"/>
          <w:szCs w:val="22"/>
          <w:lang w:val="es-ES"/>
        </w:rPr>
        <w:t>2</w:t>
      </w:r>
      <w:r w:rsidR="00334788">
        <w:rPr>
          <w:rFonts w:ascii="Arial" w:hAnsi="Arial" w:cs="Arial"/>
          <w:sz w:val="22"/>
          <w:szCs w:val="22"/>
          <w:lang w:val="es-ES"/>
        </w:rPr>
        <w:t>)</w:t>
      </w:r>
      <w:r w:rsidR="00452DC0" w:rsidRPr="00452DC0">
        <w:rPr>
          <w:rFonts w:ascii="Arial" w:hAnsi="Arial" w:cs="Arial"/>
          <w:sz w:val="22"/>
          <w:szCs w:val="22"/>
          <w:lang w:val="es-ES"/>
        </w:rPr>
        <w:t xml:space="preserve"> actividad</w:t>
      </w:r>
      <w:r w:rsidR="0057687D">
        <w:rPr>
          <w:rFonts w:ascii="Arial" w:hAnsi="Arial" w:cs="Arial"/>
          <w:sz w:val="22"/>
          <w:szCs w:val="22"/>
          <w:lang w:val="es-ES"/>
        </w:rPr>
        <w:t>es</w:t>
      </w:r>
      <w:r w:rsidR="00452DC0" w:rsidRPr="00452DC0">
        <w:rPr>
          <w:rFonts w:ascii="Arial" w:hAnsi="Arial" w:cs="Arial"/>
          <w:sz w:val="22"/>
          <w:szCs w:val="22"/>
          <w:lang w:val="es-ES"/>
        </w:rPr>
        <w:t xml:space="preserve"> pendiente</w:t>
      </w:r>
      <w:r w:rsidR="0057687D">
        <w:rPr>
          <w:rFonts w:ascii="Arial" w:hAnsi="Arial" w:cs="Arial"/>
          <w:sz w:val="22"/>
          <w:szCs w:val="22"/>
          <w:lang w:val="es-ES"/>
        </w:rPr>
        <w:t>s</w:t>
      </w:r>
      <w:r w:rsidR="00452DC0" w:rsidRPr="00452DC0">
        <w:rPr>
          <w:rFonts w:ascii="Arial" w:hAnsi="Arial" w:cs="Arial"/>
          <w:sz w:val="22"/>
          <w:szCs w:val="22"/>
          <w:lang w:val="es-ES"/>
        </w:rPr>
        <w:t xml:space="preserve"> </w:t>
      </w:r>
      <w:r w:rsidR="0057687D">
        <w:rPr>
          <w:rFonts w:ascii="Arial" w:hAnsi="Arial" w:cs="Arial"/>
          <w:sz w:val="22"/>
          <w:szCs w:val="22"/>
          <w:lang w:val="es-ES"/>
        </w:rPr>
        <w:t xml:space="preserve">por cumplir </w:t>
      </w:r>
      <w:r w:rsidR="00452DC0" w:rsidRPr="00452DC0">
        <w:rPr>
          <w:rFonts w:ascii="Arial" w:hAnsi="Arial" w:cs="Arial"/>
          <w:sz w:val="22"/>
          <w:szCs w:val="22"/>
          <w:lang w:val="es-ES"/>
        </w:rPr>
        <w:t xml:space="preserve">de la </w:t>
      </w:r>
      <w:r w:rsidR="00334788">
        <w:rPr>
          <w:rFonts w:ascii="Arial" w:hAnsi="Arial" w:cs="Arial"/>
          <w:sz w:val="22"/>
          <w:szCs w:val="22"/>
          <w:lang w:val="es-ES"/>
        </w:rPr>
        <w:t>M</w:t>
      </w:r>
      <w:r w:rsidR="00452DC0" w:rsidRPr="00452DC0">
        <w:rPr>
          <w:rFonts w:ascii="Arial" w:hAnsi="Arial" w:cs="Arial"/>
          <w:sz w:val="22"/>
          <w:szCs w:val="22"/>
          <w:lang w:val="es-ES"/>
        </w:rPr>
        <w:t>edida</w:t>
      </w:r>
      <w:r>
        <w:rPr>
          <w:rFonts w:ascii="Arial" w:hAnsi="Arial" w:cs="Arial"/>
          <w:sz w:val="22"/>
          <w:szCs w:val="22"/>
          <w:lang w:val="es-ES"/>
        </w:rPr>
        <w:t xml:space="preserve"> y la situación relacionada con la </w:t>
      </w:r>
      <w:r w:rsidR="00334788">
        <w:rPr>
          <w:rFonts w:ascii="Arial" w:hAnsi="Arial" w:cs="Arial"/>
          <w:sz w:val="22"/>
          <w:szCs w:val="22"/>
          <w:lang w:val="es-ES"/>
        </w:rPr>
        <w:t>C</w:t>
      </w:r>
      <w:r>
        <w:rPr>
          <w:rFonts w:ascii="Arial" w:hAnsi="Arial" w:cs="Arial"/>
          <w:sz w:val="22"/>
          <w:szCs w:val="22"/>
          <w:lang w:val="es-ES"/>
        </w:rPr>
        <w:t xml:space="preserve">uenta </w:t>
      </w:r>
      <w:r w:rsidR="00334788">
        <w:rPr>
          <w:rFonts w:ascii="Arial" w:hAnsi="Arial" w:cs="Arial"/>
          <w:sz w:val="22"/>
          <w:szCs w:val="22"/>
          <w:lang w:val="es-ES"/>
        </w:rPr>
        <w:t>M</w:t>
      </w:r>
      <w:r>
        <w:rPr>
          <w:rFonts w:ascii="Arial" w:hAnsi="Arial" w:cs="Arial"/>
          <w:sz w:val="22"/>
          <w:szCs w:val="22"/>
          <w:lang w:val="es-ES"/>
        </w:rPr>
        <w:t xml:space="preserve">aestra </w:t>
      </w:r>
      <w:r w:rsidR="00334788">
        <w:rPr>
          <w:rFonts w:ascii="Arial" w:hAnsi="Arial" w:cs="Arial"/>
          <w:sz w:val="22"/>
          <w:szCs w:val="22"/>
          <w:lang w:val="es-ES"/>
        </w:rPr>
        <w:t>P</w:t>
      </w:r>
      <w:r>
        <w:rPr>
          <w:rFonts w:ascii="Arial" w:hAnsi="Arial" w:cs="Arial"/>
          <w:sz w:val="22"/>
          <w:szCs w:val="22"/>
          <w:lang w:val="es-ES"/>
        </w:rPr>
        <w:t>agadora</w:t>
      </w:r>
      <w:r w:rsidR="00452DC0" w:rsidRPr="00452DC0">
        <w:rPr>
          <w:rFonts w:ascii="Arial" w:hAnsi="Arial" w:cs="Arial"/>
          <w:sz w:val="22"/>
          <w:szCs w:val="22"/>
          <w:lang w:val="es-ES"/>
        </w:rPr>
        <w:t>.</w:t>
      </w:r>
    </w:p>
    <w:p w:rsidR="00605346" w:rsidRDefault="00605346">
      <w:pPr>
        <w:pStyle w:val="yiv292490742msonormal"/>
        <w:spacing w:before="0" w:beforeAutospacing="0" w:after="0" w:afterAutospacing="0"/>
        <w:contextualSpacing/>
        <w:jc w:val="both"/>
        <w:rPr>
          <w:rFonts w:ascii="Arial" w:hAnsi="Arial" w:cs="Arial"/>
          <w:sz w:val="22"/>
          <w:szCs w:val="22"/>
          <w:lang w:val="es-ES"/>
        </w:rPr>
      </w:pPr>
    </w:p>
    <w:p w:rsidR="008F095B" w:rsidRPr="00E24B01" w:rsidRDefault="004D286B">
      <w:pPr>
        <w:pStyle w:val="yiv292490742msonormal"/>
        <w:contextualSpacing/>
        <w:jc w:val="both"/>
        <w:rPr>
          <w:rFonts w:ascii="Arial" w:hAnsi="Arial" w:cs="Arial"/>
          <w:sz w:val="22"/>
          <w:szCs w:val="22"/>
          <w:lang w:val="es-ES"/>
        </w:rPr>
      </w:pPr>
      <w:r w:rsidRPr="004D286B">
        <w:rPr>
          <w:rFonts w:ascii="Arial" w:hAnsi="Arial" w:cs="Arial"/>
          <w:sz w:val="22"/>
          <w:szCs w:val="22"/>
          <w:lang w:val="es-ES"/>
        </w:rPr>
        <w:t xml:space="preserve">En </w:t>
      </w:r>
      <w:r w:rsidR="00EE7AD7" w:rsidRPr="004D286B">
        <w:rPr>
          <w:rFonts w:ascii="Arial" w:hAnsi="Arial" w:cs="Arial"/>
          <w:sz w:val="22"/>
          <w:szCs w:val="22"/>
          <w:lang w:val="es-ES"/>
        </w:rPr>
        <w:t>consecuencia</w:t>
      </w:r>
      <w:r w:rsidR="00EE7AD7">
        <w:rPr>
          <w:rFonts w:ascii="Arial" w:hAnsi="Arial" w:cs="Arial"/>
          <w:sz w:val="22"/>
          <w:szCs w:val="22"/>
          <w:lang w:val="es-ES"/>
        </w:rPr>
        <w:t xml:space="preserve">, </w:t>
      </w:r>
      <w:r w:rsidR="00EE7AD7" w:rsidRPr="004D286B">
        <w:rPr>
          <w:rFonts w:ascii="Arial" w:hAnsi="Arial" w:cs="Arial"/>
          <w:sz w:val="22"/>
          <w:szCs w:val="22"/>
          <w:lang w:val="es-ES"/>
        </w:rPr>
        <w:t>se</w:t>
      </w:r>
      <w:r w:rsidRPr="004D286B">
        <w:rPr>
          <w:rFonts w:ascii="Arial" w:hAnsi="Arial" w:cs="Arial"/>
          <w:sz w:val="22"/>
          <w:szCs w:val="22"/>
          <w:lang w:val="es-ES"/>
        </w:rPr>
        <w:t xml:space="preserve"> considera procedente el levantamiento parcial de la </w:t>
      </w:r>
      <w:r w:rsidR="00334788">
        <w:rPr>
          <w:rFonts w:ascii="Arial" w:hAnsi="Arial" w:cs="Arial"/>
          <w:sz w:val="22"/>
          <w:szCs w:val="22"/>
          <w:lang w:val="es-ES"/>
        </w:rPr>
        <w:t>M</w:t>
      </w:r>
      <w:r w:rsidRPr="004D286B">
        <w:rPr>
          <w:rFonts w:ascii="Arial" w:hAnsi="Arial" w:cs="Arial"/>
          <w:sz w:val="22"/>
          <w:szCs w:val="22"/>
          <w:lang w:val="es-ES"/>
        </w:rPr>
        <w:t xml:space="preserve">edida </w:t>
      </w:r>
      <w:r w:rsidR="00334788">
        <w:rPr>
          <w:rFonts w:ascii="Arial" w:hAnsi="Arial" w:cs="Arial"/>
          <w:sz w:val="22"/>
          <w:szCs w:val="22"/>
          <w:lang w:val="es-ES"/>
        </w:rPr>
        <w:t>C</w:t>
      </w:r>
      <w:r w:rsidRPr="004D286B">
        <w:rPr>
          <w:rFonts w:ascii="Arial" w:hAnsi="Arial" w:cs="Arial"/>
          <w:sz w:val="22"/>
          <w:szCs w:val="22"/>
          <w:lang w:val="es-ES"/>
        </w:rPr>
        <w:t>orrectiva,</w:t>
      </w:r>
      <w:r w:rsidR="00334788">
        <w:rPr>
          <w:rFonts w:ascii="Arial" w:hAnsi="Arial" w:cs="Arial"/>
          <w:sz w:val="22"/>
          <w:szCs w:val="22"/>
          <w:lang w:val="es-ES"/>
        </w:rPr>
        <w:t xml:space="preserve"> </w:t>
      </w:r>
      <w:r w:rsidRPr="004D286B">
        <w:rPr>
          <w:rFonts w:ascii="Arial" w:hAnsi="Arial" w:cs="Arial"/>
          <w:sz w:val="22"/>
          <w:szCs w:val="22"/>
          <w:lang w:val="es-ES"/>
        </w:rPr>
        <w:t>proporcional al porcentaje de cumplimiento sobre los recursos retenidos, con el fin de</w:t>
      </w:r>
      <w:r>
        <w:rPr>
          <w:rFonts w:ascii="Arial" w:hAnsi="Arial" w:cs="Arial"/>
          <w:sz w:val="22"/>
          <w:szCs w:val="22"/>
          <w:lang w:val="es-ES"/>
        </w:rPr>
        <w:t xml:space="preserve"> </w:t>
      </w:r>
      <w:r w:rsidRPr="004D286B">
        <w:rPr>
          <w:rFonts w:ascii="Arial" w:hAnsi="Arial" w:cs="Arial"/>
          <w:sz w:val="22"/>
          <w:szCs w:val="22"/>
          <w:lang w:val="es-ES"/>
        </w:rPr>
        <w:t xml:space="preserve">garantizar la continuidad, cobertura y calidad en la prestación del </w:t>
      </w:r>
      <w:r w:rsidR="00334788">
        <w:rPr>
          <w:rFonts w:ascii="Arial" w:hAnsi="Arial" w:cs="Arial"/>
          <w:sz w:val="22"/>
          <w:szCs w:val="22"/>
          <w:lang w:val="es-ES"/>
        </w:rPr>
        <w:t>S</w:t>
      </w:r>
      <w:r w:rsidRPr="004D286B">
        <w:rPr>
          <w:rFonts w:ascii="Arial" w:hAnsi="Arial" w:cs="Arial"/>
          <w:sz w:val="22"/>
          <w:szCs w:val="22"/>
          <w:lang w:val="es-ES"/>
        </w:rPr>
        <w:t xml:space="preserve">ervicio </w:t>
      </w:r>
      <w:r>
        <w:rPr>
          <w:rFonts w:ascii="Arial" w:hAnsi="Arial" w:cs="Arial"/>
          <w:sz w:val="22"/>
          <w:szCs w:val="22"/>
          <w:lang w:val="es-ES"/>
        </w:rPr>
        <w:t xml:space="preserve">de </w:t>
      </w:r>
      <w:r w:rsidR="00CF06DB">
        <w:rPr>
          <w:rFonts w:ascii="Arial" w:hAnsi="Arial" w:cs="Arial"/>
          <w:sz w:val="22"/>
          <w:szCs w:val="22"/>
          <w:lang w:val="es-ES"/>
        </w:rPr>
        <w:t xml:space="preserve">Alimentación Escolar de su jurisdicción. </w:t>
      </w:r>
      <w:r w:rsidR="00CF06DB" w:rsidRPr="00CF06DB">
        <w:rPr>
          <w:rFonts w:ascii="Arial" w:hAnsi="Arial" w:cs="Arial"/>
          <w:sz w:val="22"/>
          <w:szCs w:val="22"/>
          <w:lang w:val="es-ES"/>
        </w:rPr>
        <w:t>El saldo, proporcional al porcentaje incumplido, y los giros subsiguientes</w:t>
      </w:r>
      <w:r w:rsidR="00CF06DB">
        <w:rPr>
          <w:rFonts w:ascii="Arial" w:hAnsi="Arial" w:cs="Arial"/>
          <w:sz w:val="22"/>
          <w:szCs w:val="22"/>
          <w:lang w:val="es-ES"/>
        </w:rPr>
        <w:t xml:space="preserve"> </w:t>
      </w:r>
      <w:r w:rsidR="00CF06DB" w:rsidRPr="00CF06DB">
        <w:rPr>
          <w:rFonts w:ascii="Arial" w:hAnsi="Arial" w:cs="Arial"/>
          <w:sz w:val="22"/>
          <w:szCs w:val="22"/>
          <w:lang w:val="es-ES"/>
        </w:rPr>
        <w:t>contin</w:t>
      </w:r>
      <w:r w:rsidR="00FC4489">
        <w:rPr>
          <w:rFonts w:ascii="Arial" w:hAnsi="Arial" w:cs="Arial"/>
          <w:sz w:val="22"/>
          <w:szCs w:val="22"/>
          <w:lang w:val="es-ES"/>
        </w:rPr>
        <w:t>úan suspendidos hasta tanto el M</w:t>
      </w:r>
      <w:r w:rsidR="00CF06DB" w:rsidRPr="00CF06DB">
        <w:rPr>
          <w:rFonts w:ascii="Arial" w:hAnsi="Arial" w:cs="Arial"/>
          <w:sz w:val="22"/>
          <w:szCs w:val="22"/>
          <w:lang w:val="es-ES"/>
        </w:rPr>
        <w:t>unicipio evidencie el cumplimiento de la</w:t>
      </w:r>
      <w:r w:rsidR="00CF06DB">
        <w:rPr>
          <w:rFonts w:ascii="Arial" w:hAnsi="Arial" w:cs="Arial"/>
          <w:sz w:val="22"/>
          <w:szCs w:val="22"/>
          <w:lang w:val="es-ES"/>
        </w:rPr>
        <w:t>s</w:t>
      </w:r>
      <w:r w:rsidR="00CF06DB" w:rsidRPr="00CF06DB">
        <w:rPr>
          <w:rFonts w:ascii="Arial" w:hAnsi="Arial" w:cs="Arial"/>
          <w:sz w:val="22"/>
          <w:szCs w:val="22"/>
          <w:lang w:val="es-ES"/>
        </w:rPr>
        <w:t xml:space="preserve"> actividad</w:t>
      </w:r>
      <w:r w:rsidR="00CF06DB">
        <w:rPr>
          <w:rFonts w:ascii="Arial" w:hAnsi="Arial" w:cs="Arial"/>
          <w:sz w:val="22"/>
          <w:szCs w:val="22"/>
          <w:lang w:val="es-ES"/>
        </w:rPr>
        <w:t>es</w:t>
      </w:r>
      <w:r w:rsidR="007F3C0B">
        <w:rPr>
          <w:rFonts w:ascii="Arial" w:hAnsi="Arial" w:cs="Arial"/>
          <w:sz w:val="22"/>
          <w:szCs w:val="22"/>
          <w:lang w:val="es-ES"/>
        </w:rPr>
        <w:t xml:space="preserve"> y acciones</w:t>
      </w:r>
      <w:r w:rsidR="00CF06DB">
        <w:rPr>
          <w:rFonts w:ascii="Arial" w:hAnsi="Arial" w:cs="Arial"/>
          <w:sz w:val="22"/>
          <w:szCs w:val="22"/>
          <w:lang w:val="es-ES"/>
        </w:rPr>
        <w:t xml:space="preserve">: </w:t>
      </w:r>
      <w:r w:rsidR="00C163FB">
        <w:rPr>
          <w:rFonts w:ascii="Arial" w:hAnsi="Arial" w:cs="Arial"/>
          <w:sz w:val="22"/>
          <w:szCs w:val="22"/>
          <w:lang w:val="es-ES"/>
        </w:rPr>
        <w:t xml:space="preserve">i) </w:t>
      </w:r>
      <w:r w:rsidR="00FC4489">
        <w:rPr>
          <w:rFonts w:ascii="Arial" w:hAnsi="Arial" w:cs="Arial"/>
          <w:sz w:val="22"/>
          <w:szCs w:val="22"/>
          <w:lang w:val="es-ES"/>
        </w:rPr>
        <w:t>A</w:t>
      </w:r>
      <w:r w:rsidR="007F3C0B">
        <w:rPr>
          <w:rFonts w:ascii="Arial" w:hAnsi="Arial" w:cs="Arial"/>
          <w:sz w:val="22"/>
          <w:szCs w:val="22"/>
          <w:lang w:val="es-ES"/>
        </w:rPr>
        <w:t>pertura</w:t>
      </w:r>
      <w:r w:rsidR="00C163FB">
        <w:rPr>
          <w:rFonts w:ascii="Arial" w:hAnsi="Arial" w:cs="Arial"/>
          <w:sz w:val="22"/>
          <w:szCs w:val="22"/>
          <w:lang w:val="es-ES"/>
        </w:rPr>
        <w:t xml:space="preserve"> </w:t>
      </w:r>
      <w:r w:rsidR="00FC4489">
        <w:rPr>
          <w:rFonts w:ascii="Arial" w:hAnsi="Arial" w:cs="Arial"/>
          <w:sz w:val="22"/>
          <w:szCs w:val="22"/>
          <w:lang w:val="es-ES"/>
        </w:rPr>
        <w:t xml:space="preserve">de </w:t>
      </w:r>
      <w:r w:rsidR="00747150">
        <w:rPr>
          <w:rFonts w:ascii="Arial" w:hAnsi="Arial" w:cs="Arial"/>
          <w:sz w:val="22"/>
          <w:szCs w:val="22"/>
          <w:lang w:val="es-ES"/>
        </w:rPr>
        <w:t xml:space="preserve">la </w:t>
      </w:r>
      <w:r w:rsidR="00FA2ED1">
        <w:rPr>
          <w:rFonts w:ascii="Arial" w:hAnsi="Arial" w:cs="Arial"/>
          <w:sz w:val="22"/>
          <w:szCs w:val="22"/>
          <w:lang w:val="es-ES"/>
        </w:rPr>
        <w:t>C</w:t>
      </w:r>
      <w:r w:rsidR="00C163FB">
        <w:rPr>
          <w:rFonts w:ascii="Arial" w:hAnsi="Arial" w:cs="Arial"/>
          <w:sz w:val="22"/>
          <w:szCs w:val="22"/>
          <w:lang w:val="es-ES"/>
        </w:rPr>
        <w:t xml:space="preserve">uenta </w:t>
      </w:r>
      <w:r w:rsidR="00FA2ED1">
        <w:rPr>
          <w:rFonts w:ascii="Arial" w:hAnsi="Arial" w:cs="Arial"/>
          <w:sz w:val="22"/>
          <w:szCs w:val="22"/>
          <w:lang w:val="es-ES"/>
        </w:rPr>
        <w:t>M</w:t>
      </w:r>
      <w:r w:rsidR="00C163FB">
        <w:rPr>
          <w:rFonts w:ascii="Arial" w:hAnsi="Arial" w:cs="Arial"/>
          <w:sz w:val="22"/>
          <w:szCs w:val="22"/>
          <w:lang w:val="es-ES"/>
        </w:rPr>
        <w:t xml:space="preserve">aestra </w:t>
      </w:r>
      <w:r w:rsidR="00FA2ED1">
        <w:rPr>
          <w:rFonts w:ascii="Arial" w:hAnsi="Arial" w:cs="Arial"/>
          <w:sz w:val="22"/>
          <w:szCs w:val="22"/>
          <w:lang w:val="es-ES"/>
        </w:rPr>
        <w:t>P</w:t>
      </w:r>
      <w:r w:rsidR="00C163FB">
        <w:rPr>
          <w:rFonts w:ascii="Arial" w:hAnsi="Arial" w:cs="Arial"/>
          <w:sz w:val="22"/>
          <w:szCs w:val="22"/>
          <w:lang w:val="es-ES"/>
        </w:rPr>
        <w:t>agadora,</w:t>
      </w:r>
      <w:r w:rsidR="00382402">
        <w:rPr>
          <w:rFonts w:ascii="Arial" w:hAnsi="Arial" w:cs="Arial"/>
          <w:sz w:val="22"/>
          <w:szCs w:val="22"/>
          <w:lang w:val="es-ES"/>
        </w:rPr>
        <w:t xml:space="preserve"> ii) </w:t>
      </w:r>
      <w:r w:rsidR="00016BFF">
        <w:rPr>
          <w:rFonts w:ascii="Arial" w:hAnsi="Arial" w:cs="Arial"/>
          <w:sz w:val="22"/>
          <w:szCs w:val="22"/>
          <w:lang w:val="es-ES"/>
        </w:rPr>
        <w:t>G</w:t>
      </w:r>
      <w:r w:rsidR="00016BFF" w:rsidRPr="00016BFF">
        <w:rPr>
          <w:rFonts w:ascii="Arial" w:hAnsi="Arial" w:cs="Arial"/>
          <w:sz w:val="22"/>
          <w:szCs w:val="22"/>
          <w:lang w:val="es-ES"/>
        </w:rPr>
        <w:t xml:space="preserve">arantizar la prestación del Servicio de Alimentación desde el primer día del calendario </w:t>
      </w:r>
      <w:r w:rsidR="00E24B01">
        <w:rPr>
          <w:rFonts w:ascii="Arial" w:hAnsi="Arial" w:cs="Arial"/>
          <w:sz w:val="22"/>
          <w:szCs w:val="22"/>
          <w:lang w:val="es-ES"/>
        </w:rPr>
        <w:t xml:space="preserve">escolar y durante los 180 días de la </w:t>
      </w:r>
      <w:r w:rsidR="00016BFF" w:rsidRPr="00016BFF">
        <w:rPr>
          <w:rFonts w:ascii="Arial" w:hAnsi="Arial" w:cs="Arial"/>
          <w:sz w:val="22"/>
          <w:szCs w:val="22"/>
          <w:lang w:val="es-ES"/>
        </w:rPr>
        <w:t xml:space="preserve">respectiva vigencia, </w:t>
      </w:r>
      <w:r w:rsidR="00C163FB">
        <w:rPr>
          <w:rFonts w:ascii="Arial" w:hAnsi="Arial" w:cs="Arial"/>
          <w:sz w:val="22"/>
          <w:szCs w:val="22"/>
          <w:lang w:val="es-ES"/>
        </w:rPr>
        <w:t xml:space="preserve">según </w:t>
      </w:r>
      <w:r w:rsidR="000D2F2A">
        <w:rPr>
          <w:rFonts w:ascii="Arial" w:hAnsi="Arial" w:cs="Arial"/>
          <w:sz w:val="22"/>
          <w:szCs w:val="22"/>
          <w:lang w:val="es-ES"/>
        </w:rPr>
        <w:t xml:space="preserve">la </w:t>
      </w:r>
      <w:r w:rsidR="00C163FB">
        <w:rPr>
          <w:rFonts w:ascii="Arial" w:hAnsi="Arial" w:cs="Arial"/>
          <w:sz w:val="22"/>
          <w:szCs w:val="22"/>
          <w:lang w:val="es-ES"/>
        </w:rPr>
        <w:t>Ley 2167 del 22 de diciembre de 2021</w:t>
      </w:r>
      <w:r w:rsidR="000D2F2A">
        <w:rPr>
          <w:rFonts w:ascii="Arial" w:hAnsi="Arial" w:cs="Arial"/>
          <w:sz w:val="22"/>
          <w:szCs w:val="22"/>
          <w:lang w:val="es-ES"/>
        </w:rPr>
        <w:t xml:space="preserve"> y los Lineamiento</w:t>
      </w:r>
      <w:r w:rsidR="00382402">
        <w:rPr>
          <w:rFonts w:ascii="Arial" w:hAnsi="Arial" w:cs="Arial"/>
          <w:sz w:val="22"/>
          <w:szCs w:val="22"/>
          <w:lang w:val="es-ES"/>
        </w:rPr>
        <w:t>s</w:t>
      </w:r>
      <w:r w:rsidR="000D2F2A">
        <w:rPr>
          <w:rFonts w:ascii="Arial" w:hAnsi="Arial" w:cs="Arial"/>
          <w:sz w:val="22"/>
          <w:szCs w:val="22"/>
          <w:lang w:val="es-ES"/>
        </w:rPr>
        <w:t xml:space="preserve"> Técnicos</w:t>
      </w:r>
      <w:r w:rsidR="003F7384">
        <w:rPr>
          <w:rFonts w:ascii="Arial" w:hAnsi="Arial" w:cs="Arial"/>
          <w:sz w:val="22"/>
          <w:szCs w:val="22"/>
          <w:lang w:val="es-ES"/>
        </w:rPr>
        <w:t>,</w:t>
      </w:r>
      <w:r w:rsidR="000D2F2A">
        <w:rPr>
          <w:rFonts w:ascii="Arial" w:hAnsi="Arial" w:cs="Arial"/>
          <w:sz w:val="22"/>
          <w:szCs w:val="22"/>
          <w:lang w:val="es-ES"/>
        </w:rPr>
        <w:t xml:space="preserve"> Administrativos del PAE</w:t>
      </w:r>
      <w:r w:rsidR="007F3C0B">
        <w:rPr>
          <w:rFonts w:ascii="Arial" w:hAnsi="Arial" w:cs="Arial"/>
          <w:sz w:val="22"/>
          <w:szCs w:val="22"/>
          <w:lang w:val="es-ES"/>
        </w:rPr>
        <w:t xml:space="preserve"> y</w:t>
      </w:r>
      <w:r w:rsidR="000D2F2A">
        <w:rPr>
          <w:rFonts w:ascii="Arial" w:hAnsi="Arial" w:cs="Arial"/>
          <w:sz w:val="22"/>
          <w:szCs w:val="22"/>
          <w:lang w:val="es-ES"/>
        </w:rPr>
        <w:t xml:space="preserve"> iii) </w:t>
      </w:r>
      <w:r w:rsidR="00FC4489">
        <w:rPr>
          <w:rFonts w:ascii="Arial" w:hAnsi="Arial" w:cs="Arial"/>
          <w:sz w:val="22"/>
          <w:szCs w:val="22"/>
          <w:lang w:val="es-ES"/>
        </w:rPr>
        <w:t>P</w:t>
      </w:r>
      <w:r w:rsidR="000D2F2A">
        <w:rPr>
          <w:rFonts w:ascii="Arial" w:hAnsi="Arial" w:cs="Arial"/>
          <w:sz w:val="22"/>
          <w:szCs w:val="22"/>
          <w:lang w:val="es-ES"/>
        </w:rPr>
        <w:t>ublicar</w:t>
      </w:r>
      <w:r w:rsidR="00C163FB">
        <w:rPr>
          <w:rFonts w:ascii="Arial" w:hAnsi="Arial" w:cs="Arial"/>
          <w:sz w:val="22"/>
          <w:szCs w:val="22"/>
          <w:lang w:val="es-ES"/>
        </w:rPr>
        <w:t xml:space="preserve"> </w:t>
      </w:r>
      <w:r w:rsidR="003F7384">
        <w:rPr>
          <w:rFonts w:ascii="Arial" w:hAnsi="Arial" w:cs="Arial"/>
          <w:sz w:val="22"/>
          <w:szCs w:val="22"/>
          <w:lang w:val="es-ES"/>
        </w:rPr>
        <w:t xml:space="preserve">la totalidad de </w:t>
      </w:r>
      <w:r w:rsidR="00C163FB">
        <w:rPr>
          <w:rFonts w:ascii="Arial" w:hAnsi="Arial" w:cs="Arial"/>
          <w:sz w:val="22"/>
          <w:szCs w:val="22"/>
          <w:lang w:val="es-ES"/>
        </w:rPr>
        <w:t xml:space="preserve">los documentos contractuales en el SECOP </w:t>
      </w:r>
      <w:r w:rsidR="00633410" w:rsidRPr="00633410">
        <w:rPr>
          <w:rFonts w:ascii="Arial" w:hAnsi="Arial" w:cs="Arial"/>
          <w:sz w:val="22"/>
          <w:szCs w:val="22"/>
          <w:lang w:val="es-ES"/>
        </w:rPr>
        <w:t>en los términos establecidos en los Decretos 1081 y 1082 de 2015, así como conformar los mecanismos necesarios dentro de la Entidad Territorial para logar la publicación</w:t>
      </w:r>
      <w:r w:rsidR="00633410">
        <w:rPr>
          <w:rFonts w:ascii="Arial" w:hAnsi="Arial" w:cs="Arial"/>
          <w:sz w:val="22"/>
          <w:szCs w:val="22"/>
          <w:lang w:val="es-ES"/>
        </w:rPr>
        <w:t xml:space="preserve"> consistente y oportuna de esta</w:t>
      </w:r>
      <w:r w:rsidR="007F3C0B">
        <w:rPr>
          <w:rFonts w:ascii="Arial" w:hAnsi="Arial" w:cs="Arial"/>
          <w:sz w:val="22"/>
          <w:szCs w:val="22"/>
          <w:lang w:val="es-ES"/>
        </w:rPr>
        <w:t>.</w:t>
      </w:r>
    </w:p>
    <w:p w:rsidR="008F095B" w:rsidRPr="000756E4" w:rsidRDefault="008F095B">
      <w:pPr>
        <w:pStyle w:val="Formatolibre"/>
        <w:contextualSpacing/>
        <w:rPr>
          <w:rFonts w:ascii="Arial" w:eastAsia="Times New Roman" w:hAnsi="Arial" w:cs="Arial"/>
          <w:color w:val="auto"/>
          <w:sz w:val="16"/>
          <w:szCs w:val="14"/>
          <w:lang w:val="es-MX" w:bidi="x-none"/>
        </w:rPr>
      </w:pPr>
      <w:r w:rsidRPr="000756E4">
        <w:rPr>
          <w:rFonts w:ascii="Arial" w:eastAsia="Times New Roman" w:hAnsi="Arial" w:cs="Arial"/>
          <w:b/>
          <w:color w:val="auto"/>
          <w:sz w:val="16"/>
          <w:szCs w:val="14"/>
          <w:lang w:val="es-MX" w:bidi="x-none"/>
        </w:rPr>
        <w:t>APROB</w:t>
      </w:r>
      <w:r w:rsidR="002A4621">
        <w:rPr>
          <w:rFonts w:ascii="Arial" w:eastAsia="Times New Roman" w:hAnsi="Arial" w:cs="Arial"/>
          <w:b/>
          <w:color w:val="auto"/>
          <w:sz w:val="16"/>
          <w:szCs w:val="14"/>
          <w:lang w:val="es-MX" w:bidi="x-none"/>
        </w:rPr>
        <w:t>Ó</w:t>
      </w:r>
      <w:r w:rsidRPr="000756E4">
        <w:rPr>
          <w:rFonts w:ascii="Arial" w:eastAsia="Times New Roman" w:hAnsi="Arial" w:cs="Arial"/>
          <w:b/>
          <w:color w:val="auto"/>
          <w:sz w:val="16"/>
          <w:szCs w:val="14"/>
          <w:lang w:val="es-MX" w:bidi="x-none"/>
        </w:rPr>
        <w:t>:</w:t>
      </w:r>
      <w:r w:rsidRPr="000756E4">
        <w:rPr>
          <w:rFonts w:ascii="Arial" w:eastAsia="Times New Roman" w:hAnsi="Arial" w:cs="Arial"/>
          <w:color w:val="auto"/>
          <w:sz w:val="16"/>
          <w:szCs w:val="14"/>
          <w:lang w:val="es-MX" w:bidi="x-none"/>
        </w:rPr>
        <w:t xml:space="preserve"> Fernando Olivera</w:t>
      </w:r>
    </w:p>
    <w:p w:rsidR="008F095B" w:rsidRPr="000756E4" w:rsidRDefault="008F095B">
      <w:pPr>
        <w:pStyle w:val="Formatolibre"/>
        <w:contextualSpacing/>
        <w:rPr>
          <w:rFonts w:ascii="Arial" w:eastAsia="Times New Roman" w:hAnsi="Arial" w:cs="Arial"/>
          <w:color w:val="auto"/>
          <w:sz w:val="16"/>
          <w:szCs w:val="14"/>
          <w:lang w:val="es-MX" w:bidi="x-none"/>
        </w:rPr>
      </w:pPr>
      <w:r w:rsidRPr="000756E4">
        <w:rPr>
          <w:rFonts w:ascii="Arial" w:eastAsia="Times New Roman" w:hAnsi="Arial" w:cs="Arial"/>
          <w:b/>
          <w:color w:val="auto"/>
          <w:sz w:val="16"/>
          <w:szCs w:val="14"/>
          <w:lang w:val="es-MX" w:bidi="x-none"/>
        </w:rPr>
        <w:t>REVISIÓN JURÍDICA:</w:t>
      </w:r>
      <w:r w:rsidRPr="000756E4">
        <w:rPr>
          <w:rFonts w:ascii="Arial" w:eastAsia="Times New Roman" w:hAnsi="Arial" w:cs="Arial"/>
          <w:color w:val="auto"/>
          <w:sz w:val="16"/>
          <w:szCs w:val="14"/>
          <w:lang w:val="es-MX" w:bidi="x-none"/>
        </w:rPr>
        <w:t xml:space="preserve"> Carlos Barona</w:t>
      </w:r>
    </w:p>
    <w:p w:rsidR="008F095B" w:rsidRPr="000756E4" w:rsidRDefault="008F095B">
      <w:pPr>
        <w:pStyle w:val="Formatolibre"/>
        <w:contextualSpacing/>
        <w:rPr>
          <w:rFonts w:ascii="Arial" w:eastAsia="Times New Roman" w:hAnsi="Arial" w:cs="Arial"/>
          <w:color w:val="auto"/>
          <w:sz w:val="16"/>
          <w:szCs w:val="14"/>
          <w:lang w:val="es-MX" w:bidi="x-none"/>
        </w:rPr>
      </w:pPr>
      <w:r w:rsidRPr="000756E4">
        <w:rPr>
          <w:rFonts w:ascii="Arial" w:eastAsia="Times New Roman" w:hAnsi="Arial" w:cs="Arial"/>
          <w:b/>
          <w:color w:val="auto"/>
          <w:sz w:val="16"/>
          <w:szCs w:val="14"/>
          <w:lang w:val="es-MX" w:bidi="x-none"/>
        </w:rPr>
        <w:t>REVISIÓN TÉCNICA:</w:t>
      </w:r>
      <w:r w:rsidRPr="000756E4">
        <w:rPr>
          <w:rFonts w:ascii="Arial" w:eastAsia="Times New Roman" w:hAnsi="Arial" w:cs="Arial"/>
          <w:color w:val="auto"/>
          <w:sz w:val="16"/>
          <w:szCs w:val="14"/>
          <w:lang w:val="es-MX" w:bidi="x-none"/>
        </w:rPr>
        <w:t xml:space="preserve"> Viviana Ruiz</w:t>
      </w:r>
    </w:p>
    <w:p w:rsidR="00F01F75" w:rsidRPr="00FC4489" w:rsidRDefault="008F095B">
      <w:pPr>
        <w:contextualSpacing/>
        <w:rPr>
          <w:rFonts w:ascii="Arial" w:hAnsi="Arial" w:cs="Arial"/>
          <w:sz w:val="16"/>
          <w:szCs w:val="14"/>
        </w:rPr>
      </w:pPr>
      <w:r w:rsidRPr="000756E4">
        <w:rPr>
          <w:rFonts w:ascii="Arial" w:eastAsia="Times New Roman" w:hAnsi="Arial" w:cs="Arial"/>
          <w:b/>
          <w:sz w:val="16"/>
          <w:szCs w:val="14"/>
          <w:lang w:val="es-MX" w:bidi="x-none"/>
        </w:rPr>
        <w:t>ELABORÓ:</w:t>
      </w:r>
      <w:r w:rsidRPr="000756E4">
        <w:rPr>
          <w:rFonts w:ascii="Arial" w:eastAsia="Times New Roman" w:hAnsi="Arial" w:cs="Arial"/>
          <w:sz w:val="16"/>
          <w:szCs w:val="14"/>
          <w:lang w:val="es-MX" w:bidi="x-none"/>
        </w:rPr>
        <w:t xml:space="preserve"> Daniel Ospina</w:t>
      </w:r>
    </w:p>
    <w:sectPr w:rsidR="00F01F75" w:rsidRPr="00FC4489" w:rsidSect="00E953C6">
      <w:headerReference w:type="default" r:id="rId23"/>
      <w:footerReference w:type="default" r:id="rId24"/>
      <w:headerReference w:type="first" r:id="rId25"/>
      <w:footerReference w:type="first" r:id="rId26"/>
      <w:pgSz w:w="12240" w:h="15840" w:code="1"/>
      <w:pgMar w:top="1417" w:right="1701" w:bottom="1417" w:left="1701" w:header="284" w:footer="284" w:gutter="0"/>
      <w:cols w:space="708"/>
      <w:titlePg/>
      <w:docGrid w:linePitch="360"/>
    </w:sectPr>
  </w:body>
</w:document>
</file>

<file path=word/commentsExtensible.xml><?xml version="1.0" encoding="utf-8"?>
<w16cex:commentsExtensible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16cex:commentExtensible w16cex:dateUtc="2022-04-18T15:12:00Z" w16cex:durableId="2607B809"/>
  <w16cex:commentExtensible w16cex:dateUtc="2022-04-20T14:30:00Z" w16cex:durableId="260A511B"/>
  <w16cex:commentExtensible w16cex:dateUtc="2022-04-20T14:31:00Z" w16cex:durableId="260A5183"/>
  <w16cex:commentExtensible w16cex:dateUtc="2022-04-20T14:34:00Z" w16cex:durableId="260A521B"/>
</w16cex:commentsExtensible>
</file>

<file path=word/commentsIds.xml><?xml version="1.0" encoding="utf-8"?>
<w16cid:commentsIds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16cid:commentId w16cid:durableId="2607B809" w16cid:paraId="4572BF8C"/>
  <w16cid:commentId w16cid:durableId="260A511B" w16cid:paraId="2A8009FB"/>
  <w16cid:commentId w16cid:durableId="260A5183" w16cid:paraId="4EB78F3E"/>
  <w16cid:commentId w16cid:durableId="260A521B" w16cid:paraId="063B8E7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05C" w:rsidRDefault="00A6705C" w:rsidP="00F71345">
      <w:r>
        <w:separator/>
      </w:r>
    </w:p>
  </w:endnote>
  <w:endnote w:type="continuationSeparator" w:id="0">
    <w:p w:rsidR="00A6705C" w:rsidRDefault="00A6705C"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ヒラギノ角ゴ Pro W3">
    <w:charset w:val="80"/>
    <w:family w:val="auto"/>
    <w:pitch w:val="variable"/>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6FF" w:rsidRPr="00D416AE" w:rsidRDefault="005876FF" w:rsidP="00D416AE">
    <w:pPr>
      <w:pStyle w:val="Piedepgina"/>
      <w:rPr>
        <w:rFonts w:ascii="Arial" w:hAnsi="Arial" w:cs="Arial"/>
        <w:b/>
        <w:sz w:val="20"/>
        <w:szCs w:val="20"/>
      </w:rPr>
    </w:pPr>
    <w:r>
      <w:rPr>
        <w:noProof/>
        <w:lang w:eastAsia="es-CO"/>
      </w:rPr>
      <w:drawing>
        <wp:inline distT="0" distB="0" distL="0" distR="0">
          <wp:extent cx="3399155" cy="981075"/>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6FF" w:rsidRPr="00FE4097" w:rsidRDefault="005876FF" w:rsidP="00D416AE">
    <w:pPr>
      <w:pStyle w:val="Piedepgina"/>
      <w:rPr>
        <w:sz w:val="16"/>
        <w:szCs w:val="16"/>
      </w:rPr>
    </w:pPr>
    <w:r>
      <w:rPr>
        <w:noProof/>
        <w:lang w:eastAsia="es-CO"/>
      </w:rPr>
      <w:drawing>
        <wp:inline distT="0" distB="0" distL="0" distR="0">
          <wp:extent cx="3399155" cy="981075"/>
          <wp:effectExtent l="0" t="0" r="0" b="0"/>
          <wp:docPr id="9" name="Imagen 9"/>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p w:rsidR="005876FF" w:rsidRPr="00F01F75" w:rsidRDefault="005876FF" w:rsidP="00F01F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05C" w:rsidRDefault="00A6705C" w:rsidP="00F71345">
      <w:r>
        <w:separator/>
      </w:r>
    </w:p>
  </w:footnote>
  <w:footnote w:type="continuationSeparator" w:id="0">
    <w:p w:rsidR="00A6705C" w:rsidRDefault="00A6705C" w:rsidP="00F71345">
      <w:r>
        <w:continuationSeparator/>
      </w:r>
    </w:p>
  </w:footnote>
  <w:footnote w:id="1">
    <w:p w:rsidR="005876FF" w:rsidRDefault="005876FF" w:rsidP="008F095B">
      <w:pPr>
        <w:pStyle w:val="Textonotapie"/>
        <w:rPr>
          <w:lang w:val="es-419"/>
        </w:rPr>
      </w:pPr>
      <w:r>
        <w:rPr>
          <w:rStyle w:val="Refdenotaalpie"/>
        </w:rPr>
        <w:footnoteRef/>
      </w:r>
      <w:r>
        <w:t xml:space="preserve"> </w:t>
      </w:r>
      <w:r>
        <w:rPr>
          <w:sz w:val="18"/>
        </w:rPr>
        <w:t>El informe fue entregado a la opinión pública en abril de 2016 por la Contraloría General de la República (CGR).</w:t>
      </w:r>
    </w:p>
  </w:footnote>
  <w:footnote w:id="2">
    <w:p w:rsidR="005876FF" w:rsidRDefault="005876FF">
      <w:pPr>
        <w:pStyle w:val="Textonotapie"/>
      </w:pPr>
      <w:r>
        <w:rPr>
          <w:rStyle w:val="Refdenotaalpie"/>
        </w:rPr>
        <w:footnoteRef/>
      </w:r>
      <w:r>
        <w:t xml:space="preserve"> Resolución No. 007 y 008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6FF" w:rsidRDefault="005876FF" w:rsidP="00A82889">
    <w:pPr>
      <w:jc w:val="right"/>
      <w:rPr>
        <w:rFonts w:ascii="Arial" w:hAnsi="Arial" w:cs="Arial"/>
        <w:sz w:val="16"/>
        <w:szCs w:val="16"/>
      </w:rPr>
    </w:pPr>
  </w:p>
  <w:p w:rsidR="005876FF" w:rsidRDefault="005876FF" w:rsidP="00A82889">
    <w:pPr>
      <w:jc w:val="right"/>
      <w:rPr>
        <w:rFonts w:ascii="Arial" w:hAnsi="Arial" w:cs="Arial"/>
        <w:sz w:val="16"/>
        <w:szCs w:val="16"/>
      </w:rPr>
    </w:pPr>
  </w:p>
  <w:p w:rsidR="005876FF" w:rsidRDefault="005876FF" w:rsidP="00F01F75">
    <w:pPr>
      <w:pStyle w:val="Encabezado"/>
      <w:rPr>
        <w:rFonts w:ascii="Arial" w:hAnsi="Arial" w:cs="Arial"/>
        <w:sz w:val="16"/>
        <w:szCs w:val="16"/>
      </w:rPr>
    </w:pPr>
    <w:r>
      <w:rPr>
        <w:noProof/>
        <w:lang w:eastAsia="es-CO"/>
      </w:rPr>
      <w:drawing>
        <wp:anchor distT="0" distB="0" distL="114300" distR="114300" simplePos="0" relativeHeight="251662336" behindDoc="0" locked="0" layoutInCell="1" allowOverlap="1">
          <wp:simplePos x="0" y="0"/>
          <wp:positionH relativeFrom="column">
            <wp:posOffset>63796</wp:posOffset>
          </wp:positionH>
          <wp:positionV relativeFrom="paragraph">
            <wp:posOffset>10115</wp:posOffset>
          </wp:positionV>
          <wp:extent cx="3181350" cy="542925"/>
          <wp:effectExtent l="0" t="0" r="0" b="9525"/>
          <wp:wrapThrough wrapText="bothSides">
            <wp:wrapPolygon edited="0">
              <wp:start x="0" y="0"/>
              <wp:lineTo x="0" y="21221"/>
              <wp:lineTo x="21471" y="21221"/>
              <wp:lineTo x="21471" y="0"/>
              <wp:lineTo x="0" y="0"/>
            </wp:wrapPolygon>
          </wp:wrapThrough>
          <wp:docPr id="6" name="Imagen 6" descr="cid:image009.png@01D48D50.4B8C8F30"/>
          <wp:cNvGraphicFramePr/>
          <a:graphic xmlns:a="http://schemas.openxmlformats.org/drawingml/2006/main">
            <a:graphicData uri="http://schemas.openxmlformats.org/drawingml/2006/picture">
              <pic:pic xmlns:pic="http://schemas.openxmlformats.org/drawingml/2006/picture">
                <pic:nvPicPr>
                  <pic:cNvPr id="19" name="Imagen 19" descr="cid:image009.png@01D48D50.4B8C8F3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81350" cy="542925"/>
                  </a:xfrm>
                  <a:prstGeom prst="rect">
                    <a:avLst/>
                  </a:prstGeom>
                  <a:noFill/>
                  <a:ln>
                    <a:noFill/>
                  </a:ln>
                </pic:spPr>
              </pic:pic>
            </a:graphicData>
          </a:graphic>
        </wp:anchor>
      </w:drawing>
    </w:r>
  </w:p>
  <w:p w:rsidR="005876FF" w:rsidRDefault="005876FF" w:rsidP="00F01F75">
    <w:pPr>
      <w:pStyle w:val="Encabezado"/>
      <w:rPr>
        <w:rFonts w:ascii="Arial" w:hAnsi="Arial" w:cs="Arial"/>
        <w:sz w:val="16"/>
        <w:szCs w:val="16"/>
      </w:rPr>
    </w:pPr>
  </w:p>
  <w:p w:rsidR="005876FF" w:rsidRDefault="005876FF" w:rsidP="00F01F75">
    <w:pPr>
      <w:pStyle w:val="Encabezado"/>
      <w:rPr>
        <w:rFonts w:ascii="Arial" w:hAnsi="Arial" w:cs="Arial"/>
        <w:sz w:val="16"/>
        <w:szCs w:val="16"/>
      </w:rPr>
    </w:pPr>
  </w:p>
  <w:p w:rsidR="005876FF" w:rsidRDefault="005876FF" w:rsidP="00F01F75">
    <w:pPr>
      <w:pStyle w:val="Encabezado"/>
      <w:rPr>
        <w:rFonts w:ascii="Arial" w:hAnsi="Arial" w:cs="Arial"/>
        <w:sz w:val="16"/>
        <w:szCs w:val="16"/>
      </w:rPr>
    </w:pPr>
  </w:p>
  <w:p w:rsidR="005876FF" w:rsidRDefault="005876FF" w:rsidP="00F01F75">
    <w:pPr>
      <w:pStyle w:val="Encabezado"/>
      <w:rPr>
        <w:rFonts w:ascii="Arial" w:hAnsi="Arial" w:cs="Arial"/>
        <w:sz w:val="16"/>
        <w:szCs w:val="16"/>
      </w:rPr>
    </w:pPr>
  </w:p>
  <w:p w:rsidR="005876FF" w:rsidRDefault="005876FF" w:rsidP="00F01F75">
    <w:pPr>
      <w:pStyle w:val="Encabezado"/>
      <w:rPr>
        <w:rFonts w:ascii="Arial" w:hAnsi="Arial" w:cs="Arial"/>
        <w:sz w:val="16"/>
        <w:szCs w:val="16"/>
      </w:rPr>
    </w:pPr>
  </w:p>
  <w:p w:rsidR="005876FF" w:rsidRPr="00F01F75" w:rsidRDefault="005876FF" w:rsidP="00F01F75">
    <w:pPr>
      <w:pStyle w:val="Encabezado"/>
      <w:rPr>
        <w:rFonts w:ascii="Arial" w:hAnsi="Arial" w:cs="Arial"/>
        <w:sz w:val="16"/>
        <w:szCs w:val="16"/>
      </w:rPr>
    </w:pPr>
    <w:r w:rsidRPr="00F01F75">
      <w:rPr>
        <w:rFonts w:ascii="Arial" w:hAnsi="Arial" w:cs="Arial"/>
        <w:sz w:val="16"/>
        <w:szCs w:val="16"/>
      </w:rPr>
      <w:t xml:space="preserve">Continuación </w:t>
    </w:r>
    <w:r>
      <w:rPr>
        <w:rFonts w:ascii="Arial" w:hAnsi="Arial" w:cs="Arial"/>
        <w:sz w:val="16"/>
        <w:szCs w:val="16"/>
      </w:rPr>
      <w:t>Informe</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387121">
      <w:rPr>
        <w:rStyle w:val="Nmerodepgina"/>
        <w:rFonts w:ascii="Arial" w:hAnsi="Arial" w:cs="Arial"/>
        <w:noProof/>
        <w:sz w:val="16"/>
        <w:szCs w:val="16"/>
      </w:rPr>
      <w:t>21</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387121">
      <w:rPr>
        <w:rStyle w:val="Nmerodepgina"/>
        <w:rFonts w:ascii="Arial" w:hAnsi="Arial" w:cs="Arial"/>
        <w:noProof/>
        <w:sz w:val="16"/>
        <w:szCs w:val="16"/>
      </w:rPr>
      <w:t>26</w:t>
    </w:r>
    <w:r w:rsidRPr="00F01F75">
      <w:rPr>
        <w:rStyle w:val="Nmerodepgina"/>
        <w:rFonts w:ascii="Arial" w:hAnsi="Arial" w:cs="Arial"/>
        <w:sz w:val="16"/>
        <w:szCs w:val="16"/>
      </w:rPr>
      <w:fldChar w:fldCharType="end"/>
    </w:r>
  </w:p>
  <w:p w:rsidR="005876FF" w:rsidRPr="00F01F75" w:rsidRDefault="005876FF">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6FF" w:rsidRDefault="005876FF" w:rsidP="001339E2">
    <w:pPr>
      <w:pStyle w:val="Encabezado"/>
      <w:jc w:val="right"/>
    </w:pPr>
    <w:r>
      <w:rPr>
        <w:noProof/>
        <w:lang w:eastAsia="es-CO"/>
      </w:rPr>
      <w:drawing>
        <wp:anchor distT="0" distB="0" distL="114300" distR="114300" simplePos="0" relativeHeight="251660288" behindDoc="0" locked="0" layoutInCell="1" allowOverlap="1">
          <wp:simplePos x="0" y="0"/>
          <wp:positionH relativeFrom="column">
            <wp:posOffset>142240</wp:posOffset>
          </wp:positionH>
          <wp:positionV relativeFrom="paragraph">
            <wp:posOffset>265814</wp:posOffset>
          </wp:positionV>
          <wp:extent cx="3181350" cy="542925"/>
          <wp:effectExtent l="0" t="0" r="0" b="9525"/>
          <wp:wrapThrough wrapText="bothSides">
            <wp:wrapPolygon edited="0">
              <wp:start x="0" y="0"/>
              <wp:lineTo x="0" y="21221"/>
              <wp:lineTo x="21471" y="21221"/>
              <wp:lineTo x="21471" y="0"/>
              <wp:lineTo x="0" y="0"/>
            </wp:wrapPolygon>
          </wp:wrapThrough>
          <wp:docPr id="8" name="Imagen 8" descr="cid:image009.png@01D48D50.4B8C8F30"/>
          <wp:cNvGraphicFramePr/>
          <a:graphic xmlns:a="http://schemas.openxmlformats.org/drawingml/2006/main">
            <a:graphicData uri="http://schemas.openxmlformats.org/drawingml/2006/picture">
              <pic:pic xmlns:pic="http://schemas.openxmlformats.org/drawingml/2006/picture">
                <pic:nvPicPr>
                  <pic:cNvPr id="19" name="Imagen 19" descr="cid:image009.png@01D48D50.4B8C8F3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81350" cy="5429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B4957"/>
    <w:multiLevelType w:val="hybridMultilevel"/>
    <w:tmpl w:val="30C8F83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D077896"/>
    <w:multiLevelType w:val="hybridMultilevel"/>
    <w:tmpl w:val="E9AAA8A6"/>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15:restartNumberingAfterBreak="0">
    <w:nsid w:val="1A3E6694"/>
    <w:multiLevelType w:val="hybridMultilevel"/>
    <w:tmpl w:val="EFA403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FE0FA4"/>
    <w:multiLevelType w:val="hybridMultilevel"/>
    <w:tmpl w:val="89CA6D16"/>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15:restartNumberingAfterBreak="0">
    <w:nsid w:val="2ABF274D"/>
    <w:multiLevelType w:val="hybridMultilevel"/>
    <w:tmpl w:val="4C6646A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CD23E63"/>
    <w:multiLevelType w:val="hybridMultilevel"/>
    <w:tmpl w:val="C776A6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2371E45"/>
    <w:multiLevelType w:val="hybridMultilevel"/>
    <w:tmpl w:val="2C44B19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39B92E2E"/>
    <w:multiLevelType w:val="hybridMultilevel"/>
    <w:tmpl w:val="D27EB7E2"/>
    <w:lvl w:ilvl="0" w:tplc="FB5A6D9C">
      <w:start w:val="1"/>
      <w:numFmt w:val="decimal"/>
      <w:lvlText w:val="%1."/>
      <w:lvlJc w:val="left"/>
      <w:pPr>
        <w:ind w:left="1428" w:hanging="360"/>
      </w:pPr>
      <w:rPr>
        <w:i w:val="0"/>
      </w:rPr>
    </w:lvl>
    <w:lvl w:ilvl="1" w:tplc="240A0019">
      <w:start w:val="1"/>
      <w:numFmt w:val="lowerLetter"/>
      <w:lvlText w:val="%2."/>
      <w:lvlJc w:val="left"/>
      <w:pPr>
        <w:ind w:left="2148" w:hanging="360"/>
      </w:pPr>
    </w:lvl>
    <w:lvl w:ilvl="2" w:tplc="240A001B">
      <w:start w:val="1"/>
      <w:numFmt w:val="lowerRoman"/>
      <w:lvlText w:val="%3."/>
      <w:lvlJc w:val="right"/>
      <w:pPr>
        <w:ind w:left="2868" w:hanging="180"/>
      </w:pPr>
    </w:lvl>
    <w:lvl w:ilvl="3" w:tplc="240A000F">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8" w15:restartNumberingAfterBreak="0">
    <w:nsid w:val="40844A91"/>
    <w:multiLevelType w:val="hybridMultilevel"/>
    <w:tmpl w:val="D71248C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04779DE"/>
    <w:multiLevelType w:val="hybridMultilevel"/>
    <w:tmpl w:val="F9D4FC4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51BB3091"/>
    <w:multiLevelType w:val="hybridMultilevel"/>
    <w:tmpl w:val="54524884"/>
    <w:lvl w:ilvl="0" w:tplc="34F858FC">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9B762BA"/>
    <w:multiLevelType w:val="hybridMultilevel"/>
    <w:tmpl w:val="03DC579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15225AE"/>
    <w:multiLevelType w:val="hybridMultilevel"/>
    <w:tmpl w:val="D430E924"/>
    <w:lvl w:ilvl="0" w:tplc="93C0D84E">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724F19BF"/>
    <w:multiLevelType w:val="hybridMultilevel"/>
    <w:tmpl w:val="1FBE3674"/>
    <w:lvl w:ilvl="0" w:tplc="24C0665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3375719"/>
    <w:multiLevelType w:val="hybridMultilevel"/>
    <w:tmpl w:val="795A039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74384897"/>
    <w:multiLevelType w:val="hybridMultilevel"/>
    <w:tmpl w:val="30C8F83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7D60D0E"/>
    <w:multiLevelType w:val="hybridMultilevel"/>
    <w:tmpl w:val="FBB2A8A2"/>
    <w:lvl w:ilvl="0" w:tplc="CAD61AAC">
      <w:start w:val="1"/>
      <w:numFmt w:val="decimal"/>
      <w:lvlText w:val="%1."/>
      <w:lvlJc w:val="left"/>
      <w:pPr>
        <w:ind w:left="720" w:hanging="360"/>
      </w:pPr>
    </w:lvl>
    <w:lvl w:ilvl="1" w:tplc="BEDEFC10">
      <w:start w:val="1"/>
      <w:numFmt w:val="lowerLetter"/>
      <w:lvlText w:val="%2."/>
      <w:lvlJc w:val="left"/>
      <w:pPr>
        <w:ind w:left="1440" w:hanging="360"/>
      </w:pPr>
    </w:lvl>
    <w:lvl w:ilvl="2" w:tplc="88A6B43A">
      <w:start w:val="1"/>
      <w:numFmt w:val="lowerRoman"/>
      <w:lvlText w:val="%3."/>
      <w:lvlJc w:val="right"/>
      <w:pPr>
        <w:ind w:left="2160" w:hanging="180"/>
      </w:pPr>
    </w:lvl>
    <w:lvl w:ilvl="3" w:tplc="C816971C">
      <w:start w:val="1"/>
      <w:numFmt w:val="decimal"/>
      <w:lvlText w:val="%4."/>
      <w:lvlJc w:val="left"/>
      <w:pPr>
        <w:ind w:left="2880" w:hanging="360"/>
      </w:pPr>
    </w:lvl>
    <w:lvl w:ilvl="4" w:tplc="843210E2">
      <w:start w:val="1"/>
      <w:numFmt w:val="lowerLetter"/>
      <w:lvlText w:val="%5."/>
      <w:lvlJc w:val="left"/>
      <w:pPr>
        <w:ind w:left="3600" w:hanging="360"/>
      </w:pPr>
    </w:lvl>
    <w:lvl w:ilvl="5" w:tplc="13421456">
      <w:start w:val="1"/>
      <w:numFmt w:val="lowerRoman"/>
      <w:lvlText w:val="%6."/>
      <w:lvlJc w:val="right"/>
      <w:pPr>
        <w:ind w:left="4320" w:hanging="180"/>
      </w:pPr>
    </w:lvl>
    <w:lvl w:ilvl="6" w:tplc="8E0AA6F0">
      <w:start w:val="1"/>
      <w:numFmt w:val="decimal"/>
      <w:lvlText w:val="%7."/>
      <w:lvlJc w:val="left"/>
      <w:pPr>
        <w:ind w:left="5040" w:hanging="360"/>
      </w:pPr>
    </w:lvl>
    <w:lvl w:ilvl="7" w:tplc="DF94BA4A">
      <w:start w:val="1"/>
      <w:numFmt w:val="lowerLetter"/>
      <w:lvlText w:val="%8."/>
      <w:lvlJc w:val="left"/>
      <w:pPr>
        <w:ind w:left="5760" w:hanging="360"/>
      </w:pPr>
    </w:lvl>
    <w:lvl w:ilvl="8" w:tplc="193C8C00">
      <w:start w:val="1"/>
      <w:numFmt w:val="lowerRoman"/>
      <w:lvlText w:val="%9."/>
      <w:lvlJc w:val="right"/>
      <w:pPr>
        <w:ind w:left="6480" w:hanging="180"/>
      </w:pPr>
    </w:lvl>
  </w:abstractNum>
  <w:abstractNum w:abstractNumId="17" w15:restartNumberingAfterBreak="0">
    <w:nsid w:val="7B7038FA"/>
    <w:multiLevelType w:val="hybridMultilevel"/>
    <w:tmpl w:val="1FBE3674"/>
    <w:lvl w:ilvl="0" w:tplc="24C0665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7"/>
  </w:num>
  <w:num w:numId="3">
    <w:abstractNumId w:val="4"/>
  </w:num>
  <w:num w:numId="4">
    <w:abstractNumId w:val="13"/>
  </w:num>
  <w:num w:numId="5">
    <w:abstractNumId w:val="0"/>
  </w:num>
  <w:num w:numId="6">
    <w:abstractNumId w:val="15"/>
  </w:num>
  <w:num w:numId="7">
    <w:abstractNumId w:val="10"/>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4"/>
  </w:num>
  <w:num w:numId="13">
    <w:abstractNumId w:val="6"/>
  </w:num>
  <w:num w:numId="14">
    <w:abstractNumId w:val="14"/>
  </w:num>
  <w:num w:numId="15">
    <w:abstractNumId w:val="6"/>
  </w:num>
  <w:num w:numId="16">
    <w:abstractNumId w:val="14"/>
  </w:num>
  <w:num w:numId="17">
    <w:abstractNumId w:val="16"/>
  </w:num>
  <w:num w:numId="18">
    <w:abstractNumId w:val="1"/>
  </w:num>
  <w:num w:numId="19">
    <w:abstractNumId w:val="8"/>
  </w:num>
  <w:num w:numId="20">
    <w:abstractNumId w:val="5"/>
  </w:num>
  <w:num w:numId="21">
    <w:abstractNumId w:val="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999"/>
    <w:rsid w:val="00000F97"/>
    <w:rsid w:val="00003925"/>
    <w:rsid w:val="00016BFF"/>
    <w:rsid w:val="000172D7"/>
    <w:rsid w:val="00027BB5"/>
    <w:rsid w:val="000427B7"/>
    <w:rsid w:val="000431AE"/>
    <w:rsid w:val="0004622B"/>
    <w:rsid w:val="0004736C"/>
    <w:rsid w:val="000546E1"/>
    <w:rsid w:val="00061D13"/>
    <w:rsid w:val="000641AA"/>
    <w:rsid w:val="00065535"/>
    <w:rsid w:val="00066FB2"/>
    <w:rsid w:val="0007194D"/>
    <w:rsid w:val="00073A1F"/>
    <w:rsid w:val="000756E4"/>
    <w:rsid w:val="0008667E"/>
    <w:rsid w:val="000877D1"/>
    <w:rsid w:val="000B2750"/>
    <w:rsid w:val="000B4989"/>
    <w:rsid w:val="000C29CD"/>
    <w:rsid w:val="000C3090"/>
    <w:rsid w:val="000D0A2D"/>
    <w:rsid w:val="000D1824"/>
    <w:rsid w:val="000D2F2A"/>
    <w:rsid w:val="000D4461"/>
    <w:rsid w:val="000E1C02"/>
    <w:rsid w:val="000E4EB3"/>
    <w:rsid w:val="001103C2"/>
    <w:rsid w:val="00110A54"/>
    <w:rsid w:val="00111E43"/>
    <w:rsid w:val="0011242A"/>
    <w:rsid w:val="0011263A"/>
    <w:rsid w:val="001172A9"/>
    <w:rsid w:val="0012106B"/>
    <w:rsid w:val="0012289A"/>
    <w:rsid w:val="00131FE4"/>
    <w:rsid w:val="001339E2"/>
    <w:rsid w:val="0013472A"/>
    <w:rsid w:val="00134F25"/>
    <w:rsid w:val="00140156"/>
    <w:rsid w:val="00141487"/>
    <w:rsid w:val="00145F8F"/>
    <w:rsid w:val="00146623"/>
    <w:rsid w:val="00146AC2"/>
    <w:rsid w:val="00147F94"/>
    <w:rsid w:val="00153C65"/>
    <w:rsid w:val="0015535C"/>
    <w:rsid w:val="001830DA"/>
    <w:rsid w:val="00185721"/>
    <w:rsid w:val="0018669F"/>
    <w:rsid w:val="00194A1D"/>
    <w:rsid w:val="001971DA"/>
    <w:rsid w:val="001976D2"/>
    <w:rsid w:val="001A426A"/>
    <w:rsid w:val="001A4ED8"/>
    <w:rsid w:val="001B21D6"/>
    <w:rsid w:val="001B3691"/>
    <w:rsid w:val="001B54F5"/>
    <w:rsid w:val="001C2DCF"/>
    <w:rsid w:val="001C52C7"/>
    <w:rsid w:val="001D190E"/>
    <w:rsid w:val="001D6C36"/>
    <w:rsid w:val="001D736E"/>
    <w:rsid w:val="001F1A4F"/>
    <w:rsid w:val="001F7009"/>
    <w:rsid w:val="002060E6"/>
    <w:rsid w:val="00206862"/>
    <w:rsid w:val="0022264A"/>
    <w:rsid w:val="00227D84"/>
    <w:rsid w:val="00240814"/>
    <w:rsid w:val="00243E19"/>
    <w:rsid w:val="0024487B"/>
    <w:rsid w:val="00246C98"/>
    <w:rsid w:val="002508EC"/>
    <w:rsid w:val="00252336"/>
    <w:rsid w:val="00252E11"/>
    <w:rsid w:val="0026430B"/>
    <w:rsid w:val="00267B99"/>
    <w:rsid w:val="0027516B"/>
    <w:rsid w:val="00293C4E"/>
    <w:rsid w:val="002977F0"/>
    <w:rsid w:val="00297AC4"/>
    <w:rsid w:val="002A4621"/>
    <w:rsid w:val="002A6351"/>
    <w:rsid w:val="002A78FC"/>
    <w:rsid w:val="002B2111"/>
    <w:rsid w:val="002B2E03"/>
    <w:rsid w:val="002B75BE"/>
    <w:rsid w:val="002C4777"/>
    <w:rsid w:val="002C5572"/>
    <w:rsid w:val="002C5A59"/>
    <w:rsid w:val="002D0047"/>
    <w:rsid w:val="002E5BB0"/>
    <w:rsid w:val="002E5D15"/>
    <w:rsid w:val="00305ECB"/>
    <w:rsid w:val="0030772E"/>
    <w:rsid w:val="003100BD"/>
    <w:rsid w:val="00310817"/>
    <w:rsid w:val="00316804"/>
    <w:rsid w:val="00316FF7"/>
    <w:rsid w:val="00322A04"/>
    <w:rsid w:val="00327701"/>
    <w:rsid w:val="0033281E"/>
    <w:rsid w:val="0033289D"/>
    <w:rsid w:val="00333238"/>
    <w:rsid w:val="00334788"/>
    <w:rsid w:val="003416CA"/>
    <w:rsid w:val="0034312A"/>
    <w:rsid w:val="00344A1E"/>
    <w:rsid w:val="00353E6A"/>
    <w:rsid w:val="003648CA"/>
    <w:rsid w:val="003712CD"/>
    <w:rsid w:val="003725EE"/>
    <w:rsid w:val="00382402"/>
    <w:rsid w:val="00383396"/>
    <w:rsid w:val="00387121"/>
    <w:rsid w:val="00395729"/>
    <w:rsid w:val="003A0426"/>
    <w:rsid w:val="003A1943"/>
    <w:rsid w:val="003B4DD5"/>
    <w:rsid w:val="003B5E94"/>
    <w:rsid w:val="003C0BE2"/>
    <w:rsid w:val="003C325A"/>
    <w:rsid w:val="003C62E6"/>
    <w:rsid w:val="003C6D25"/>
    <w:rsid w:val="003D5863"/>
    <w:rsid w:val="003D5ED5"/>
    <w:rsid w:val="003D798F"/>
    <w:rsid w:val="003E632D"/>
    <w:rsid w:val="003F0E37"/>
    <w:rsid w:val="003F7384"/>
    <w:rsid w:val="00404729"/>
    <w:rsid w:val="00410C94"/>
    <w:rsid w:val="00413911"/>
    <w:rsid w:val="00413C82"/>
    <w:rsid w:val="00413E16"/>
    <w:rsid w:val="004167DB"/>
    <w:rsid w:val="0042019B"/>
    <w:rsid w:val="00425436"/>
    <w:rsid w:val="00427AE4"/>
    <w:rsid w:val="0043445A"/>
    <w:rsid w:val="0044344C"/>
    <w:rsid w:val="004451C8"/>
    <w:rsid w:val="0045264A"/>
    <w:rsid w:val="00452CAE"/>
    <w:rsid w:val="00452DC0"/>
    <w:rsid w:val="00470AE8"/>
    <w:rsid w:val="00472DB8"/>
    <w:rsid w:val="00473B82"/>
    <w:rsid w:val="00482938"/>
    <w:rsid w:val="004847D0"/>
    <w:rsid w:val="00490077"/>
    <w:rsid w:val="0049374C"/>
    <w:rsid w:val="004A1697"/>
    <w:rsid w:val="004A2068"/>
    <w:rsid w:val="004A2D09"/>
    <w:rsid w:val="004B01AD"/>
    <w:rsid w:val="004B16C1"/>
    <w:rsid w:val="004B5D8A"/>
    <w:rsid w:val="004B69F2"/>
    <w:rsid w:val="004C2614"/>
    <w:rsid w:val="004C418B"/>
    <w:rsid w:val="004D0C64"/>
    <w:rsid w:val="004D286B"/>
    <w:rsid w:val="004D74D4"/>
    <w:rsid w:val="004E1AAE"/>
    <w:rsid w:val="004E432F"/>
    <w:rsid w:val="004E511F"/>
    <w:rsid w:val="004E7B18"/>
    <w:rsid w:val="004E7BA1"/>
    <w:rsid w:val="004F748D"/>
    <w:rsid w:val="00504C0C"/>
    <w:rsid w:val="00506EB2"/>
    <w:rsid w:val="0051432A"/>
    <w:rsid w:val="0054202F"/>
    <w:rsid w:val="00545B03"/>
    <w:rsid w:val="00551A42"/>
    <w:rsid w:val="00554E1E"/>
    <w:rsid w:val="005560F9"/>
    <w:rsid w:val="00557756"/>
    <w:rsid w:val="00561999"/>
    <w:rsid w:val="00563765"/>
    <w:rsid w:val="005737B9"/>
    <w:rsid w:val="00573CED"/>
    <w:rsid w:val="0057687D"/>
    <w:rsid w:val="00583F4F"/>
    <w:rsid w:val="00586C85"/>
    <w:rsid w:val="0058734A"/>
    <w:rsid w:val="005876FF"/>
    <w:rsid w:val="00591FA1"/>
    <w:rsid w:val="0059245E"/>
    <w:rsid w:val="0059304B"/>
    <w:rsid w:val="005A31C0"/>
    <w:rsid w:val="005B2D9A"/>
    <w:rsid w:val="005B4433"/>
    <w:rsid w:val="005B7815"/>
    <w:rsid w:val="005C27F3"/>
    <w:rsid w:val="005C2A2F"/>
    <w:rsid w:val="005C331D"/>
    <w:rsid w:val="005C62EB"/>
    <w:rsid w:val="005C6301"/>
    <w:rsid w:val="005D0987"/>
    <w:rsid w:val="005E1133"/>
    <w:rsid w:val="005E270F"/>
    <w:rsid w:val="005F248C"/>
    <w:rsid w:val="005F4DF7"/>
    <w:rsid w:val="00600AC5"/>
    <w:rsid w:val="00605346"/>
    <w:rsid w:val="00606169"/>
    <w:rsid w:val="00622663"/>
    <w:rsid w:val="006252FE"/>
    <w:rsid w:val="00625FC7"/>
    <w:rsid w:val="0063188F"/>
    <w:rsid w:val="00633410"/>
    <w:rsid w:val="00641274"/>
    <w:rsid w:val="0065007D"/>
    <w:rsid w:val="00650624"/>
    <w:rsid w:val="00677694"/>
    <w:rsid w:val="00687E5C"/>
    <w:rsid w:val="00691FAB"/>
    <w:rsid w:val="006A14E2"/>
    <w:rsid w:val="006A29E0"/>
    <w:rsid w:val="006A51B9"/>
    <w:rsid w:val="006A73A4"/>
    <w:rsid w:val="006A786D"/>
    <w:rsid w:val="006B2469"/>
    <w:rsid w:val="006C116F"/>
    <w:rsid w:val="006C171E"/>
    <w:rsid w:val="006C2362"/>
    <w:rsid w:val="006C2B4A"/>
    <w:rsid w:val="006C7285"/>
    <w:rsid w:val="006E18DB"/>
    <w:rsid w:val="006E2D4F"/>
    <w:rsid w:val="006E3409"/>
    <w:rsid w:val="006E68ED"/>
    <w:rsid w:val="00700DAA"/>
    <w:rsid w:val="00701210"/>
    <w:rsid w:val="00702037"/>
    <w:rsid w:val="00705AFF"/>
    <w:rsid w:val="00705B30"/>
    <w:rsid w:val="007164E1"/>
    <w:rsid w:val="00721C39"/>
    <w:rsid w:val="007317DF"/>
    <w:rsid w:val="00733C0F"/>
    <w:rsid w:val="00736096"/>
    <w:rsid w:val="00740034"/>
    <w:rsid w:val="00747150"/>
    <w:rsid w:val="00756A19"/>
    <w:rsid w:val="00762C72"/>
    <w:rsid w:val="0076466A"/>
    <w:rsid w:val="00774DC9"/>
    <w:rsid w:val="0077580D"/>
    <w:rsid w:val="007760F2"/>
    <w:rsid w:val="00776865"/>
    <w:rsid w:val="00777A62"/>
    <w:rsid w:val="00793F3E"/>
    <w:rsid w:val="00794E75"/>
    <w:rsid w:val="0079793D"/>
    <w:rsid w:val="007A3383"/>
    <w:rsid w:val="007A6FE2"/>
    <w:rsid w:val="007A7FFD"/>
    <w:rsid w:val="007B7E8B"/>
    <w:rsid w:val="007D07FE"/>
    <w:rsid w:val="007D7427"/>
    <w:rsid w:val="007E13E8"/>
    <w:rsid w:val="007E2E52"/>
    <w:rsid w:val="007F2384"/>
    <w:rsid w:val="007F2988"/>
    <w:rsid w:val="007F3C0B"/>
    <w:rsid w:val="00804184"/>
    <w:rsid w:val="008075B6"/>
    <w:rsid w:val="00810964"/>
    <w:rsid w:val="0081296F"/>
    <w:rsid w:val="00824786"/>
    <w:rsid w:val="00834852"/>
    <w:rsid w:val="00836C9E"/>
    <w:rsid w:val="008405C3"/>
    <w:rsid w:val="00841D4D"/>
    <w:rsid w:val="008469E0"/>
    <w:rsid w:val="0085292E"/>
    <w:rsid w:val="0085373B"/>
    <w:rsid w:val="008540DC"/>
    <w:rsid w:val="008620C2"/>
    <w:rsid w:val="008620CA"/>
    <w:rsid w:val="00862A45"/>
    <w:rsid w:val="0086377C"/>
    <w:rsid w:val="00870E09"/>
    <w:rsid w:val="00874628"/>
    <w:rsid w:val="00882E83"/>
    <w:rsid w:val="00886FE3"/>
    <w:rsid w:val="00887513"/>
    <w:rsid w:val="0089125D"/>
    <w:rsid w:val="0089256A"/>
    <w:rsid w:val="008A2D0E"/>
    <w:rsid w:val="008A317A"/>
    <w:rsid w:val="008A72CF"/>
    <w:rsid w:val="008C5453"/>
    <w:rsid w:val="008C705B"/>
    <w:rsid w:val="008D4B90"/>
    <w:rsid w:val="008E4C3B"/>
    <w:rsid w:val="008F095B"/>
    <w:rsid w:val="009124DC"/>
    <w:rsid w:val="00921C0E"/>
    <w:rsid w:val="0092453E"/>
    <w:rsid w:val="00931D87"/>
    <w:rsid w:val="0093254D"/>
    <w:rsid w:val="0093490A"/>
    <w:rsid w:val="009406BB"/>
    <w:rsid w:val="00942C6E"/>
    <w:rsid w:val="0095443D"/>
    <w:rsid w:val="0095459E"/>
    <w:rsid w:val="00954EDB"/>
    <w:rsid w:val="00961B6D"/>
    <w:rsid w:val="00964DAE"/>
    <w:rsid w:val="009650EB"/>
    <w:rsid w:val="0096681D"/>
    <w:rsid w:val="00966A32"/>
    <w:rsid w:val="00970C5A"/>
    <w:rsid w:val="009719E3"/>
    <w:rsid w:val="009728E3"/>
    <w:rsid w:val="00980A8D"/>
    <w:rsid w:val="009828C5"/>
    <w:rsid w:val="00992C34"/>
    <w:rsid w:val="00992DB2"/>
    <w:rsid w:val="00996E4F"/>
    <w:rsid w:val="009A14D9"/>
    <w:rsid w:val="009A375C"/>
    <w:rsid w:val="009A7379"/>
    <w:rsid w:val="009A7407"/>
    <w:rsid w:val="009B418D"/>
    <w:rsid w:val="009B4A8E"/>
    <w:rsid w:val="009C28E3"/>
    <w:rsid w:val="009C2B01"/>
    <w:rsid w:val="009C57BA"/>
    <w:rsid w:val="009C7886"/>
    <w:rsid w:val="009D5F86"/>
    <w:rsid w:val="009E290B"/>
    <w:rsid w:val="009E683E"/>
    <w:rsid w:val="009F1853"/>
    <w:rsid w:val="00A031C5"/>
    <w:rsid w:val="00A03422"/>
    <w:rsid w:val="00A069F4"/>
    <w:rsid w:val="00A1075F"/>
    <w:rsid w:val="00A12177"/>
    <w:rsid w:val="00A15CC6"/>
    <w:rsid w:val="00A205F3"/>
    <w:rsid w:val="00A20C83"/>
    <w:rsid w:val="00A2396D"/>
    <w:rsid w:val="00A337D2"/>
    <w:rsid w:val="00A34E82"/>
    <w:rsid w:val="00A40227"/>
    <w:rsid w:val="00A42513"/>
    <w:rsid w:val="00A45C91"/>
    <w:rsid w:val="00A50B33"/>
    <w:rsid w:val="00A56BF2"/>
    <w:rsid w:val="00A66491"/>
    <w:rsid w:val="00A6705C"/>
    <w:rsid w:val="00A74A77"/>
    <w:rsid w:val="00A75C65"/>
    <w:rsid w:val="00A76819"/>
    <w:rsid w:val="00A82889"/>
    <w:rsid w:val="00A86A5A"/>
    <w:rsid w:val="00A96DFF"/>
    <w:rsid w:val="00A96F00"/>
    <w:rsid w:val="00A9749E"/>
    <w:rsid w:val="00A976F5"/>
    <w:rsid w:val="00AA14EA"/>
    <w:rsid w:val="00AA7A33"/>
    <w:rsid w:val="00AB25D0"/>
    <w:rsid w:val="00AC2DBE"/>
    <w:rsid w:val="00AD0830"/>
    <w:rsid w:val="00AE73C3"/>
    <w:rsid w:val="00AF0345"/>
    <w:rsid w:val="00AF2B9D"/>
    <w:rsid w:val="00AF7D00"/>
    <w:rsid w:val="00B002A1"/>
    <w:rsid w:val="00B0087C"/>
    <w:rsid w:val="00B02AE8"/>
    <w:rsid w:val="00B038F3"/>
    <w:rsid w:val="00B10EF8"/>
    <w:rsid w:val="00B12358"/>
    <w:rsid w:val="00B22F0D"/>
    <w:rsid w:val="00B35E06"/>
    <w:rsid w:val="00B41F72"/>
    <w:rsid w:val="00B44184"/>
    <w:rsid w:val="00B45148"/>
    <w:rsid w:val="00B47FCB"/>
    <w:rsid w:val="00B51957"/>
    <w:rsid w:val="00B55E28"/>
    <w:rsid w:val="00B614CA"/>
    <w:rsid w:val="00B61EEC"/>
    <w:rsid w:val="00B65B44"/>
    <w:rsid w:val="00B67EBA"/>
    <w:rsid w:val="00B74688"/>
    <w:rsid w:val="00B76702"/>
    <w:rsid w:val="00B87215"/>
    <w:rsid w:val="00B906E6"/>
    <w:rsid w:val="00B921CF"/>
    <w:rsid w:val="00B97126"/>
    <w:rsid w:val="00BA19F1"/>
    <w:rsid w:val="00BA7E97"/>
    <w:rsid w:val="00BB0E10"/>
    <w:rsid w:val="00BB2DD1"/>
    <w:rsid w:val="00BB46FC"/>
    <w:rsid w:val="00BB5205"/>
    <w:rsid w:val="00BB7E3B"/>
    <w:rsid w:val="00BC1762"/>
    <w:rsid w:val="00BD357D"/>
    <w:rsid w:val="00BD44E7"/>
    <w:rsid w:val="00BD4D3A"/>
    <w:rsid w:val="00BE1766"/>
    <w:rsid w:val="00BE440E"/>
    <w:rsid w:val="00BE6BD2"/>
    <w:rsid w:val="00BF2469"/>
    <w:rsid w:val="00BF383C"/>
    <w:rsid w:val="00BF51CD"/>
    <w:rsid w:val="00BF5AE9"/>
    <w:rsid w:val="00BF7CE5"/>
    <w:rsid w:val="00C03D4E"/>
    <w:rsid w:val="00C13ECA"/>
    <w:rsid w:val="00C15922"/>
    <w:rsid w:val="00C163FB"/>
    <w:rsid w:val="00C25027"/>
    <w:rsid w:val="00C2705B"/>
    <w:rsid w:val="00C3020C"/>
    <w:rsid w:val="00C30590"/>
    <w:rsid w:val="00C33674"/>
    <w:rsid w:val="00C37A4D"/>
    <w:rsid w:val="00C447A9"/>
    <w:rsid w:val="00C4707D"/>
    <w:rsid w:val="00C624C1"/>
    <w:rsid w:val="00C63815"/>
    <w:rsid w:val="00C647D4"/>
    <w:rsid w:val="00C66894"/>
    <w:rsid w:val="00C668DD"/>
    <w:rsid w:val="00C71023"/>
    <w:rsid w:val="00C81976"/>
    <w:rsid w:val="00C82A1A"/>
    <w:rsid w:val="00C833A5"/>
    <w:rsid w:val="00C93036"/>
    <w:rsid w:val="00CA0A18"/>
    <w:rsid w:val="00CA140B"/>
    <w:rsid w:val="00CA234C"/>
    <w:rsid w:val="00CA30A1"/>
    <w:rsid w:val="00CA3EF1"/>
    <w:rsid w:val="00CA5028"/>
    <w:rsid w:val="00CA58A3"/>
    <w:rsid w:val="00CA5FC2"/>
    <w:rsid w:val="00CB328E"/>
    <w:rsid w:val="00CB3D50"/>
    <w:rsid w:val="00CB6812"/>
    <w:rsid w:val="00CC58F0"/>
    <w:rsid w:val="00CD1B49"/>
    <w:rsid w:val="00CF06DB"/>
    <w:rsid w:val="00CF1233"/>
    <w:rsid w:val="00CF2EB7"/>
    <w:rsid w:val="00CF5048"/>
    <w:rsid w:val="00D0198F"/>
    <w:rsid w:val="00D116E7"/>
    <w:rsid w:val="00D135BA"/>
    <w:rsid w:val="00D1579A"/>
    <w:rsid w:val="00D20A0D"/>
    <w:rsid w:val="00D2162C"/>
    <w:rsid w:val="00D245AB"/>
    <w:rsid w:val="00D24751"/>
    <w:rsid w:val="00D250AD"/>
    <w:rsid w:val="00D26D33"/>
    <w:rsid w:val="00D3182C"/>
    <w:rsid w:val="00D3557E"/>
    <w:rsid w:val="00D35FC9"/>
    <w:rsid w:val="00D370F8"/>
    <w:rsid w:val="00D40BC8"/>
    <w:rsid w:val="00D416AE"/>
    <w:rsid w:val="00D42C2B"/>
    <w:rsid w:val="00D45F04"/>
    <w:rsid w:val="00D466FA"/>
    <w:rsid w:val="00D61BDE"/>
    <w:rsid w:val="00D72219"/>
    <w:rsid w:val="00D74F7C"/>
    <w:rsid w:val="00D81E83"/>
    <w:rsid w:val="00D8341C"/>
    <w:rsid w:val="00D854FA"/>
    <w:rsid w:val="00D925A4"/>
    <w:rsid w:val="00D940A4"/>
    <w:rsid w:val="00D94B26"/>
    <w:rsid w:val="00D964B6"/>
    <w:rsid w:val="00D96967"/>
    <w:rsid w:val="00DA272E"/>
    <w:rsid w:val="00DA72D9"/>
    <w:rsid w:val="00DB124B"/>
    <w:rsid w:val="00DB130A"/>
    <w:rsid w:val="00DB6AB7"/>
    <w:rsid w:val="00DB72E6"/>
    <w:rsid w:val="00DB7460"/>
    <w:rsid w:val="00DC25AE"/>
    <w:rsid w:val="00DC25D3"/>
    <w:rsid w:val="00DC31CB"/>
    <w:rsid w:val="00DD3511"/>
    <w:rsid w:val="00DD3C5C"/>
    <w:rsid w:val="00DD4C14"/>
    <w:rsid w:val="00DE24E3"/>
    <w:rsid w:val="00DE41A8"/>
    <w:rsid w:val="00DE503C"/>
    <w:rsid w:val="00DE50A1"/>
    <w:rsid w:val="00DE6CB8"/>
    <w:rsid w:val="00DF13EB"/>
    <w:rsid w:val="00DF4B79"/>
    <w:rsid w:val="00E0128D"/>
    <w:rsid w:val="00E04523"/>
    <w:rsid w:val="00E046F0"/>
    <w:rsid w:val="00E073CC"/>
    <w:rsid w:val="00E115BC"/>
    <w:rsid w:val="00E11CB5"/>
    <w:rsid w:val="00E12D94"/>
    <w:rsid w:val="00E1422B"/>
    <w:rsid w:val="00E24B01"/>
    <w:rsid w:val="00E27366"/>
    <w:rsid w:val="00E356C0"/>
    <w:rsid w:val="00E42830"/>
    <w:rsid w:val="00E4652D"/>
    <w:rsid w:val="00E543C2"/>
    <w:rsid w:val="00E61E67"/>
    <w:rsid w:val="00E73247"/>
    <w:rsid w:val="00E73A87"/>
    <w:rsid w:val="00E81E8B"/>
    <w:rsid w:val="00E829F1"/>
    <w:rsid w:val="00E9154F"/>
    <w:rsid w:val="00E93AE5"/>
    <w:rsid w:val="00E953C6"/>
    <w:rsid w:val="00E955A1"/>
    <w:rsid w:val="00E962A5"/>
    <w:rsid w:val="00E97BFD"/>
    <w:rsid w:val="00EA5526"/>
    <w:rsid w:val="00EA7449"/>
    <w:rsid w:val="00EB1D3D"/>
    <w:rsid w:val="00EB5584"/>
    <w:rsid w:val="00EC0173"/>
    <w:rsid w:val="00EE231F"/>
    <w:rsid w:val="00EE6661"/>
    <w:rsid w:val="00EE79C5"/>
    <w:rsid w:val="00EE7AD7"/>
    <w:rsid w:val="00EF001F"/>
    <w:rsid w:val="00EF523B"/>
    <w:rsid w:val="00EF7D8B"/>
    <w:rsid w:val="00F01F75"/>
    <w:rsid w:val="00F04D0A"/>
    <w:rsid w:val="00F0646E"/>
    <w:rsid w:val="00F12AF4"/>
    <w:rsid w:val="00F16035"/>
    <w:rsid w:val="00F17232"/>
    <w:rsid w:val="00F205D5"/>
    <w:rsid w:val="00F229AE"/>
    <w:rsid w:val="00F23433"/>
    <w:rsid w:val="00F25090"/>
    <w:rsid w:val="00F26054"/>
    <w:rsid w:val="00F30BB0"/>
    <w:rsid w:val="00F338E7"/>
    <w:rsid w:val="00F3404F"/>
    <w:rsid w:val="00F43CA7"/>
    <w:rsid w:val="00F46681"/>
    <w:rsid w:val="00F55E50"/>
    <w:rsid w:val="00F6545B"/>
    <w:rsid w:val="00F65748"/>
    <w:rsid w:val="00F67ADB"/>
    <w:rsid w:val="00F71345"/>
    <w:rsid w:val="00F757FD"/>
    <w:rsid w:val="00F772B4"/>
    <w:rsid w:val="00F775AE"/>
    <w:rsid w:val="00F93CD0"/>
    <w:rsid w:val="00F970D0"/>
    <w:rsid w:val="00FA23AA"/>
    <w:rsid w:val="00FA2ED1"/>
    <w:rsid w:val="00FB52F3"/>
    <w:rsid w:val="00FB58C7"/>
    <w:rsid w:val="00FC4489"/>
    <w:rsid w:val="00FC4A32"/>
    <w:rsid w:val="00FE3610"/>
    <w:rsid w:val="00FE5844"/>
    <w:rsid w:val="00FF3D5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592F08-7C41-4323-9AD3-288A4B079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830"/>
    <w:rPr>
      <w:rFonts w:ascii="Times New Roman" w:eastAsia="MS Mincho" w:hAnsi="Times New Roman" w:cs="Times New Roman"/>
      <w:sz w:val="24"/>
      <w:szCs w:val="24"/>
      <w:lang w:val="es-ES" w:eastAsia="es-ES"/>
    </w:rPr>
  </w:style>
  <w:style w:type="paragraph" w:styleId="Ttulo1">
    <w:name w:val="heading 1"/>
    <w:basedOn w:val="Normal"/>
    <w:next w:val="Normal"/>
    <w:link w:val="Ttulo1Car"/>
    <w:uiPriority w:val="9"/>
    <w:qFormat/>
    <w:rsid w:val="00D416AE"/>
    <w:pPr>
      <w:keepNext/>
      <w:keepLines/>
      <w:spacing w:before="240" w:line="256" w:lineRule="auto"/>
      <w:jc w:val="both"/>
      <w:outlineLvl w:val="0"/>
    </w:pPr>
    <w:rPr>
      <w:rFonts w:ascii="Arial Narrow" w:eastAsiaTheme="majorEastAsia" w:hAnsi="Arial Narrow" w:cstheme="majorBidi"/>
      <w:b/>
      <w:color w:val="000000" w:themeColor="text1"/>
      <w:szCs w:val="32"/>
      <w:lang w:val="es-CO" w:eastAsia="en-US"/>
    </w:rPr>
  </w:style>
  <w:style w:type="paragraph" w:styleId="Ttulo2">
    <w:name w:val="heading 2"/>
    <w:basedOn w:val="Normal"/>
    <w:next w:val="Normal"/>
    <w:link w:val="Ttulo2Car"/>
    <w:uiPriority w:val="9"/>
    <w:semiHidden/>
    <w:unhideWhenUsed/>
    <w:qFormat/>
    <w:rsid w:val="00D416AE"/>
    <w:pPr>
      <w:keepNext/>
      <w:keepLines/>
      <w:spacing w:before="40" w:line="256" w:lineRule="auto"/>
      <w:jc w:val="both"/>
      <w:outlineLvl w:val="1"/>
    </w:pPr>
    <w:rPr>
      <w:rFonts w:ascii="Arial Narrow" w:eastAsiaTheme="majorEastAsia" w:hAnsi="Arial Narrow" w:cstheme="majorBidi"/>
      <w:b/>
      <w:color w:val="000000" w:themeColor="text1"/>
      <w:sz w:val="22"/>
      <w:szCs w:val="26"/>
      <w:lang w:val="es-CO" w:eastAsia="en-US"/>
    </w:rPr>
  </w:style>
  <w:style w:type="paragraph" w:styleId="Ttulo3">
    <w:name w:val="heading 3"/>
    <w:basedOn w:val="Normal"/>
    <w:next w:val="Normal"/>
    <w:link w:val="Ttulo3Car"/>
    <w:uiPriority w:val="9"/>
    <w:semiHidden/>
    <w:unhideWhenUsed/>
    <w:qFormat/>
    <w:rsid w:val="00D416AE"/>
    <w:pPr>
      <w:keepNext/>
      <w:keepLines/>
      <w:spacing w:before="40" w:line="256" w:lineRule="auto"/>
      <w:jc w:val="both"/>
      <w:outlineLvl w:val="2"/>
    </w:pPr>
    <w:rPr>
      <w:rFonts w:ascii="Arial Narrow" w:eastAsiaTheme="majorEastAsia" w:hAnsi="Arial Narrow" w:cstheme="majorBidi"/>
      <w:b/>
      <w:sz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3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basedOn w:val="Normal"/>
    <w:link w:val="PrrafodelistaCar"/>
    <w:uiPriority w:val="34"/>
    <w:qFormat/>
    <w:rsid w:val="003D798F"/>
    <w:pPr>
      <w:ind w:left="720"/>
      <w:contextualSpacing/>
    </w:pPr>
  </w:style>
  <w:style w:type="paragraph" w:styleId="Subttulo">
    <w:name w:val="Subtitle"/>
    <w:aliases w:val="Tablas"/>
    <w:basedOn w:val="Normal"/>
    <w:next w:val="Normal"/>
    <w:link w:val="SubttuloCar"/>
    <w:uiPriority w:val="11"/>
    <w:qFormat/>
    <w:rsid w:val="002C4777"/>
    <w:pPr>
      <w:numPr>
        <w:ilvl w:val="1"/>
      </w:numPr>
      <w:jc w:val="both"/>
    </w:pPr>
    <w:rPr>
      <w:rFonts w:ascii="Arial" w:eastAsiaTheme="majorEastAsia" w:hAnsi="Arial" w:cstheme="majorBidi"/>
      <w:iCs/>
      <w:spacing w:val="15"/>
      <w:sz w:val="16"/>
    </w:rPr>
  </w:style>
  <w:style w:type="character" w:customStyle="1" w:styleId="SubttuloCar">
    <w:name w:val="Subtítulo Car"/>
    <w:aliases w:val="Tablas Car"/>
    <w:basedOn w:val="Fuentedeprrafopredeter"/>
    <w:link w:val="Subttulo"/>
    <w:uiPriority w:val="11"/>
    <w:rsid w:val="002C4777"/>
    <w:rPr>
      <w:rFonts w:ascii="Arial" w:eastAsiaTheme="majorEastAsia" w:hAnsi="Arial" w:cstheme="majorBidi"/>
      <w:iCs/>
      <w:spacing w:val="15"/>
      <w:sz w:val="16"/>
      <w:szCs w:val="24"/>
      <w:lang w:val="es-ES" w:eastAsia="es-ES"/>
    </w:rPr>
  </w:style>
  <w:style w:type="character" w:styleId="nfasissutil">
    <w:name w:val="Subtle Emphasis"/>
    <w:aliases w:val="Notas al pie"/>
    <w:basedOn w:val="Fuentedeprrafopredeter"/>
    <w:uiPriority w:val="19"/>
    <w:qFormat/>
    <w:rsid w:val="002C4777"/>
    <w:rPr>
      <w:rFonts w:ascii="Arial" w:hAnsi="Arial"/>
      <w:i w:val="0"/>
      <w:iCs/>
      <w:color w:val="auto"/>
      <w:sz w:val="16"/>
    </w:rPr>
  </w:style>
  <w:style w:type="character" w:customStyle="1" w:styleId="Ttulo1Car">
    <w:name w:val="Título 1 Car"/>
    <w:basedOn w:val="Fuentedeprrafopredeter"/>
    <w:link w:val="Ttulo1"/>
    <w:uiPriority w:val="9"/>
    <w:rsid w:val="00D416AE"/>
    <w:rPr>
      <w:rFonts w:ascii="Arial Narrow" w:eastAsiaTheme="majorEastAsia" w:hAnsi="Arial Narrow" w:cstheme="majorBidi"/>
      <w:b/>
      <w:color w:val="000000" w:themeColor="text1"/>
      <w:sz w:val="24"/>
      <w:szCs w:val="32"/>
    </w:rPr>
  </w:style>
  <w:style w:type="character" w:customStyle="1" w:styleId="Ttulo2Car">
    <w:name w:val="Título 2 Car"/>
    <w:basedOn w:val="Fuentedeprrafopredeter"/>
    <w:link w:val="Ttulo2"/>
    <w:uiPriority w:val="9"/>
    <w:semiHidden/>
    <w:rsid w:val="00D416AE"/>
    <w:rPr>
      <w:rFonts w:ascii="Arial Narrow" w:eastAsiaTheme="majorEastAsia" w:hAnsi="Arial Narrow" w:cstheme="majorBidi"/>
      <w:b/>
      <w:color w:val="000000" w:themeColor="text1"/>
      <w:szCs w:val="26"/>
    </w:rPr>
  </w:style>
  <w:style w:type="character" w:customStyle="1" w:styleId="Ttulo3Car">
    <w:name w:val="Título 3 Car"/>
    <w:basedOn w:val="Fuentedeprrafopredeter"/>
    <w:link w:val="Ttulo3"/>
    <w:uiPriority w:val="9"/>
    <w:semiHidden/>
    <w:rsid w:val="00D416AE"/>
    <w:rPr>
      <w:rFonts w:ascii="Arial Narrow" w:eastAsiaTheme="majorEastAsia" w:hAnsi="Arial Narrow" w:cstheme="majorBidi"/>
      <w:b/>
      <w:szCs w:val="24"/>
    </w:rPr>
  </w:style>
  <w:style w:type="character" w:styleId="Hipervnculovisitado">
    <w:name w:val="FollowedHyperlink"/>
    <w:basedOn w:val="Fuentedeprrafopredeter"/>
    <w:uiPriority w:val="99"/>
    <w:semiHidden/>
    <w:unhideWhenUsed/>
    <w:rsid w:val="00D416AE"/>
    <w:rPr>
      <w:color w:val="800080" w:themeColor="followedHyperlink"/>
      <w:u w:val="single"/>
    </w:rPr>
  </w:style>
  <w:style w:type="paragraph" w:customStyle="1" w:styleId="msonormal0">
    <w:name w:val="msonormal"/>
    <w:basedOn w:val="Normal"/>
    <w:rsid w:val="00D416AE"/>
    <w:pPr>
      <w:spacing w:before="100" w:beforeAutospacing="1" w:after="100" w:afterAutospacing="1"/>
    </w:pPr>
    <w:rPr>
      <w:rFonts w:eastAsia="Times New Roman"/>
      <w:lang w:val="es-CO" w:eastAsia="es-CO"/>
    </w:rPr>
  </w:style>
  <w:style w:type="paragraph" w:styleId="TDC1">
    <w:name w:val="toc 1"/>
    <w:basedOn w:val="Normal"/>
    <w:next w:val="Normal"/>
    <w:autoRedefine/>
    <w:uiPriority w:val="39"/>
    <w:semiHidden/>
    <w:unhideWhenUsed/>
    <w:rsid w:val="00D416AE"/>
    <w:pPr>
      <w:spacing w:after="100" w:line="256" w:lineRule="auto"/>
      <w:jc w:val="both"/>
    </w:pPr>
    <w:rPr>
      <w:rFonts w:ascii="Arial Narrow" w:eastAsiaTheme="minorHAnsi" w:hAnsi="Arial Narrow" w:cstheme="minorBidi"/>
      <w:sz w:val="22"/>
      <w:szCs w:val="22"/>
      <w:lang w:val="es-CO" w:eastAsia="en-US"/>
    </w:rPr>
  </w:style>
  <w:style w:type="paragraph" w:styleId="TDC2">
    <w:name w:val="toc 2"/>
    <w:basedOn w:val="Normal"/>
    <w:next w:val="Normal"/>
    <w:autoRedefine/>
    <w:uiPriority w:val="39"/>
    <w:semiHidden/>
    <w:unhideWhenUsed/>
    <w:rsid w:val="00D416AE"/>
    <w:pPr>
      <w:spacing w:after="100" w:line="256" w:lineRule="auto"/>
      <w:ind w:left="220"/>
      <w:jc w:val="both"/>
    </w:pPr>
    <w:rPr>
      <w:rFonts w:ascii="Arial Narrow" w:eastAsiaTheme="minorHAnsi" w:hAnsi="Arial Narrow" w:cstheme="minorBidi"/>
      <w:sz w:val="22"/>
      <w:szCs w:val="22"/>
      <w:lang w:val="es-CO" w:eastAsia="en-US"/>
    </w:rPr>
  </w:style>
  <w:style w:type="paragraph" w:styleId="TDC3">
    <w:name w:val="toc 3"/>
    <w:basedOn w:val="Normal"/>
    <w:next w:val="Normal"/>
    <w:autoRedefine/>
    <w:uiPriority w:val="39"/>
    <w:semiHidden/>
    <w:unhideWhenUsed/>
    <w:rsid w:val="00D416AE"/>
    <w:pPr>
      <w:spacing w:after="100" w:line="256" w:lineRule="auto"/>
      <w:ind w:left="440"/>
      <w:jc w:val="both"/>
    </w:pPr>
    <w:rPr>
      <w:rFonts w:ascii="Arial Narrow" w:eastAsiaTheme="minorHAnsi" w:hAnsi="Arial Narrow" w:cstheme="minorBidi"/>
      <w:sz w:val="22"/>
      <w:szCs w:val="22"/>
      <w:lang w:val="es-CO" w:eastAsia="en-US"/>
    </w:rPr>
  </w:style>
  <w:style w:type="paragraph" w:styleId="Textonotapie">
    <w:name w:val="footnote text"/>
    <w:basedOn w:val="Normal"/>
    <w:link w:val="TextonotapieCar"/>
    <w:uiPriority w:val="99"/>
    <w:semiHidden/>
    <w:unhideWhenUsed/>
    <w:rsid w:val="00D416AE"/>
    <w:pPr>
      <w:jc w:val="both"/>
    </w:pPr>
    <w:rPr>
      <w:rFonts w:ascii="Arial Narrow" w:eastAsiaTheme="minorHAnsi" w:hAnsi="Arial Narrow" w:cstheme="minorBidi"/>
      <w:sz w:val="20"/>
      <w:szCs w:val="20"/>
      <w:lang w:val="es-CO" w:eastAsia="en-US"/>
    </w:rPr>
  </w:style>
  <w:style w:type="character" w:customStyle="1" w:styleId="TextonotapieCar">
    <w:name w:val="Texto nota pie Car"/>
    <w:basedOn w:val="Fuentedeprrafopredeter"/>
    <w:link w:val="Textonotapie"/>
    <w:uiPriority w:val="99"/>
    <w:semiHidden/>
    <w:rsid w:val="00D416AE"/>
    <w:rPr>
      <w:rFonts w:ascii="Arial Narrow" w:hAnsi="Arial Narrow"/>
      <w:sz w:val="20"/>
      <w:szCs w:val="20"/>
    </w:rPr>
  </w:style>
  <w:style w:type="paragraph" w:styleId="Textocomentario">
    <w:name w:val="annotation text"/>
    <w:basedOn w:val="Normal"/>
    <w:link w:val="TextocomentarioCar"/>
    <w:uiPriority w:val="99"/>
    <w:semiHidden/>
    <w:unhideWhenUsed/>
    <w:rsid w:val="00D416AE"/>
    <w:pPr>
      <w:spacing w:after="160"/>
      <w:jc w:val="both"/>
    </w:pPr>
    <w:rPr>
      <w:rFonts w:ascii="Arial Narrow" w:eastAsiaTheme="minorHAnsi" w:hAnsi="Arial Narrow" w:cstheme="minorBidi"/>
      <w:sz w:val="20"/>
      <w:szCs w:val="20"/>
      <w:lang w:val="es-CO" w:eastAsia="en-US"/>
    </w:rPr>
  </w:style>
  <w:style w:type="character" w:customStyle="1" w:styleId="TextocomentarioCar">
    <w:name w:val="Texto comentario Car"/>
    <w:basedOn w:val="Fuentedeprrafopredeter"/>
    <w:link w:val="Textocomentario"/>
    <w:uiPriority w:val="99"/>
    <w:semiHidden/>
    <w:rsid w:val="00D416AE"/>
    <w:rPr>
      <w:rFonts w:ascii="Arial Narrow" w:hAnsi="Arial Narrow"/>
      <w:sz w:val="20"/>
      <w:szCs w:val="20"/>
    </w:rPr>
  </w:style>
  <w:style w:type="paragraph" w:styleId="Descripcin">
    <w:name w:val="caption"/>
    <w:basedOn w:val="Normal"/>
    <w:next w:val="Normal"/>
    <w:uiPriority w:val="35"/>
    <w:unhideWhenUsed/>
    <w:qFormat/>
    <w:rsid w:val="00D416AE"/>
    <w:pPr>
      <w:spacing w:after="200"/>
      <w:jc w:val="both"/>
    </w:pPr>
    <w:rPr>
      <w:rFonts w:ascii="Arial Narrow" w:eastAsiaTheme="minorHAnsi" w:hAnsi="Arial Narrow" w:cstheme="minorBidi"/>
      <w:i/>
      <w:iCs/>
      <w:color w:val="1F497D" w:themeColor="text2"/>
      <w:sz w:val="18"/>
      <w:szCs w:val="18"/>
      <w:lang w:val="es-CO" w:eastAsia="en-US"/>
    </w:rPr>
  </w:style>
  <w:style w:type="paragraph" w:styleId="Tabladeilustraciones">
    <w:name w:val="table of figures"/>
    <w:basedOn w:val="Normal"/>
    <w:next w:val="Normal"/>
    <w:uiPriority w:val="99"/>
    <w:semiHidden/>
    <w:unhideWhenUsed/>
    <w:rsid w:val="00D416AE"/>
    <w:pPr>
      <w:spacing w:line="360" w:lineRule="auto"/>
    </w:pPr>
    <w:rPr>
      <w:rFonts w:ascii="Arial Narrow" w:eastAsiaTheme="minorHAnsi" w:hAnsi="Arial Narrow" w:cstheme="minorBidi"/>
      <w:iCs/>
      <w:sz w:val="20"/>
      <w:szCs w:val="20"/>
      <w:lang w:val="es-CO" w:eastAsia="en-US"/>
    </w:rPr>
  </w:style>
  <w:style w:type="paragraph" w:styleId="Textonotaalfinal">
    <w:name w:val="endnote text"/>
    <w:basedOn w:val="Normal"/>
    <w:link w:val="TextonotaalfinalCar"/>
    <w:uiPriority w:val="99"/>
    <w:semiHidden/>
    <w:unhideWhenUsed/>
    <w:rsid w:val="00D416AE"/>
    <w:pPr>
      <w:jc w:val="both"/>
    </w:pPr>
    <w:rPr>
      <w:rFonts w:ascii="Arial Narrow" w:eastAsiaTheme="minorHAnsi" w:hAnsi="Arial Narrow" w:cstheme="minorBidi"/>
      <w:sz w:val="20"/>
      <w:szCs w:val="20"/>
      <w:lang w:val="es-CO" w:eastAsia="en-US"/>
    </w:rPr>
  </w:style>
  <w:style w:type="character" w:customStyle="1" w:styleId="TextonotaalfinalCar">
    <w:name w:val="Texto nota al final Car"/>
    <w:basedOn w:val="Fuentedeprrafopredeter"/>
    <w:link w:val="Textonotaalfinal"/>
    <w:uiPriority w:val="99"/>
    <w:semiHidden/>
    <w:rsid w:val="00D416AE"/>
    <w:rPr>
      <w:rFonts w:ascii="Arial Narrow" w:hAnsi="Arial Narrow"/>
      <w:sz w:val="20"/>
      <w:szCs w:val="20"/>
    </w:rPr>
  </w:style>
  <w:style w:type="character" w:customStyle="1" w:styleId="SubttuloCar1">
    <w:name w:val="Subtítulo Car1"/>
    <w:aliases w:val="Tablas Car1"/>
    <w:basedOn w:val="Fuentedeprrafopredeter"/>
    <w:uiPriority w:val="11"/>
    <w:rsid w:val="00D416AE"/>
    <w:rPr>
      <w:rFonts w:eastAsiaTheme="minorEastAsia"/>
      <w:color w:val="5A5A5A" w:themeColor="text1" w:themeTint="A5"/>
      <w:spacing w:val="15"/>
      <w:lang w:val="es-ES" w:eastAsia="es-ES"/>
    </w:rPr>
  </w:style>
  <w:style w:type="paragraph" w:styleId="Asuntodelcomentario">
    <w:name w:val="annotation subject"/>
    <w:basedOn w:val="Textocomentario"/>
    <w:next w:val="Textocomentario"/>
    <w:link w:val="AsuntodelcomentarioCar"/>
    <w:uiPriority w:val="99"/>
    <w:semiHidden/>
    <w:unhideWhenUsed/>
    <w:rsid w:val="00D416AE"/>
    <w:rPr>
      <w:b/>
      <w:bCs/>
    </w:rPr>
  </w:style>
  <w:style w:type="character" w:customStyle="1" w:styleId="AsuntodelcomentarioCar">
    <w:name w:val="Asunto del comentario Car"/>
    <w:basedOn w:val="TextocomentarioCar"/>
    <w:link w:val="Asuntodelcomentario"/>
    <w:uiPriority w:val="99"/>
    <w:semiHidden/>
    <w:rsid w:val="00D416AE"/>
    <w:rPr>
      <w:rFonts w:ascii="Arial Narrow" w:hAnsi="Arial Narrow"/>
      <w:b/>
      <w:bCs/>
      <w:sz w:val="20"/>
      <w:szCs w:val="20"/>
    </w:rPr>
  </w:style>
  <w:style w:type="paragraph" w:styleId="Sinespaciado">
    <w:name w:val="No Spacing"/>
    <w:aliases w:val="Subtitulo"/>
    <w:link w:val="SinespaciadoCar"/>
    <w:uiPriority w:val="1"/>
    <w:qFormat/>
    <w:rsid w:val="00D416AE"/>
    <w:pPr>
      <w:jc w:val="both"/>
    </w:pPr>
    <w:rPr>
      <w:rFonts w:ascii="Arial Narrow" w:hAnsi="Arial Narrow"/>
    </w:rPr>
  </w:style>
  <w:style w:type="paragraph" w:styleId="Revisin">
    <w:name w:val="Revision"/>
    <w:uiPriority w:val="99"/>
    <w:semiHidden/>
    <w:rsid w:val="00D416AE"/>
    <w:rPr>
      <w:rFonts w:ascii="Times New Roman" w:eastAsia="MS Mincho" w:hAnsi="Times New Roman" w:cs="Times New Roman"/>
      <w:sz w:val="24"/>
      <w:szCs w:val="24"/>
      <w:lang w:val="es-ES" w:eastAsia="es-ES"/>
    </w:rPr>
  </w:style>
  <w:style w:type="character" w:customStyle="1" w:styleId="PrrafodelistaCar">
    <w:name w:val="Párrafo de lista Car"/>
    <w:basedOn w:val="Fuentedeprrafopredeter"/>
    <w:link w:val="Prrafodelista"/>
    <w:uiPriority w:val="34"/>
    <w:locked/>
    <w:rsid w:val="00D416AE"/>
    <w:rPr>
      <w:rFonts w:ascii="Times New Roman" w:eastAsia="MS Mincho" w:hAnsi="Times New Roman" w:cs="Times New Roman"/>
      <w:sz w:val="24"/>
      <w:szCs w:val="24"/>
      <w:lang w:val="es-ES" w:eastAsia="es-ES"/>
    </w:rPr>
  </w:style>
  <w:style w:type="paragraph" w:styleId="TtuloTDC">
    <w:name w:val="TOC Heading"/>
    <w:basedOn w:val="Ttulo1"/>
    <w:next w:val="Normal"/>
    <w:uiPriority w:val="39"/>
    <w:semiHidden/>
    <w:unhideWhenUsed/>
    <w:qFormat/>
    <w:rsid w:val="00D416AE"/>
    <w:pPr>
      <w:jc w:val="left"/>
      <w:outlineLvl w:val="9"/>
    </w:pPr>
    <w:rPr>
      <w:rFonts w:asciiTheme="majorHAnsi" w:hAnsiTheme="majorHAnsi"/>
      <w:b w:val="0"/>
      <w:color w:val="365F91" w:themeColor="accent1" w:themeShade="BF"/>
      <w:sz w:val="32"/>
      <w:lang w:eastAsia="es-CO"/>
    </w:rPr>
  </w:style>
  <w:style w:type="paragraph" w:customStyle="1" w:styleId="Default">
    <w:name w:val="Default"/>
    <w:rsid w:val="00D416AE"/>
    <w:pPr>
      <w:autoSpaceDE w:val="0"/>
      <w:autoSpaceDN w:val="0"/>
      <w:adjustRightInd w:val="0"/>
    </w:pPr>
    <w:rPr>
      <w:rFonts w:ascii="Arial" w:hAnsi="Arial" w:cs="Arial"/>
      <w:color w:val="000000"/>
      <w:sz w:val="24"/>
      <w:szCs w:val="24"/>
    </w:rPr>
  </w:style>
  <w:style w:type="paragraph" w:customStyle="1" w:styleId="yiv292490742msonormal">
    <w:name w:val="yiv292490742msonormal"/>
    <w:basedOn w:val="Normal"/>
    <w:rsid w:val="00D416AE"/>
    <w:pPr>
      <w:spacing w:before="100" w:beforeAutospacing="1" w:after="100" w:afterAutospacing="1"/>
    </w:pPr>
    <w:rPr>
      <w:rFonts w:eastAsia="Times New Roman"/>
      <w:lang w:val="en-US" w:eastAsia="en-US"/>
    </w:rPr>
  </w:style>
  <w:style w:type="paragraph" w:customStyle="1" w:styleId="paragraph">
    <w:name w:val="paragraph"/>
    <w:basedOn w:val="Normal"/>
    <w:rsid w:val="00D416AE"/>
    <w:pPr>
      <w:spacing w:before="100" w:beforeAutospacing="1" w:after="100" w:afterAutospacing="1"/>
    </w:pPr>
    <w:rPr>
      <w:rFonts w:eastAsia="Times New Roman"/>
      <w:lang w:val="es-CO" w:eastAsia="es-CO"/>
    </w:rPr>
  </w:style>
  <w:style w:type="paragraph" w:customStyle="1" w:styleId="Formatolibre">
    <w:name w:val="Formato libre"/>
    <w:rsid w:val="00D416AE"/>
    <w:rPr>
      <w:rFonts w:ascii="Times New Roman" w:eastAsia="ヒラギノ角ゴ Pro W3" w:hAnsi="Times New Roman" w:cs="Times New Roman"/>
      <w:color w:val="000000"/>
      <w:sz w:val="20"/>
      <w:szCs w:val="20"/>
      <w:lang w:eastAsia="es-CO"/>
    </w:rPr>
  </w:style>
  <w:style w:type="paragraph" w:customStyle="1" w:styleId="Body">
    <w:name w:val="Body"/>
    <w:rsid w:val="00D416AE"/>
    <w:rPr>
      <w:rFonts w:ascii="Helvetica" w:eastAsia="ヒラギノ角ゴ Pro W3" w:hAnsi="Helvetica" w:cs="Times New Roman"/>
      <w:color w:val="000000"/>
      <w:sz w:val="24"/>
      <w:szCs w:val="20"/>
      <w:lang w:val="en-US" w:eastAsia="es-CO"/>
    </w:rPr>
  </w:style>
  <w:style w:type="character" w:styleId="Refdenotaalpie">
    <w:name w:val="footnote reference"/>
    <w:basedOn w:val="Fuentedeprrafopredeter"/>
    <w:uiPriority w:val="99"/>
    <w:semiHidden/>
    <w:unhideWhenUsed/>
    <w:rsid w:val="00D416AE"/>
    <w:rPr>
      <w:vertAlign w:val="superscript"/>
    </w:rPr>
  </w:style>
  <w:style w:type="character" w:styleId="Refdecomentario">
    <w:name w:val="annotation reference"/>
    <w:basedOn w:val="Fuentedeprrafopredeter"/>
    <w:uiPriority w:val="99"/>
    <w:semiHidden/>
    <w:unhideWhenUsed/>
    <w:rsid w:val="00D416AE"/>
    <w:rPr>
      <w:sz w:val="16"/>
      <w:szCs w:val="16"/>
    </w:rPr>
  </w:style>
  <w:style w:type="character" w:styleId="Refdenotaalfinal">
    <w:name w:val="endnote reference"/>
    <w:basedOn w:val="Fuentedeprrafopredeter"/>
    <w:uiPriority w:val="99"/>
    <w:semiHidden/>
    <w:unhideWhenUsed/>
    <w:rsid w:val="00D416AE"/>
    <w:rPr>
      <w:vertAlign w:val="superscript"/>
    </w:rPr>
  </w:style>
  <w:style w:type="character" w:customStyle="1" w:styleId="SinespaciadoCar">
    <w:name w:val="Sin espaciado Car"/>
    <w:aliases w:val="Subtitulo Car"/>
    <w:basedOn w:val="Fuentedeprrafopredeter"/>
    <w:link w:val="Sinespaciado"/>
    <w:uiPriority w:val="1"/>
    <w:locked/>
    <w:rsid w:val="00A337D2"/>
    <w:rPr>
      <w:rFonts w:ascii="Arial Narrow" w:hAnsi="Arial Narrow"/>
    </w:rPr>
  </w:style>
  <w:style w:type="character" w:customStyle="1" w:styleId="normaltextrun">
    <w:name w:val="normaltextrun"/>
    <w:basedOn w:val="Fuentedeprrafopredeter"/>
    <w:rsid w:val="00992C34"/>
  </w:style>
  <w:style w:type="character" w:customStyle="1" w:styleId="Mencinsinresolver1">
    <w:name w:val="Mención sin resolver1"/>
    <w:basedOn w:val="Fuentedeprrafopredeter"/>
    <w:uiPriority w:val="99"/>
    <w:semiHidden/>
    <w:unhideWhenUsed/>
    <w:rsid w:val="008247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1170">
      <w:bodyDiv w:val="1"/>
      <w:marLeft w:val="0"/>
      <w:marRight w:val="0"/>
      <w:marTop w:val="0"/>
      <w:marBottom w:val="0"/>
      <w:divBdr>
        <w:top w:val="none" w:sz="0" w:space="0" w:color="auto"/>
        <w:left w:val="none" w:sz="0" w:space="0" w:color="auto"/>
        <w:bottom w:val="none" w:sz="0" w:space="0" w:color="auto"/>
        <w:right w:val="none" w:sz="0" w:space="0" w:color="auto"/>
      </w:divBdr>
    </w:div>
    <w:div w:id="50856937">
      <w:bodyDiv w:val="1"/>
      <w:marLeft w:val="0"/>
      <w:marRight w:val="0"/>
      <w:marTop w:val="0"/>
      <w:marBottom w:val="0"/>
      <w:divBdr>
        <w:top w:val="none" w:sz="0" w:space="0" w:color="auto"/>
        <w:left w:val="none" w:sz="0" w:space="0" w:color="auto"/>
        <w:bottom w:val="none" w:sz="0" w:space="0" w:color="auto"/>
        <w:right w:val="none" w:sz="0" w:space="0" w:color="auto"/>
      </w:divBdr>
    </w:div>
    <w:div w:id="91248315">
      <w:bodyDiv w:val="1"/>
      <w:marLeft w:val="0"/>
      <w:marRight w:val="0"/>
      <w:marTop w:val="0"/>
      <w:marBottom w:val="0"/>
      <w:divBdr>
        <w:top w:val="none" w:sz="0" w:space="0" w:color="auto"/>
        <w:left w:val="none" w:sz="0" w:space="0" w:color="auto"/>
        <w:bottom w:val="none" w:sz="0" w:space="0" w:color="auto"/>
        <w:right w:val="none" w:sz="0" w:space="0" w:color="auto"/>
      </w:divBdr>
    </w:div>
    <w:div w:id="627512411">
      <w:bodyDiv w:val="1"/>
      <w:marLeft w:val="0"/>
      <w:marRight w:val="0"/>
      <w:marTop w:val="0"/>
      <w:marBottom w:val="0"/>
      <w:divBdr>
        <w:top w:val="none" w:sz="0" w:space="0" w:color="auto"/>
        <w:left w:val="none" w:sz="0" w:space="0" w:color="auto"/>
        <w:bottom w:val="none" w:sz="0" w:space="0" w:color="auto"/>
        <w:right w:val="none" w:sz="0" w:space="0" w:color="auto"/>
      </w:divBdr>
    </w:div>
    <w:div w:id="831263395">
      <w:bodyDiv w:val="1"/>
      <w:marLeft w:val="0"/>
      <w:marRight w:val="0"/>
      <w:marTop w:val="0"/>
      <w:marBottom w:val="0"/>
      <w:divBdr>
        <w:top w:val="none" w:sz="0" w:space="0" w:color="auto"/>
        <w:left w:val="none" w:sz="0" w:space="0" w:color="auto"/>
        <w:bottom w:val="none" w:sz="0" w:space="0" w:color="auto"/>
        <w:right w:val="none" w:sz="0" w:space="0" w:color="auto"/>
      </w:divBdr>
    </w:div>
    <w:div w:id="1012147066">
      <w:bodyDiv w:val="1"/>
      <w:marLeft w:val="0"/>
      <w:marRight w:val="0"/>
      <w:marTop w:val="0"/>
      <w:marBottom w:val="0"/>
      <w:divBdr>
        <w:top w:val="none" w:sz="0" w:space="0" w:color="auto"/>
        <w:left w:val="none" w:sz="0" w:space="0" w:color="auto"/>
        <w:bottom w:val="none" w:sz="0" w:space="0" w:color="auto"/>
        <w:right w:val="none" w:sz="0" w:space="0" w:color="auto"/>
      </w:divBdr>
    </w:div>
    <w:div w:id="1104568863">
      <w:bodyDiv w:val="1"/>
      <w:marLeft w:val="0"/>
      <w:marRight w:val="0"/>
      <w:marTop w:val="0"/>
      <w:marBottom w:val="0"/>
      <w:divBdr>
        <w:top w:val="none" w:sz="0" w:space="0" w:color="auto"/>
        <w:left w:val="none" w:sz="0" w:space="0" w:color="auto"/>
        <w:bottom w:val="none" w:sz="0" w:space="0" w:color="auto"/>
        <w:right w:val="none" w:sz="0" w:space="0" w:color="auto"/>
      </w:divBdr>
    </w:div>
    <w:div w:id="1335451925">
      <w:bodyDiv w:val="1"/>
      <w:marLeft w:val="0"/>
      <w:marRight w:val="0"/>
      <w:marTop w:val="0"/>
      <w:marBottom w:val="0"/>
      <w:divBdr>
        <w:top w:val="none" w:sz="0" w:space="0" w:color="auto"/>
        <w:left w:val="none" w:sz="0" w:space="0" w:color="auto"/>
        <w:bottom w:val="none" w:sz="0" w:space="0" w:color="auto"/>
        <w:right w:val="none" w:sz="0" w:space="0" w:color="auto"/>
      </w:divBdr>
    </w:div>
    <w:div w:id="1379741577">
      <w:bodyDiv w:val="1"/>
      <w:marLeft w:val="0"/>
      <w:marRight w:val="0"/>
      <w:marTop w:val="0"/>
      <w:marBottom w:val="0"/>
      <w:divBdr>
        <w:top w:val="none" w:sz="0" w:space="0" w:color="auto"/>
        <w:left w:val="none" w:sz="0" w:space="0" w:color="auto"/>
        <w:bottom w:val="none" w:sz="0" w:space="0" w:color="auto"/>
        <w:right w:val="none" w:sz="0" w:space="0" w:color="auto"/>
      </w:divBdr>
    </w:div>
    <w:div w:id="1464735274">
      <w:bodyDiv w:val="1"/>
      <w:marLeft w:val="0"/>
      <w:marRight w:val="0"/>
      <w:marTop w:val="0"/>
      <w:marBottom w:val="0"/>
      <w:divBdr>
        <w:top w:val="none" w:sz="0" w:space="0" w:color="auto"/>
        <w:left w:val="none" w:sz="0" w:space="0" w:color="auto"/>
        <w:bottom w:val="none" w:sz="0" w:space="0" w:color="auto"/>
        <w:right w:val="none" w:sz="0" w:space="0" w:color="auto"/>
      </w:divBdr>
    </w:div>
    <w:div w:id="1516577885">
      <w:bodyDiv w:val="1"/>
      <w:marLeft w:val="0"/>
      <w:marRight w:val="0"/>
      <w:marTop w:val="0"/>
      <w:marBottom w:val="0"/>
      <w:divBdr>
        <w:top w:val="none" w:sz="0" w:space="0" w:color="auto"/>
        <w:left w:val="none" w:sz="0" w:space="0" w:color="auto"/>
        <w:bottom w:val="none" w:sz="0" w:space="0" w:color="auto"/>
        <w:right w:val="none" w:sz="0" w:space="0" w:color="auto"/>
      </w:divBdr>
    </w:div>
    <w:div w:id="1627152729">
      <w:bodyDiv w:val="1"/>
      <w:marLeft w:val="0"/>
      <w:marRight w:val="0"/>
      <w:marTop w:val="0"/>
      <w:marBottom w:val="0"/>
      <w:divBdr>
        <w:top w:val="none" w:sz="0" w:space="0" w:color="auto"/>
        <w:left w:val="none" w:sz="0" w:space="0" w:color="auto"/>
        <w:bottom w:val="none" w:sz="0" w:space="0" w:color="auto"/>
        <w:right w:val="none" w:sz="0" w:space="0" w:color="auto"/>
      </w:divBdr>
    </w:div>
    <w:div w:id="1803302184">
      <w:bodyDiv w:val="1"/>
      <w:marLeft w:val="0"/>
      <w:marRight w:val="0"/>
      <w:marTop w:val="0"/>
      <w:marBottom w:val="0"/>
      <w:divBdr>
        <w:top w:val="none" w:sz="0" w:space="0" w:color="auto"/>
        <w:left w:val="none" w:sz="0" w:space="0" w:color="auto"/>
        <w:bottom w:val="none" w:sz="0" w:space="0" w:color="auto"/>
        <w:right w:val="none" w:sz="0" w:space="0" w:color="auto"/>
      </w:divBdr>
    </w:div>
    <w:div w:id="1820682595">
      <w:bodyDiv w:val="1"/>
      <w:marLeft w:val="0"/>
      <w:marRight w:val="0"/>
      <w:marTop w:val="0"/>
      <w:marBottom w:val="0"/>
      <w:divBdr>
        <w:top w:val="none" w:sz="0" w:space="0" w:color="auto"/>
        <w:left w:val="none" w:sz="0" w:space="0" w:color="auto"/>
        <w:bottom w:val="none" w:sz="0" w:space="0" w:color="auto"/>
        <w:right w:val="none" w:sz="0" w:space="0" w:color="auto"/>
      </w:divBdr>
    </w:div>
    <w:div w:id="1842086235">
      <w:bodyDiv w:val="1"/>
      <w:marLeft w:val="0"/>
      <w:marRight w:val="0"/>
      <w:marTop w:val="0"/>
      <w:marBottom w:val="0"/>
      <w:divBdr>
        <w:top w:val="none" w:sz="0" w:space="0" w:color="auto"/>
        <w:left w:val="none" w:sz="0" w:space="0" w:color="auto"/>
        <w:bottom w:val="none" w:sz="0" w:space="0" w:color="auto"/>
        <w:right w:val="none" w:sz="0" w:space="0" w:color="auto"/>
      </w:divBdr>
    </w:div>
    <w:div w:id="198188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contratos.gov.co/consultas/detalleProceso.do?numConstancia=21-9-471288&amp;g-recaptcha-response=03AGdBq26qgI7hCEMj1j1L2Va_sfTpQCZtuKV0YFOgEKSq1cH0apJ-zGDzRxUmIAsifpvEKh5KezWMxT-r-eaxVe0M9zXrHwZ2UEzWQ3G0hfV4dySnoyHiTs0l5ztztj6x2QsfoYE3GfoPfKwqwljVQaG4pEg8o_HzNzdmwbxrKT2NcYH5_Lsxv7349-pBJklU7OI3D_UzvENxB9Q9JaWwMOZJEbM50Le5GhJcUeQDXlOXYiqi267fBacQ5MoKgXvqb_ZD9jmHglzuLUDe0mT31vtkZVYM3vrzQO5_1ZFnXY_ZeERMgoUTrDUii_glzM46Rxen2J-7Z13G-os7GW4CG12qceqQ8IA5WoNqJOk2p8ehkJDmeVYKixJJy9k26FJ4MUFiKXH6Cqk_7U2RvJCKhItY8Xzps6BVqt_LBkZOIg33N1auXPZuaXq-BALC364ZqEIxTIfHOaAKNi3NQybXRr3vy3jIl-Iqjg"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0" Type="http://schemas.microsoft.com/office/2016/09/relationships/commentsIds" Target="commentsIds.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wmf"/></Relationships>
</file>

<file path=word/_rels/footer2.xml.rels><?xml version="1.0" encoding="UTF-8" standalone="yes"?>
<Relationships xmlns="http://schemas.openxmlformats.org/package/2006/relationships"><Relationship Id="rId1" Type="http://schemas.openxmlformats.org/officeDocument/2006/relationships/image" Target="media/image11.wmf"/></Relationships>
</file>

<file path=word/_rels/header1.xml.rels><?xml version="1.0" encoding="UTF-8" standalone="yes"?>
<Relationships xmlns="http://schemas.openxmlformats.org/package/2006/relationships"><Relationship Id="rId2" Type="http://schemas.openxmlformats.org/officeDocument/2006/relationships/image" Target="cid:image009.png@01D48D50.4B8C8F30" TargetMode="External"/><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cid:image009.png@01D48D50.4B8C8F30" TargetMode="External"/><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AF\PAE\Entidades%20Territoriales\PREVENTIVAS\San%20Bernardo%20del%20Viento\Suspensi&#243;n\Remisi&#243;n%20informacion%20-%20Enero%202022\Libro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Contratos 2020-2021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Pt>
            <c:idx val="1"/>
            <c:invertIfNegative val="0"/>
            <c:bubble3D val="0"/>
            <c:spPr>
              <a:solidFill>
                <a:schemeClr val="accent1"/>
              </a:solidFill>
              <a:ln>
                <a:noFill/>
              </a:ln>
              <a:effectLst/>
              <a:sp3d/>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0546-43E0-AC6D-99E49D5DE20A}"/>
              </c:ext>
            </c:extLst>
          </c:dPt>
          <c:dPt>
            <c:idx val="2"/>
            <c:invertIfNegative val="0"/>
            <c:bubble3D val="0"/>
            <c:spPr>
              <a:solidFill>
                <a:schemeClr val="accent1"/>
              </a:solidFill>
              <a:ln>
                <a:noFill/>
              </a:ln>
              <a:effectLst/>
              <a:sp3d/>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3-0546-43E0-AC6D-99E49D5DE20A}"/>
              </c:ext>
            </c:extLst>
          </c:dPt>
          <c:dPt>
            <c:idx val="3"/>
            <c:invertIfNegative val="0"/>
            <c:bubble3D val="0"/>
            <c:spPr>
              <a:solidFill>
                <a:schemeClr val="accent2">
                  <a:lumMod val="60000"/>
                  <a:lumOff val="40000"/>
                </a:schemeClr>
              </a:solidFill>
              <a:ln>
                <a:noFill/>
              </a:ln>
              <a:effectLst/>
              <a:sp3d/>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5-0546-43E0-AC6D-99E49D5DE20A}"/>
              </c:ext>
            </c:extLst>
          </c:dPt>
          <c:dLbls>
            <c:dLbl>
              <c:idx val="0"/>
              <c:layout>
                <c:manualLayout>
                  <c:x val="1.6666666666666614E-2"/>
                  <c:y val="-0.125"/>
                </c:manualLayout>
              </c:layout>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06-0546-43E0-AC6D-99E49D5DE20A}"/>
                </c:ext>
              </c:extLst>
            </c:dLbl>
            <c:dLbl>
              <c:idx val="1"/>
              <c:layout>
                <c:manualLayout>
                  <c:x val="8.3333333333332309E-3"/>
                  <c:y val="-0.18518518518518523"/>
                </c:manualLayout>
              </c:layout>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01-0546-43E0-AC6D-99E49D5DE20A}"/>
                </c:ext>
              </c:extLst>
            </c:dLbl>
            <c:dLbl>
              <c:idx val="2"/>
              <c:layout>
                <c:manualLayout>
                  <c:x val="1.9444444444444445E-2"/>
                  <c:y val="-0.29166666666666669"/>
                </c:manualLayout>
              </c:layout>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03-0546-43E0-AC6D-99E49D5DE20A}"/>
                </c:ext>
              </c:extLst>
            </c:dLbl>
            <c:dLbl>
              <c:idx val="3"/>
              <c:layout>
                <c:manualLayout>
                  <c:x val="4.0117994100294901E-2"/>
                  <c:y val="-0.12286689419795221"/>
                </c:manualLayout>
              </c:layout>
              <c:showLegendKey val="0"/>
              <c:showVal val="1"/>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 xmlns:c16="http://schemas.microsoft.com/office/drawing/2014/chart" uri="{C3380CC4-5D6E-409C-BE32-E72D297353CC}">
                  <c16:uniqueId val="{00000005-0546-43E0-AC6D-99E49D5DE20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15:showLeaderLines val="0"/>
              </c:ext>
            </c:extLst>
          </c:dLbls>
          <c:cat>
            <c:strRef>
              <c:f>Hoja3!$G$1:$J$1</c:f>
              <c:strCache>
                <c:ptCount val="4"/>
                <c:pt idx="0">
                  <c:v>CONSORCIO ALIMENTACION ESCOLAR SAN BERNARDO DEL VIENTO 2020 </c:v>
                </c:pt>
                <c:pt idx="1">
                  <c:v>FUNDACION PARA LA INNOVACION SOCIAL HACIA EL DESARROLLO FISDESA-2020</c:v>
                </c:pt>
                <c:pt idx="2">
                  <c:v>CONSORCIO ALIMENTACION ESCOLAR SAN BERNARDO DEL VIENTO 2021</c:v>
                </c:pt>
                <c:pt idx="3">
                  <c:v>ASOCIACIÓN DE EMPRENDEDORES Y PROMOTORES SOCILES (ASODEPS) - INTERVENTORIA</c:v>
                </c:pt>
              </c:strCache>
            </c:strRef>
          </c:cat>
          <c:val>
            <c:numRef>
              <c:f>Hoja3!$G$2:$J$2</c:f>
              <c:numCache>
                <c:formatCode>_(* #,##0_);_(* \(#,##0\);_(* "-"??_);_(@_)</c:formatCode>
                <c:ptCount val="4"/>
                <c:pt idx="0" formatCode="_(&quot;$&quot;* #,##0_);_(&quot;$&quot;* \(#,##0\);_(&quot;$&quot;* &quot;-&quot;??_);_(@_)">
                  <c:v>61654800</c:v>
                </c:pt>
                <c:pt idx="1">
                  <c:v>184694400</c:v>
                </c:pt>
                <c:pt idx="2" formatCode="_(&quot;$&quot;* #,##0_);_(&quot;$&quot;* \(#,##0\);_(&quot;$&quot;* &quot;-&quot;??_);_(@_)">
                  <c:v>427140040</c:v>
                </c:pt>
                <c:pt idx="3" formatCode="_(&quot;$&quot;* #,##0_);_(&quot;$&quot;* \(#,##0\);_(&quot;$&quot;* &quot;-&quot;??_);_(@_)">
                  <c:v>21357000</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7-0546-43E0-AC6D-99E49D5DE20A}"/>
            </c:ext>
          </c:extLst>
        </c:ser>
        <c:dLbls>
          <c:showLegendKey val="0"/>
          <c:showVal val="0"/>
          <c:showCatName val="0"/>
          <c:showSerName val="0"/>
          <c:showPercent val="0"/>
          <c:showBubbleSize val="0"/>
        </c:dLbls>
        <c:gapWidth val="150"/>
        <c:shape val="box"/>
        <c:axId val="1894846560"/>
        <c:axId val="1893426528"/>
        <c:axId val="0"/>
      </c:bar3DChart>
      <c:catAx>
        <c:axId val="1894846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93426528"/>
        <c:crosses val="autoZero"/>
        <c:auto val="1"/>
        <c:lblAlgn val="ctr"/>
        <c:lblOffset val="100"/>
        <c:noMultiLvlLbl val="0"/>
      </c:catAx>
      <c:valAx>
        <c:axId val="189342652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94846560"/>
        <c:crosses val="autoZero"/>
        <c:crossBetween val="between"/>
      </c:valAx>
      <c:spPr>
        <a:noFill/>
        <a:ln>
          <a:noFill/>
        </a:ln>
        <a:effectLst/>
      </c:spPr>
    </c:plotArea>
    <c:plotVisOnly val="1"/>
    <c:dispBlanksAs val="gap"/>
    <c:showDLblsOverMax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uri="{56B9EC1D-385E-4148-901F-78D8002777C0}">
        <c16r3:dataDisplayOptions16 xmlns:c16r3="http://schemas.microsoft.com/office/drawing/2017/03/chart">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Props1.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2.xml><?xml version="1.0" encoding="utf-8"?>
<ds:datastoreItem xmlns:ds="http://schemas.openxmlformats.org/officeDocument/2006/customXml" ds:itemID="{63763FBD-BED9-489B-BD4F-ED4D9529883F}">
  <ds:schemaRefs>
    <ds:schemaRef ds:uri="http://schemas.microsoft.com/office/2006/metadata/properties"/>
    <ds:schemaRef ds:uri="http://schemas.microsoft.com/office/infopath/2007/PartnerControls"/>
    <ds:schemaRef ds:uri="68aa4d9b-49e9-4141-85be-49b88062f9db"/>
    <ds:schemaRef ds:uri="9b439fa8-e993-4352-b14e-36bd4af4dd6d"/>
  </ds:schemaRefs>
</ds:datastoreItem>
</file>

<file path=customXml/itemProps3.xml><?xml version="1.0" encoding="utf-8"?>
<ds:datastoreItem xmlns:ds="http://schemas.openxmlformats.org/officeDocument/2006/customXml" ds:itemID="{BCE12F1E-97C9-4B9A-A77D-6376C83955C9}"/>
</file>

<file path=customXml/itemProps4.xml><?xml version="1.0" encoding="utf-8"?>
<ds:datastoreItem xmlns:ds="http://schemas.openxmlformats.org/officeDocument/2006/customXml" ds:itemID="{193EFF50-D46A-43E1-97BB-C7CA6A9B77F7}">
  <ds:schemaRefs>
    <ds:schemaRef ds:uri="http://schemas.microsoft.com/sharepoint/events"/>
  </ds:schemaRefs>
</ds:datastoreItem>
</file>

<file path=customXml/itemProps5.xml><?xml version="1.0" encoding="utf-8"?>
<ds:datastoreItem xmlns:ds="http://schemas.openxmlformats.org/officeDocument/2006/customXml" ds:itemID="{06AD0CFD-59B1-4858-9BF4-B15435AB5294}">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Plantilla_Oficio_Comunicación_Oficial_Enviada</Template>
  <TotalTime>0</TotalTime>
  <Pages>26</Pages>
  <Words>9280</Words>
  <Characters>51046</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60206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dc:description>Octubre de 2014</dc:description>
  <cp:lastModifiedBy>Pablo Andres Parra Cubides</cp:lastModifiedBy>
  <cp:revision>2</cp:revision>
  <cp:lastPrinted>2019-12-19T18:01:00Z</cp:lastPrinted>
  <dcterms:created xsi:type="dcterms:W3CDTF">2022-06-17T05:36:00Z</dcterms:created>
  <dcterms:modified xsi:type="dcterms:W3CDTF">2022-06-17T05:36:00Z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