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C1758" w14:textId="6C0ABA04" w:rsidR="003054D8" w:rsidRDefault="002C0A88" w:rsidP="00E52B64">
      <w:pPr>
        <w:spacing w:after="0" w:line="264" w:lineRule="auto"/>
        <w:jc w:val="center"/>
        <w:rPr>
          <w:rFonts w:ascii="Arial" w:hAnsi="Arial" w:cs="Arial"/>
          <w:b/>
          <w:bCs/>
        </w:rPr>
      </w:pPr>
      <w:r w:rsidRPr="00E52B64">
        <w:rPr>
          <w:rFonts w:ascii="Arial" w:hAnsi="Arial" w:cs="Arial"/>
          <w:b/>
          <w:bCs/>
        </w:rPr>
        <w:t xml:space="preserve">SEGUIMIENTO </w:t>
      </w:r>
      <w:r w:rsidR="001E4A8C" w:rsidRPr="00E52B64">
        <w:rPr>
          <w:rFonts w:ascii="Arial" w:hAnsi="Arial" w:cs="Arial"/>
          <w:b/>
          <w:bCs/>
        </w:rPr>
        <w:t>A LA ATENCIÓN DADA A LAS QUEJAS</w:t>
      </w:r>
      <w:r w:rsidR="001E4A8C" w:rsidRPr="00641009">
        <w:rPr>
          <w:rFonts w:ascii="Arial" w:hAnsi="Arial" w:cs="Arial"/>
          <w:b/>
          <w:bCs/>
        </w:rPr>
        <w:t>, RECLAMO</w:t>
      </w:r>
      <w:r w:rsidR="005531C9" w:rsidRPr="00641009">
        <w:rPr>
          <w:rFonts w:ascii="Arial" w:hAnsi="Arial" w:cs="Arial"/>
          <w:b/>
          <w:bCs/>
        </w:rPr>
        <w:t>S</w:t>
      </w:r>
      <w:r w:rsidR="001E4A8C" w:rsidRPr="00E52B64">
        <w:rPr>
          <w:rFonts w:ascii="Arial" w:hAnsi="Arial" w:cs="Arial"/>
          <w:b/>
          <w:bCs/>
        </w:rPr>
        <w:t>, SUGERENCIAS Y DENUNCIASPOR PARTE DEL MINISTERIO DE HACIENDA Y CRÉDITO PÚBLICO–I SEMESTRE</w:t>
      </w:r>
      <w:r w:rsidR="006B3457" w:rsidRPr="00E52B64">
        <w:rPr>
          <w:rFonts w:ascii="Arial" w:hAnsi="Arial" w:cs="Arial"/>
          <w:b/>
          <w:bCs/>
        </w:rPr>
        <w:t xml:space="preserve"> 2019</w:t>
      </w:r>
    </w:p>
    <w:p w14:paraId="4C1A32FA" w14:textId="77777777" w:rsidR="00E52B64" w:rsidRPr="00E52B64" w:rsidRDefault="00E52B64" w:rsidP="00E52B64">
      <w:pPr>
        <w:spacing w:after="0" w:line="264" w:lineRule="auto"/>
        <w:jc w:val="center"/>
        <w:rPr>
          <w:rFonts w:ascii="Arial" w:hAnsi="Arial" w:cs="Arial"/>
          <w:b/>
          <w:bCs/>
        </w:rPr>
      </w:pPr>
    </w:p>
    <w:p w14:paraId="7B784662" w14:textId="77777777" w:rsidR="00C95EBE" w:rsidRPr="00E52B64" w:rsidRDefault="00B70308" w:rsidP="00B26D83">
      <w:pPr>
        <w:pStyle w:val="Ttulo1"/>
      </w:pPr>
      <w:r w:rsidRPr="00E52B64">
        <w:t>INTRODUCCIÓN</w:t>
      </w:r>
    </w:p>
    <w:p w14:paraId="50311F60" w14:textId="77777777" w:rsidR="001F2763" w:rsidRPr="00E52B64" w:rsidRDefault="001F2763" w:rsidP="00F518C4">
      <w:pPr>
        <w:pStyle w:val="Prrafodelista"/>
        <w:autoSpaceDE w:val="0"/>
        <w:autoSpaceDN w:val="0"/>
        <w:adjustRightInd w:val="0"/>
        <w:spacing w:after="0" w:line="264" w:lineRule="auto"/>
        <w:ind w:left="0"/>
        <w:jc w:val="both"/>
        <w:rPr>
          <w:rFonts w:ascii="Arial" w:hAnsi="Arial" w:cs="Arial"/>
          <w:b/>
        </w:rPr>
      </w:pPr>
    </w:p>
    <w:p w14:paraId="078D96CC" w14:textId="77777777" w:rsidR="001E4A8C" w:rsidRPr="00E52B64" w:rsidRDefault="001E4A8C" w:rsidP="00F518C4">
      <w:pPr>
        <w:pStyle w:val="Prrafodelista"/>
        <w:autoSpaceDE w:val="0"/>
        <w:autoSpaceDN w:val="0"/>
        <w:adjustRightInd w:val="0"/>
        <w:spacing w:after="0" w:line="264" w:lineRule="auto"/>
        <w:ind w:left="0"/>
        <w:jc w:val="both"/>
        <w:rPr>
          <w:rFonts w:ascii="Arial" w:hAnsi="Arial" w:cs="Arial"/>
        </w:rPr>
      </w:pPr>
      <w:r w:rsidRPr="00E52B64">
        <w:rPr>
          <w:rFonts w:ascii="Arial" w:hAnsi="Arial" w:cs="Arial"/>
        </w:rPr>
        <w:t>La Constitución Política en sus artículos 2, 23 y 209 señala que la finalidad de la función pública es el servicio de la comunidad, que toda persona tiene derecho a presentar peticiones respetuosas y obtener pronta resolución y, uno de los fines del Estado es garantizar la efectividad de los derechos y deberes de los ciudadanos, materializando su acceso, entre otros, a la información y servicios que le permitirán ejercer estas potestades dentro del Estado Social de Derecho.</w:t>
      </w:r>
    </w:p>
    <w:p w14:paraId="5DDEB952" w14:textId="77777777" w:rsidR="00F518C4" w:rsidRPr="00E52B64" w:rsidRDefault="00F518C4" w:rsidP="00F518C4">
      <w:pPr>
        <w:pStyle w:val="Prrafodelista"/>
        <w:autoSpaceDE w:val="0"/>
        <w:autoSpaceDN w:val="0"/>
        <w:adjustRightInd w:val="0"/>
        <w:spacing w:after="0" w:line="264" w:lineRule="auto"/>
        <w:ind w:left="0"/>
        <w:jc w:val="both"/>
        <w:rPr>
          <w:rFonts w:ascii="Arial" w:hAnsi="Arial" w:cs="Arial"/>
        </w:rPr>
      </w:pPr>
    </w:p>
    <w:p w14:paraId="447854E2" w14:textId="77777777" w:rsidR="001E4A8C" w:rsidRPr="00E52B64" w:rsidRDefault="001E4A8C" w:rsidP="00C95EBE">
      <w:pPr>
        <w:jc w:val="both"/>
        <w:rPr>
          <w:rFonts w:ascii="Arial" w:hAnsi="Arial" w:cs="Arial"/>
        </w:rPr>
      </w:pPr>
      <w:r w:rsidRPr="00E52B64">
        <w:rPr>
          <w:rFonts w:ascii="Arial" w:hAnsi="Arial" w:cs="Arial"/>
        </w:rPr>
        <w:t xml:space="preserve">De otra parte, el artículo 76 de la Ley 1474 de 2011 por la cual se dictan normas orientadas a fortalecer los mecanismos de prevención, investigación y sanción de actos de corrupción y la efectividad del control de la gestión pública; reza: “En toda entidad pública, deberá existir por lo menos una dependencia encargada de recibir, tramitar y resolver las quejas, sugerencias y reclamos que los ciudadanos formulen, y que se relacionen con el cumplimiento de la misión de la entidad (…).  La Oficina de Control Interno deberá vigilar que la atención se preste de acuerdo con las normas legales vigentes y rendirá a la administración de la entidad un informe semestral sobre el particular…” </w:t>
      </w:r>
    </w:p>
    <w:p w14:paraId="575D30A0" w14:textId="77777777" w:rsidR="001E4A8C" w:rsidRPr="00E52B64" w:rsidRDefault="001E4A8C" w:rsidP="001E4A8C">
      <w:pPr>
        <w:jc w:val="both"/>
        <w:rPr>
          <w:rFonts w:ascii="Arial" w:hAnsi="Arial" w:cs="Arial"/>
        </w:rPr>
      </w:pPr>
      <w:r w:rsidRPr="00E52B64">
        <w:rPr>
          <w:rFonts w:ascii="Arial" w:hAnsi="Arial" w:cs="Arial"/>
        </w:rPr>
        <w:t>En cumplimi</w:t>
      </w:r>
      <w:r w:rsidR="00F0646E" w:rsidRPr="00E52B64">
        <w:rPr>
          <w:rFonts w:ascii="Arial" w:hAnsi="Arial" w:cs="Arial"/>
        </w:rPr>
        <w:t>ento de lo establecido en la mencionada</w:t>
      </w:r>
      <w:r w:rsidRPr="00E52B64">
        <w:rPr>
          <w:rFonts w:ascii="Arial" w:hAnsi="Arial" w:cs="Arial"/>
        </w:rPr>
        <w:t xml:space="preserve"> Ley, la Oficina de Control Interno del Ministerio de Hacienda y crédito Público,</w:t>
      </w:r>
      <w:r w:rsidR="00C95EBE" w:rsidRPr="00E52B64">
        <w:rPr>
          <w:rFonts w:ascii="Arial" w:hAnsi="Arial" w:cs="Arial"/>
        </w:rPr>
        <w:t xml:space="preserve"> en su Plan Anual de Auditoria</w:t>
      </w:r>
      <w:r w:rsidRPr="00E52B64">
        <w:rPr>
          <w:rFonts w:ascii="Arial" w:hAnsi="Arial" w:cs="Arial"/>
        </w:rPr>
        <w:t xml:space="preserve"> 201</w:t>
      </w:r>
      <w:r w:rsidR="00EC48F3" w:rsidRPr="00E52B64">
        <w:rPr>
          <w:rFonts w:ascii="Arial" w:hAnsi="Arial" w:cs="Arial"/>
        </w:rPr>
        <w:t>9, programó la realización del</w:t>
      </w:r>
      <w:r w:rsidRPr="00E52B64">
        <w:rPr>
          <w:rFonts w:ascii="Arial" w:hAnsi="Arial" w:cs="Arial"/>
        </w:rPr>
        <w:t xml:space="preserve"> Seguimiento a las Peticiones, Quejas, Reclamos y Denuncias presentadas a la entidad durante el</w:t>
      </w:r>
      <w:r w:rsidR="00C95EBE" w:rsidRPr="00E52B64">
        <w:rPr>
          <w:rFonts w:ascii="Arial" w:hAnsi="Arial" w:cs="Arial"/>
        </w:rPr>
        <w:t xml:space="preserve"> periodo comprendido entre el 01 de enero y el 30</w:t>
      </w:r>
      <w:r w:rsidRPr="00E52B64">
        <w:rPr>
          <w:rFonts w:ascii="Arial" w:hAnsi="Arial" w:cs="Arial"/>
        </w:rPr>
        <w:t xml:space="preserve"> de julio de 2019.  </w:t>
      </w:r>
    </w:p>
    <w:p w14:paraId="2D1F51C1" w14:textId="77777777" w:rsidR="00DB4702" w:rsidRPr="00E52B64" w:rsidRDefault="001E4A8C" w:rsidP="001E4A8C">
      <w:pPr>
        <w:jc w:val="both"/>
        <w:rPr>
          <w:rFonts w:ascii="Arial" w:hAnsi="Arial" w:cs="Arial"/>
        </w:rPr>
      </w:pPr>
      <w:r w:rsidRPr="00E52B64">
        <w:rPr>
          <w:rFonts w:ascii="Arial" w:hAnsi="Arial" w:cs="Arial"/>
        </w:rPr>
        <w:t>Adicionalmente, en el marco de lo señalado en la Circular N°01 de 2015, mediante la cual el Consejo Asesor del Gobierno Nacional en materia de control interno impartió orientaciones para el fortalecimiento del sistema de control interno frente a su función preventiva, fue enfático en señalar en el numeral 2 del documento en mención, que le corresponde a los jefes de las Oficinas de Control Interno, auditores internos o quien haga sus veces, reportar los hallazgos y advertencias orientadas a que se acojan por la Administración medidas preventivas y/o correctivas, según corresponda, en procura del mejorami</w:t>
      </w:r>
      <w:r w:rsidR="00C95EBE" w:rsidRPr="00E52B64">
        <w:rPr>
          <w:rFonts w:ascii="Arial" w:hAnsi="Arial" w:cs="Arial"/>
        </w:rPr>
        <w:t>ento continuo de la institución.</w:t>
      </w:r>
    </w:p>
    <w:p w14:paraId="2590149C" w14:textId="77777777" w:rsidR="001D52EB" w:rsidRPr="00E52B64" w:rsidRDefault="00D84A12" w:rsidP="00B26D83">
      <w:pPr>
        <w:pStyle w:val="Ttulo1"/>
      </w:pPr>
      <w:r w:rsidRPr="00E52B64">
        <w:t xml:space="preserve">CRITERIOS DE VERIFICACIÓN </w:t>
      </w:r>
    </w:p>
    <w:p w14:paraId="237360B1" w14:textId="77777777" w:rsidR="003054D8" w:rsidRPr="00E52B64" w:rsidRDefault="003054D8" w:rsidP="00F518C4">
      <w:pPr>
        <w:pStyle w:val="Prrafodelista"/>
        <w:autoSpaceDE w:val="0"/>
        <w:autoSpaceDN w:val="0"/>
        <w:adjustRightInd w:val="0"/>
        <w:spacing w:after="0" w:line="264" w:lineRule="auto"/>
        <w:ind w:left="0"/>
        <w:rPr>
          <w:rFonts w:ascii="Arial" w:hAnsi="Arial" w:cs="Arial"/>
          <w:b/>
        </w:rPr>
      </w:pPr>
    </w:p>
    <w:p w14:paraId="1C512CBC" w14:textId="77777777" w:rsidR="004E0B1C" w:rsidRPr="00E52B64" w:rsidRDefault="004E0B1C" w:rsidP="00F518C4">
      <w:pPr>
        <w:pStyle w:val="Prrafodelista"/>
        <w:numPr>
          <w:ilvl w:val="0"/>
          <w:numId w:val="13"/>
        </w:numPr>
        <w:autoSpaceDE w:val="0"/>
        <w:autoSpaceDN w:val="0"/>
        <w:adjustRightInd w:val="0"/>
        <w:spacing w:after="0" w:line="264" w:lineRule="auto"/>
        <w:jc w:val="both"/>
        <w:rPr>
          <w:rFonts w:ascii="Arial" w:hAnsi="Arial" w:cs="Arial"/>
          <w:b/>
        </w:rPr>
      </w:pPr>
      <w:r w:rsidRPr="00E52B64">
        <w:rPr>
          <w:rFonts w:ascii="Arial" w:hAnsi="Arial" w:cs="Arial"/>
          <w:b/>
        </w:rPr>
        <w:t xml:space="preserve">Ley 1437 del 18 de enero de 2011, </w:t>
      </w:r>
      <w:r w:rsidRPr="00E52B64">
        <w:rPr>
          <w:rFonts w:ascii="Arial" w:hAnsi="Arial" w:cs="Arial"/>
        </w:rPr>
        <w:t>Por la cual se expide el código de procedimiento administrativo y de lo contencioso administrativo.</w:t>
      </w:r>
      <w:r w:rsidRPr="00E52B64">
        <w:rPr>
          <w:rFonts w:ascii="Arial" w:hAnsi="Arial" w:cs="Arial"/>
          <w:b/>
        </w:rPr>
        <w:t xml:space="preserve"> </w:t>
      </w:r>
    </w:p>
    <w:p w14:paraId="712DF83E" w14:textId="77777777" w:rsidR="004E0B1C" w:rsidRPr="00641009" w:rsidRDefault="004E0B1C" w:rsidP="00F518C4">
      <w:pPr>
        <w:pStyle w:val="Prrafodelista"/>
        <w:numPr>
          <w:ilvl w:val="0"/>
          <w:numId w:val="13"/>
        </w:numPr>
        <w:autoSpaceDE w:val="0"/>
        <w:autoSpaceDN w:val="0"/>
        <w:adjustRightInd w:val="0"/>
        <w:spacing w:after="0" w:line="264" w:lineRule="auto"/>
        <w:jc w:val="both"/>
        <w:rPr>
          <w:rFonts w:ascii="Arial" w:hAnsi="Arial" w:cs="Arial"/>
        </w:rPr>
      </w:pPr>
      <w:r w:rsidRPr="00641009">
        <w:rPr>
          <w:rFonts w:ascii="Arial" w:hAnsi="Arial" w:cs="Arial"/>
          <w:b/>
        </w:rPr>
        <w:t xml:space="preserve">Ley 1581 del 17 de octubre de 2012, </w:t>
      </w:r>
      <w:r w:rsidRPr="00641009">
        <w:rPr>
          <w:rFonts w:ascii="Arial" w:hAnsi="Arial" w:cs="Arial"/>
        </w:rPr>
        <w:t xml:space="preserve">Por la cual se dictan disposiciones generales para la protección de datos personales. </w:t>
      </w:r>
    </w:p>
    <w:p w14:paraId="0B995B76" w14:textId="77777777" w:rsidR="004E0B1C" w:rsidRPr="00641009" w:rsidRDefault="004E0B1C" w:rsidP="00F518C4">
      <w:pPr>
        <w:pStyle w:val="Prrafodelista"/>
        <w:numPr>
          <w:ilvl w:val="0"/>
          <w:numId w:val="13"/>
        </w:numPr>
        <w:autoSpaceDE w:val="0"/>
        <w:autoSpaceDN w:val="0"/>
        <w:adjustRightInd w:val="0"/>
        <w:spacing w:after="0" w:line="264" w:lineRule="auto"/>
        <w:jc w:val="both"/>
        <w:rPr>
          <w:rFonts w:ascii="Arial" w:hAnsi="Arial" w:cs="Arial"/>
        </w:rPr>
      </w:pPr>
      <w:r w:rsidRPr="00641009">
        <w:rPr>
          <w:rFonts w:ascii="Arial" w:hAnsi="Arial" w:cs="Arial"/>
          <w:b/>
        </w:rPr>
        <w:t xml:space="preserve">Ley 1712 del 6 de marzo de 2014, </w:t>
      </w:r>
      <w:r w:rsidRPr="00641009">
        <w:rPr>
          <w:rFonts w:ascii="Arial" w:hAnsi="Arial" w:cs="Arial"/>
        </w:rPr>
        <w:t>Por medio de la cual se crea la ley de transparencia y del derecho de acceso a la información pública nacional y se dictan otras disposiciones.</w:t>
      </w:r>
    </w:p>
    <w:p w14:paraId="155677F1" w14:textId="77777777" w:rsidR="004E0B1C" w:rsidRPr="00641009" w:rsidRDefault="004E0B1C" w:rsidP="00F518C4">
      <w:pPr>
        <w:pStyle w:val="Prrafodelista"/>
        <w:numPr>
          <w:ilvl w:val="0"/>
          <w:numId w:val="13"/>
        </w:numPr>
        <w:autoSpaceDE w:val="0"/>
        <w:autoSpaceDN w:val="0"/>
        <w:adjustRightInd w:val="0"/>
        <w:spacing w:after="0" w:line="264" w:lineRule="auto"/>
        <w:jc w:val="both"/>
        <w:rPr>
          <w:rFonts w:ascii="Arial" w:hAnsi="Arial" w:cs="Arial"/>
        </w:rPr>
      </w:pPr>
      <w:r w:rsidRPr="00641009">
        <w:rPr>
          <w:rFonts w:ascii="Arial" w:hAnsi="Arial" w:cs="Arial"/>
          <w:b/>
        </w:rPr>
        <w:t xml:space="preserve">Ley 1755 del 30 de junio de 2015, </w:t>
      </w:r>
      <w:r w:rsidRPr="00641009">
        <w:rPr>
          <w:rFonts w:ascii="Arial" w:hAnsi="Arial" w:cs="Arial"/>
        </w:rPr>
        <w:t>Por medio de la cual se regula el derecho fundamental de petición y se sustituye un título del Código de Procedimiento Administrativo y de lo Contencioso Administrativo.</w:t>
      </w:r>
    </w:p>
    <w:p w14:paraId="31440343" w14:textId="77777777" w:rsidR="004E0B1C" w:rsidRPr="00641009" w:rsidRDefault="004E0B1C" w:rsidP="00F518C4">
      <w:pPr>
        <w:pStyle w:val="Prrafodelista"/>
        <w:numPr>
          <w:ilvl w:val="0"/>
          <w:numId w:val="13"/>
        </w:numPr>
        <w:autoSpaceDE w:val="0"/>
        <w:autoSpaceDN w:val="0"/>
        <w:adjustRightInd w:val="0"/>
        <w:spacing w:after="0" w:line="264" w:lineRule="auto"/>
        <w:jc w:val="both"/>
        <w:rPr>
          <w:rFonts w:ascii="Arial" w:hAnsi="Arial" w:cs="Arial"/>
        </w:rPr>
      </w:pPr>
      <w:r w:rsidRPr="00641009">
        <w:rPr>
          <w:rFonts w:ascii="Arial" w:hAnsi="Arial" w:cs="Arial"/>
          <w:b/>
        </w:rPr>
        <w:t xml:space="preserve">Decreto 2641 del 14 de diciembre de 2012, </w:t>
      </w:r>
      <w:r w:rsidRPr="00641009">
        <w:rPr>
          <w:rFonts w:ascii="Arial" w:hAnsi="Arial" w:cs="Arial"/>
        </w:rPr>
        <w:t>Por el cual se reglamentan los artícul</w:t>
      </w:r>
      <w:bookmarkStart w:id="0" w:name="_GoBack"/>
      <w:bookmarkEnd w:id="0"/>
      <w:r w:rsidRPr="00641009">
        <w:rPr>
          <w:rFonts w:ascii="Arial" w:hAnsi="Arial" w:cs="Arial"/>
        </w:rPr>
        <w:t>os 73 y 76 de la Ley 1474 de 2011.</w:t>
      </w:r>
    </w:p>
    <w:p w14:paraId="193DE959" w14:textId="77777777" w:rsidR="004E0B1C" w:rsidRPr="00641009" w:rsidRDefault="004E0B1C" w:rsidP="00F518C4">
      <w:pPr>
        <w:pStyle w:val="Prrafodelista"/>
        <w:numPr>
          <w:ilvl w:val="0"/>
          <w:numId w:val="13"/>
        </w:numPr>
        <w:autoSpaceDE w:val="0"/>
        <w:autoSpaceDN w:val="0"/>
        <w:adjustRightInd w:val="0"/>
        <w:spacing w:after="0" w:line="264" w:lineRule="auto"/>
        <w:jc w:val="both"/>
        <w:rPr>
          <w:rFonts w:ascii="Arial" w:hAnsi="Arial" w:cs="Arial"/>
        </w:rPr>
      </w:pPr>
      <w:r w:rsidRPr="00641009">
        <w:rPr>
          <w:rFonts w:ascii="Arial" w:hAnsi="Arial" w:cs="Arial"/>
          <w:b/>
        </w:rPr>
        <w:lastRenderedPageBreak/>
        <w:t xml:space="preserve">Decreto 1377 del 27 de junio de 2013, </w:t>
      </w:r>
      <w:r w:rsidRPr="00641009">
        <w:rPr>
          <w:rFonts w:ascii="Arial" w:hAnsi="Arial" w:cs="Arial"/>
        </w:rPr>
        <w:t xml:space="preserve">Por el cual se reglamenta parcialmente la Ley 1581 de 2012. </w:t>
      </w:r>
    </w:p>
    <w:p w14:paraId="772DC429" w14:textId="77777777" w:rsidR="004E0B1C" w:rsidRPr="00641009" w:rsidRDefault="004E0B1C" w:rsidP="00F518C4">
      <w:pPr>
        <w:pStyle w:val="Prrafodelista"/>
        <w:numPr>
          <w:ilvl w:val="0"/>
          <w:numId w:val="13"/>
        </w:numPr>
        <w:autoSpaceDE w:val="0"/>
        <w:autoSpaceDN w:val="0"/>
        <w:adjustRightInd w:val="0"/>
        <w:spacing w:after="0" w:line="264" w:lineRule="auto"/>
        <w:jc w:val="both"/>
        <w:rPr>
          <w:rFonts w:ascii="Arial" w:hAnsi="Arial" w:cs="Arial"/>
          <w:b/>
        </w:rPr>
      </w:pPr>
      <w:r w:rsidRPr="00641009">
        <w:rPr>
          <w:rFonts w:ascii="Arial" w:hAnsi="Arial" w:cs="Arial"/>
          <w:b/>
        </w:rPr>
        <w:t xml:space="preserve">Decreto 103 del 20 de enero de 2015, </w:t>
      </w:r>
      <w:r w:rsidRPr="00641009">
        <w:rPr>
          <w:rFonts w:ascii="Arial" w:hAnsi="Arial" w:cs="Arial"/>
        </w:rPr>
        <w:t>Por el cual se reglamenta parcialmente la Ley 1712 de 2014 y se dictan otras disposiciones.</w:t>
      </w:r>
      <w:r w:rsidRPr="00641009">
        <w:rPr>
          <w:rFonts w:ascii="Arial" w:hAnsi="Arial" w:cs="Arial"/>
          <w:b/>
        </w:rPr>
        <w:t xml:space="preserve"> </w:t>
      </w:r>
    </w:p>
    <w:p w14:paraId="31CB4804" w14:textId="77777777" w:rsidR="007D02DC" w:rsidRPr="00641009" w:rsidRDefault="004E0B1C" w:rsidP="00F518C4">
      <w:pPr>
        <w:pStyle w:val="Prrafodelista"/>
        <w:numPr>
          <w:ilvl w:val="0"/>
          <w:numId w:val="13"/>
        </w:numPr>
        <w:autoSpaceDE w:val="0"/>
        <w:autoSpaceDN w:val="0"/>
        <w:adjustRightInd w:val="0"/>
        <w:spacing w:after="0" w:line="264" w:lineRule="auto"/>
        <w:jc w:val="both"/>
        <w:rPr>
          <w:rFonts w:ascii="Arial" w:hAnsi="Arial" w:cs="Arial"/>
        </w:rPr>
      </w:pPr>
      <w:r w:rsidRPr="00641009">
        <w:rPr>
          <w:rFonts w:ascii="Arial" w:hAnsi="Arial" w:cs="Arial"/>
          <w:b/>
        </w:rPr>
        <w:t xml:space="preserve">Decreto 1166 del 19 de julio de 2016, </w:t>
      </w:r>
      <w:r w:rsidRPr="00641009">
        <w:rPr>
          <w:rFonts w:ascii="Arial" w:hAnsi="Arial" w:cs="Arial"/>
        </w:rPr>
        <w:t>Por el cual se adiciona el capítulo 12 al Título 3 de la Parte 2 del Libro 2 del Decreto 1069 de 2015, Decreto Único Reglamentario del Sector Justicia del Derecho, relacionado con la presentación, tratamiento y radicación de las peticiones presentadas verbalmente</w:t>
      </w:r>
      <w:r w:rsidR="001D52EB" w:rsidRPr="00641009">
        <w:rPr>
          <w:rFonts w:ascii="Arial" w:hAnsi="Arial" w:cs="Arial"/>
        </w:rPr>
        <w:t>.</w:t>
      </w:r>
    </w:p>
    <w:p w14:paraId="5E968350" w14:textId="77777777" w:rsidR="0062321B" w:rsidRPr="00641009" w:rsidRDefault="0062321B" w:rsidP="00F518C4">
      <w:pPr>
        <w:pStyle w:val="Prrafodelista"/>
        <w:jc w:val="both"/>
        <w:rPr>
          <w:rFonts w:ascii="Arial" w:hAnsi="Arial" w:cs="Arial"/>
          <w:lang w:eastAsia="es-ES"/>
        </w:rPr>
      </w:pPr>
    </w:p>
    <w:p w14:paraId="4F38874D" w14:textId="77777777" w:rsidR="00875933" w:rsidRPr="00641009" w:rsidRDefault="00875933" w:rsidP="00875933">
      <w:pPr>
        <w:pStyle w:val="Prrafodelista"/>
        <w:numPr>
          <w:ilvl w:val="0"/>
          <w:numId w:val="1"/>
        </w:numPr>
        <w:autoSpaceDE w:val="0"/>
        <w:autoSpaceDN w:val="0"/>
        <w:adjustRightInd w:val="0"/>
        <w:spacing w:after="0" w:line="264" w:lineRule="auto"/>
        <w:rPr>
          <w:rFonts w:ascii="Arial" w:hAnsi="Arial" w:cs="Arial"/>
          <w:b/>
          <w:bCs/>
          <w:vanish/>
          <w:color w:val="000000"/>
          <w:lang w:eastAsia="es-ES"/>
        </w:rPr>
      </w:pPr>
    </w:p>
    <w:p w14:paraId="46AB7CC0" w14:textId="77777777" w:rsidR="00875933" w:rsidRPr="00641009" w:rsidRDefault="00875933" w:rsidP="00875933">
      <w:pPr>
        <w:pStyle w:val="Prrafodelista"/>
        <w:numPr>
          <w:ilvl w:val="0"/>
          <w:numId w:val="1"/>
        </w:numPr>
        <w:autoSpaceDE w:val="0"/>
        <w:autoSpaceDN w:val="0"/>
        <w:adjustRightInd w:val="0"/>
        <w:spacing w:after="0" w:line="264" w:lineRule="auto"/>
        <w:rPr>
          <w:rFonts w:ascii="Arial" w:hAnsi="Arial" w:cs="Arial"/>
          <w:b/>
          <w:bCs/>
          <w:vanish/>
          <w:color w:val="000000"/>
          <w:lang w:eastAsia="es-ES"/>
        </w:rPr>
      </w:pPr>
    </w:p>
    <w:p w14:paraId="3BDD9B2E" w14:textId="0A0CBB50" w:rsidR="003224EF" w:rsidRDefault="003224EF" w:rsidP="00B26D83">
      <w:pPr>
        <w:pStyle w:val="Ttulo1"/>
      </w:pPr>
      <w:r w:rsidRPr="00641009">
        <w:t>ANÁLISIS, OBSERVACI</w:t>
      </w:r>
      <w:r w:rsidR="007442AC" w:rsidRPr="00641009">
        <w:t>ONES Y RECOMENDACIONES</w:t>
      </w:r>
      <w:r w:rsidRPr="00641009">
        <w:t>.</w:t>
      </w:r>
    </w:p>
    <w:p w14:paraId="4C9293F1" w14:textId="77777777" w:rsidR="005B3600" w:rsidRDefault="005B3600" w:rsidP="005B3600">
      <w:pPr>
        <w:spacing w:after="0" w:line="240" w:lineRule="auto"/>
        <w:jc w:val="both"/>
      </w:pPr>
    </w:p>
    <w:p w14:paraId="3F970DDA" w14:textId="272066E2" w:rsidR="0062321B" w:rsidRPr="005B3600" w:rsidRDefault="005B3600" w:rsidP="005B3600">
      <w:pPr>
        <w:spacing w:line="240" w:lineRule="auto"/>
        <w:jc w:val="both"/>
        <w:rPr>
          <w:rFonts w:ascii="Arial" w:hAnsi="Arial" w:cs="Arial"/>
        </w:rPr>
      </w:pPr>
      <w:r w:rsidRPr="00537110">
        <w:rPr>
          <w:rFonts w:ascii="Arial" w:hAnsi="Arial" w:cs="Arial"/>
        </w:rPr>
        <w:t xml:space="preserve">Es importante mencionar que la </w:t>
      </w:r>
      <w:r>
        <w:rPr>
          <w:rFonts w:ascii="Arial" w:hAnsi="Arial" w:cs="Arial"/>
        </w:rPr>
        <w:t xml:space="preserve">Oficina de Control Interno </w:t>
      </w:r>
      <w:proofErr w:type="spellStart"/>
      <w:r>
        <w:rPr>
          <w:rFonts w:ascii="Arial" w:hAnsi="Arial" w:cs="Arial"/>
        </w:rPr>
        <w:t>dió</w:t>
      </w:r>
      <w:proofErr w:type="spellEnd"/>
      <w:r w:rsidRPr="00537110">
        <w:rPr>
          <w:rFonts w:ascii="Arial" w:hAnsi="Arial" w:cs="Arial"/>
        </w:rPr>
        <w:t xml:space="preserve"> a conocer previamente el informe a la Directora Administrativa el 26 de septiembre de 2019 a través de correo electrónico, por su parte el Coordinador del Grupo de Gestión de Información mediante correo electrónico del 27 de septiembre manifestó la conformidad del mismo.</w:t>
      </w:r>
      <w:r w:rsidRPr="00981230">
        <w:rPr>
          <w:rFonts w:ascii="Arial" w:hAnsi="Arial" w:cs="Arial"/>
        </w:rPr>
        <w:t xml:space="preserve"> </w:t>
      </w:r>
    </w:p>
    <w:p w14:paraId="20FB2B61" w14:textId="77777777" w:rsidR="00D028F9" w:rsidRPr="00641009" w:rsidRDefault="00D028F9" w:rsidP="00D028F9">
      <w:pPr>
        <w:autoSpaceDE w:val="0"/>
        <w:autoSpaceDN w:val="0"/>
        <w:adjustRightInd w:val="0"/>
        <w:spacing w:after="0" w:line="264" w:lineRule="auto"/>
        <w:jc w:val="both"/>
        <w:rPr>
          <w:rFonts w:ascii="Arial" w:hAnsi="Arial" w:cs="Arial"/>
        </w:rPr>
      </w:pPr>
      <w:r w:rsidRPr="00641009">
        <w:rPr>
          <w:rFonts w:ascii="Arial" w:hAnsi="Arial" w:cs="Arial"/>
        </w:rPr>
        <w:t>En cumplimiento a lo reglamentado en el artí</w:t>
      </w:r>
      <w:r w:rsidR="0062321B" w:rsidRPr="00641009">
        <w:rPr>
          <w:rFonts w:ascii="Arial" w:hAnsi="Arial" w:cs="Arial"/>
        </w:rPr>
        <w:t>culo 76 de la Ley 1474 de 2011 (Estatuto Anticorrupción)</w:t>
      </w:r>
      <w:r w:rsidRPr="00641009">
        <w:rPr>
          <w:rFonts w:ascii="Arial" w:hAnsi="Arial" w:cs="Arial"/>
        </w:rPr>
        <w:t xml:space="preserve">, la Oficina de Control Interno – OCI elaboró el informe de verificación a la atención que el Ministerio de Hacienda y Crédito Público-MHCP dio a las quejas, reclamos, sugerencias y denuncias presentadas por parte </w:t>
      </w:r>
      <w:r w:rsidR="0062321B" w:rsidRPr="00641009">
        <w:rPr>
          <w:rFonts w:ascii="Arial" w:hAnsi="Arial" w:cs="Arial"/>
        </w:rPr>
        <w:t>de la ciudadanía para el primer semestre del año 2019</w:t>
      </w:r>
      <w:r w:rsidRPr="00641009">
        <w:rPr>
          <w:rFonts w:ascii="Arial" w:hAnsi="Arial" w:cs="Arial"/>
        </w:rPr>
        <w:t xml:space="preserve">. </w:t>
      </w:r>
    </w:p>
    <w:p w14:paraId="5EBBF124" w14:textId="77777777" w:rsidR="00D028F9" w:rsidRPr="00641009" w:rsidRDefault="00D028F9" w:rsidP="00D028F9">
      <w:pPr>
        <w:autoSpaceDE w:val="0"/>
        <w:autoSpaceDN w:val="0"/>
        <w:adjustRightInd w:val="0"/>
        <w:spacing w:after="0" w:line="264" w:lineRule="auto"/>
        <w:jc w:val="both"/>
        <w:rPr>
          <w:rFonts w:ascii="Arial" w:hAnsi="Arial" w:cs="Arial"/>
        </w:rPr>
      </w:pPr>
    </w:p>
    <w:p w14:paraId="6B1EE82A" w14:textId="77777777" w:rsidR="00D028F9" w:rsidRPr="00641009" w:rsidRDefault="00D028F9" w:rsidP="00D028F9">
      <w:pPr>
        <w:autoSpaceDE w:val="0"/>
        <w:autoSpaceDN w:val="0"/>
        <w:adjustRightInd w:val="0"/>
        <w:spacing w:after="0" w:line="264" w:lineRule="auto"/>
        <w:jc w:val="both"/>
        <w:rPr>
          <w:rFonts w:ascii="Arial" w:hAnsi="Arial" w:cs="Arial"/>
        </w:rPr>
      </w:pPr>
      <w:r w:rsidRPr="00641009">
        <w:rPr>
          <w:rFonts w:ascii="Arial" w:hAnsi="Arial" w:cs="Arial"/>
        </w:rPr>
        <w:t xml:space="preserve">El proceso que documenta las actividades relacionadas con el trámite realizado por el Ministerio para la atención de las solicitudes realizadas por el ciudadano, es el Apo.6.1 Atención al ciudadano e instituciones, el cual es liderado por la Subdirección de Servicios de la Dirección Administrativa y, el objetivo es: «Brindar una adecuada y oportuna atención a los grupos de valor, a través del trámite de requerimientos por los diferentes canales de atención, para asegurar la accesibilidad a los servicios que ofrece el Ministerio de Hacienda y Crédito Público).» y el contempla el siguiente alcance: «Inicia con un requerimiento de los grupos de valor, mediante los diferentes canales de atención del Ministerio de Hacienda y Crédito Público y finaliza con la respuesta emitida por la dependencia responsable del tema» </w:t>
      </w:r>
    </w:p>
    <w:p w14:paraId="1BBD774A" w14:textId="77777777" w:rsidR="00D028F9" w:rsidRPr="00641009" w:rsidRDefault="00D028F9" w:rsidP="00D028F9">
      <w:pPr>
        <w:autoSpaceDE w:val="0"/>
        <w:autoSpaceDN w:val="0"/>
        <w:adjustRightInd w:val="0"/>
        <w:spacing w:after="0" w:line="264" w:lineRule="auto"/>
        <w:jc w:val="both"/>
        <w:rPr>
          <w:rFonts w:ascii="Arial" w:hAnsi="Arial" w:cs="Arial"/>
        </w:rPr>
      </w:pPr>
    </w:p>
    <w:p w14:paraId="4E96183D" w14:textId="77777777" w:rsidR="00D028F9" w:rsidRPr="00641009" w:rsidRDefault="00D028F9" w:rsidP="00D028F9">
      <w:pPr>
        <w:autoSpaceDE w:val="0"/>
        <w:autoSpaceDN w:val="0"/>
        <w:adjustRightInd w:val="0"/>
        <w:spacing w:after="0" w:line="264" w:lineRule="auto"/>
        <w:jc w:val="both"/>
        <w:rPr>
          <w:rFonts w:ascii="Arial" w:hAnsi="Arial" w:cs="Arial"/>
        </w:rPr>
      </w:pPr>
      <w:r w:rsidRPr="00641009">
        <w:rPr>
          <w:rFonts w:ascii="Arial" w:hAnsi="Arial" w:cs="Arial"/>
        </w:rPr>
        <w:t>Dentro de la Subdirección de Servicios, se encuentra el Grupo de Gestión de Información-GGI quien es el encargado de coordinar las actividades encaminadas a gestionar a través de los diferentes medios de recepción establecidos, los requerimientos o necesidades que recibe el Ministerio, propendiendo por el cumplimiento de los tiempos de respuesta establecidos en la normatividad vigente y los lineamientos generales de Atención al Ciudadano.</w:t>
      </w:r>
    </w:p>
    <w:p w14:paraId="6F2CCB80" w14:textId="77777777" w:rsidR="00D028F9" w:rsidRPr="00641009" w:rsidRDefault="00D028F9" w:rsidP="00D028F9">
      <w:pPr>
        <w:autoSpaceDE w:val="0"/>
        <w:autoSpaceDN w:val="0"/>
        <w:adjustRightInd w:val="0"/>
        <w:spacing w:after="0" w:line="264" w:lineRule="auto"/>
        <w:jc w:val="both"/>
        <w:rPr>
          <w:rFonts w:ascii="Arial" w:hAnsi="Arial" w:cs="Arial"/>
        </w:rPr>
      </w:pPr>
    </w:p>
    <w:p w14:paraId="2487EA8F" w14:textId="77777777" w:rsidR="00D028F9" w:rsidRPr="00641009" w:rsidRDefault="00D028F9" w:rsidP="00D028F9">
      <w:pPr>
        <w:autoSpaceDE w:val="0"/>
        <w:autoSpaceDN w:val="0"/>
        <w:adjustRightInd w:val="0"/>
        <w:spacing w:after="0" w:line="264" w:lineRule="auto"/>
        <w:jc w:val="both"/>
        <w:rPr>
          <w:rFonts w:ascii="Arial" w:hAnsi="Arial" w:cs="Arial"/>
        </w:rPr>
      </w:pPr>
      <w:r w:rsidRPr="00641009">
        <w:rPr>
          <w:rFonts w:ascii="Arial" w:hAnsi="Arial" w:cs="Arial"/>
        </w:rPr>
        <w:t xml:space="preserve">Así mismo, se cuenta con el equipo de trabajo de Atención al Cliente, en el marco del contrato celebrado con la Unión Temporal COMWARE-BPM, el cual contiene como obligación específica del contratista, la prestación del servicio: Centro de Contacto–MHCP, así: </w:t>
      </w:r>
    </w:p>
    <w:p w14:paraId="0D3E2993" w14:textId="77777777" w:rsidR="00D028F9" w:rsidRPr="00641009" w:rsidRDefault="00D028F9" w:rsidP="00D028F9">
      <w:pPr>
        <w:autoSpaceDE w:val="0"/>
        <w:autoSpaceDN w:val="0"/>
        <w:adjustRightInd w:val="0"/>
        <w:spacing w:after="0" w:line="264" w:lineRule="auto"/>
        <w:jc w:val="both"/>
        <w:rPr>
          <w:rFonts w:ascii="Arial" w:hAnsi="Arial" w:cs="Arial"/>
        </w:rPr>
      </w:pPr>
    </w:p>
    <w:p w14:paraId="24CD93AB" w14:textId="77777777" w:rsidR="001F2763" w:rsidRPr="00641009" w:rsidRDefault="00D028F9" w:rsidP="00D72385">
      <w:pPr>
        <w:autoSpaceDE w:val="0"/>
        <w:autoSpaceDN w:val="0"/>
        <w:adjustRightInd w:val="0"/>
        <w:spacing w:after="0" w:line="264" w:lineRule="auto"/>
        <w:jc w:val="both"/>
        <w:rPr>
          <w:rFonts w:ascii="Arial" w:hAnsi="Arial" w:cs="Arial"/>
        </w:rPr>
      </w:pPr>
      <w:r w:rsidRPr="00641009">
        <w:rPr>
          <w:rFonts w:ascii="Arial" w:hAnsi="Arial" w:cs="Arial"/>
        </w:rPr>
        <w:t>«Prestar el servicio de atención centralizado de peticiones, quejas, reclamos, entre otras que los clientes externos o internos realizan al Ministerio, a través de los canales de comunicación dispuestos, dentro de los cuales se incluyen: Centro de Contacto (atención llamadas telefónicas entrantes de la línea del conmutador, de la línea 018000 y de la línea directa de atención al cliente, o de extensiones internas), buzón de correo</w:t>
      </w:r>
      <w:r w:rsidR="00084548" w:rsidRPr="00641009">
        <w:rPr>
          <w:rFonts w:ascii="Arial" w:hAnsi="Arial" w:cs="Arial"/>
        </w:rPr>
        <w:t xml:space="preserve"> electrónico, formulario de PQRS</w:t>
      </w:r>
      <w:r w:rsidRPr="00641009">
        <w:rPr>
          <w:rFonts w:ascii="Arial" w:hAnsi="Arial" w:cs="Arial"/>
        </w:rPr>
        <w:t xml:space="preserve"> de la página Web, chat, así como la atención personalizada en la ventanilla y demás medios de atención que establezca la Entidad de acuerdo a sus necesidades.» </w:t>
      </w:r>
    </w:p>
    <w:p w14:paraId="7DA6C17D" w14:textId="77777777" w:rsidR="00D72385" w:rsidRPr="00641009" w:rsidRDefault="00D72385" w:rsidP="00D72385">
      <w:pPr>
        <w:autoSpaceDE w:val="0"/>
        <w:autoSpaceDN w:val="0"/>
        <w:adjustRightInd w:val="0"/>
        <w:spacing w:after="0" w:line="264" w:lineRule="auto"/>
        <w:jc w:val="both"/>
        <w:rPr>
          <w:rFonts w:ascii="Arial" w:hAnsi="Arial" w:cs="Arial"/>
        </w:rPr>
      </w:pPr>
    </w:p>
    <w:p w14:paraId="0159C55C" w14:textId="77777777" w:rsidR="007442AC" w:rsidRPr="00641009" w:rsidRDefault="00D028F9" w:rsidP="00D028F9">
      <w:pPr>
        <w:pStyle w:val="Prrafodelista"/>
        <w:autoSpaceDE w:val="0"/>
        <w:autoSpaceDN w:val="0"/>
        <w:adjustRightInd w:val="0"/>
        <w:spacing w:after="0" w:line="264" w:lineRule="auto"/>
        <w:ind w:left="0"/>
        <w:jc w:val="both"/>
        <w:rPr>
          <w:rFonts w:ascii="Arial" w:hAnsi="Arial" w:cs="Arial"/>
        </w:rPr>
      </w:pPr>
      <w:r w:rsidRPr="00641009">
        <w:rPr>
          <w:rFonts w:ascii="Arial" w:hAnsi="Arial" w:cs="Arial"/>
        </w:rPr>
        <w:t>Se cuenta con tres niveles de servicio para gestionar los requerimientos de</w:t>
      </w:r>
      <w:r w:rsidR="0062321B" w:rsidRPr="00641009">
        <w:rPr>
          <w:rFonts w:ascii="Arial" w:hAnsi="Arial" w:cs="Arial"/>
        </w:rPr>
        <w:t xml:space="preserve"> los ciudadanos</w:t>
      </w:r>
      <w:r w:rsidRPr="00641009">
        <w:rPr>
          <w:rFonts w:ascii="Arial" w:hAnsi="Arial" w:cs="Arial"/>
        </w:rPr>
        <w:t>:</w:t>
      </w:r>
    </w:p>
    <w:p w14:paraId="6BF51217" w14:textId="77777777" w:rsidR="00F518C4" w:rsidRPr="00641009" w:rsidRDefault="00F518C4" w:rsidP="00D028F9">
      <w:pPr>
        <w:pStyle w:val="Prrafodelista"/>
        <w:autoSpaceDE w:val="0"/>
        <w:autoSpaceDN w:val="0"/>
        <w:adjustRightInd w:val="0"/>
        <w:spacing w:after="0" w:line="264" w:lineRule="auto"/>
        <w:ind w:left="0"/>
        <w:jc w:val="both"/>
        <w:rPr>
          <w:rFonts w:ascii="Arial" w:hAnsi="Arial" w:cs="Arial"/>
        </w:rPr>
      </w:pPr>
    </w:p>
    <w:p w14:paraId="33C3FAFD" w14:textId="77777777" w:rsidR="0062321B" w:rsidRPr="00641009" w:rsidRDefault="0062321B" w:rsidP="00F41921">
      <w:pPr>
        <w:autoSpaceDE w:val="0"/>
        <w:autoSpaceDN w:val="0"/>
        <w:adjustRightInd w:val="0"/>
        <w:spacing w:after="0" w:line="264" w:lineRule="auto"/>
        <w:ind w:left="426"/>
        <w:jc w:val="both"/>
        <w:rPr>
          <w:rFonts w:ascii="Arial" w:hAnsi="Arial" w:cs="Arial"/>
        </w:rPr>
      </w:pPr>
      <w:r w:rsidRPr="00641009">
        <w:rPr>
          <w:rFonts w:ascii="Arial" w:hAnsi="Arial" w:cs="Arial"/>
        </w:rPr>
        <w:t>•</w:t>
      </w:r>
      <w:r w:rsidR="00F41921" w:rsidRPr="00641009">
        <w:rPr>
          <w:rFonts w:ascii="Arial" w:hAnsi="Arial" w:cs="Arial"/>
        </w:rPr>
        <w:t xml:space="preserve"> </w:t>
      </w:r>
      <w:r w:rsidR="00F41921" w:rsidRPr="00641009">
        <w:rPr>
          <w:rFonts w:ascii="Arial" w:hAnsi="Arial" w:cs="Arial"/>
          <w:b/>
        </w:rPr>
        <w:t>Nivel 1</w:t>
      </w:r>
      <w:r w:rsidR="00F41921" w:rsidRPr="00641009">
        <w:rPr>
          <w:rFonts w:ascii="Arial" w:hAnsi="Arial" w:cs="Arial"/>
        </w:rPr>
        <w:t>: Grupo</w:t>
      </w:r>
      <w:r w:rsidRPr="00641009">
        <w:rPr>
          <w:rFonts w:ascii="Arial" w:hAnsi="Arial" w:cs="Arial"/>
        </w:rPr>
        <w:t xml:space="preserve"> Gestión de Información- Servicio al Ciudadano: Atender, orientar, acompañar y direccionar a los ciudadanos en la búsqueda de información de los trámites, servicios, procesos y productos que demanden los usuarios</w:t>
      </w:r>
    </w:p>
    <w:p w14:paraId="008079E1" w14:textId="77777777" w:rsidR="0062321B" w:rsidRPr="00641009" w:rsidRDefault="0062321B" w:rsidP="00F41921">
      <w:pPr>
        <w:autoSpaceDE w:val="0"/>
        <w:autoSpaceDN w:val="0"/>
        <w:adjustRightInd w:val="0"/>
        <w:spacing w:after="0" w:line="264" w:lineRule="auto"/>
        <w:ind w:left="426"/>
        <w:jc w:val="both"/>
        <w:rPr>
          <w:rFonts w:ascii="Arial" w:hAnsi="Arial" w:cs="Arial"/>
        </w:rPr>
      </w:pPr>
    </w:p>
    <w:p w14:paraId="5BD06888" w14:textId="77777777" w:rsidR="0062321B" w:rsidRPr="00641009" w:rsidRDefault="0062321B" w:rsidP="00F41921">
      <w:pPr>
        <w:autoSpaceDE w:val="0"/>
        <w:autoSpaceDN w:val="0"/>
        <w:adjustRightInd w:val="0"/>
        <w:spacing w:after="0" w:line="264" w:lineRule="auto"/>
        <w:ind w:left="426"/>
        <w:jc w:val="both"/>
        <w:rPr>
          <w:rFonts w:ascii="Arial" w:hAnsi="Arial" w:cs="Arial"/>
        </w:rPr>
      </w:pPr>
      <w:r w:rsidRPr="00641009">
        <w:rPr>
          <w:rFonts w:ascii="Arial" w:hAnsi="Arial" w:cs="Arial"/>
        </w:rPr>
        <w:t>•</w:t>
      </w:r>
      <w:r w:rsidR="00F41921" w:rsidRPr="00641009">
        <w:rPr>
          <w:rFonts w:ascii="Arial" w:hAnsi="Arial" w:cs="Arial"/>
        </w:rPr>
        <w:t xml:space="preserve"> </w:t>
      </w:r>
      <w:r w:rsidR="00F41921" w:rsidRPr="00641009">
        <w:rPr>
          <w:rFonts w:ascii="Arial" w:hAnsi="Arial" w:cs="Arial"/>
          <w:b/>
        </w:rPr>
        <w:t>Nivel 2</w:t>
      </w:r>
      <w:r w:rsidR="00F41921" w:rsidRPr="00641009">
        <w:rPr>
          <w:rFonts w:ascii="Arial" w:hAnsi="Arial" w:cs="Arial"/>
        </w:rPr>
        <w:t xml:space="preserve">: </w:t>
      </w:r>
      <w:r w:rsidRPr="00641009">
        <w:rPr>
          <w:rFonts w:ascii="Arial" w:hAnsi="Arial" w:cs="Arial"/>
        </w:rPr>
        <w:t>Grupo de Derechos de Petición, Consultas y Cartera: Gestiona los derechos de petición y/o diferentes consultas radicadas en el Sistema Integrado Electrónico Documental del MHCP</w:t>
      </w:r>
    </w:p>
    <w:p w14:paraId="6547014C" w14:textId="77777777" w:rsidR="0062321B" w:rsidRPr="00641009" w:rsidRDefault="0062321B" w:rsidP="00F41921">
      <w:pPr>
        <w:autoSpaceDE w:val="0"/>
        <w:autoSpaceDN w:val="0"/>
        <w:adjustRightInd w:val="0"/>
        <w:spacing w:after="0" w:line="264" w:lineRule="auto"/>
        <w:ind w:left="426"/>
        <w:jc w:val="both"/>
        <w:rPr>
          <w:rFonts w:ascii="Arial" w:hAnsi="Arial" w:cs="Arial"/>
        </w:rPr>
      </w:pPr>
    </w:p>
    <w:p w14:paraId="7009A862" w14:textId="77777777" w:rsidR="007442AC" w:rsidRPr="00641009" w:rsidRDefault="0062321B" w:rsidP="00F41921">
      <w:pPr>
        <w:autoSpaceDE w:val="0"/>
        <w:autoSpaceDN w:val="0"/>
        <w:adjustRightInd w:val="0"/>
        <w:spacing w:after="0" w:line="264" w:lineRule="auto"/>
        <w:ind w:left="426"/>
        <w:jc w:val="both"/>
        <w:rPr>
          <w:rFonts w:ascii="Arial" w:hAnsi="Arial" w:cs="Arial"/>
        </w:rPr>
      </w:pPr>
      <w:r w:rsidRPr="00641009">
        <w:rPr>
          <w:rFonts w:ascii="Arial" w:hAnsi="Arial" w:cs="Arial"/>
        </w:rPr>
        <w:t>•</w:t>
      </w:r>
      <w:r w:rsidR="00F41921" w:rsidRPr="00641009">
        <w:rPr>
          <w:rFonts w:ascii="Arial" w:hAnsi="Arial" w:cs="Arial"/>
        </w:rPr>
        <w:t xml:space="preserve"> </w:t>
      </w:r>
      <w:r w:rsidR="00F41921" w:rsidRPr="00641009">
        <w:rPr>
          <w:rFonts w:ascii="Arial" w:hAnsi="Arial" w:cs="Arial"/>
          <w:b/>
        </w:rPr>
        <w:t>Nivel 3</w:t>
      </w:r>
      <w:r w:rsidR="00F41921" w:rsidRPr="00641009">
        <w:rPr>
          <w:rFonts w:ascii="Arial" w:hAnsi="Arial" w:cs="Arial"/>
        </w:rPr>
        <w:t>: Dependencias</w:t>
      </w:r>
      <w:r w:rsidRPr="00641009">
        <w:rPr>
          <w:rFonts w:ascii="Arial" w:hAnsi="Arial" w:cs="Arial"/>
        </w:rPr>
        <w:t xml:space="preserve"> y/o procesos del MHCP: Gestionan todas las peticiones que no sean competencia del Nivel 2, y serán radicadas directamente a las dependencias competentes.</w:t>
      </w:r>
    </w:p>
    <w:p w14:paraId="6C62D69D" w14:textId="78558835" w:rsidR="00BB718C" w:rsidRPr="00641009" w:rsidRDefault="00BB718C" w:rsidP="00F41921">
      <w:pPr>
        <w:autoSpaceDE w:val="0"/>
        <w:autoSpaceDN w:val="0"/>
        <w:adjustRightInd w:val="0"/>
        <w:spacing w:after="0" w:line="264" w:lineRule="auto"/>
        <w:jc w:val="both"/>
        <w:rPr>
          <w:rFonts w:ascii="Arial" w:hAnsi="Arial" w:cs="Arial"/>
        </w:rPr>
      </w:pPr>
    </w:p>
    <w:p w14:paraId="32F01FE5" w14:textId="28E85354" w:rsidR="003E7C11" w:rsidRPr="00641009" w:rsidRDefault="00BB718C" w:rsidP="00BB718C">
      <w:pPr>
        <w:jc w:val="both"/>
        <w:rPr>
          <w:rFonts w:ascii="Arial" w:hAnsi="Arial" w:cs="Arial"/>
          <w:i/>
        </w:rPr>
      </w:pPr>
      <w:r w:rsidRPr="00641009">
        <w:rPr>
          <w:rFonts w:ascii="Arial" w:hAnsi="Arial" w:cs="Arial"/>
        </w:rPr>
        <w:t xml:space="preserve">Sobre el particular cabe señalar que en el presente seguimiento se </w:t>
      </w:r>
      <w:r w:rsidR="00B12CB0" w:rsidRPr="00641009">
        <w:rPr>
          <w:rFonts w:ascii="Arial" w:hAnsi="Arial" w:cs="Arial"/>
        </w:rPr>
        <w:t>aplicó</w:t>
      </w:r>
      <w:r w:rsidRPr="00641009">
        <w:rPr>
          <w:rFonts w:ascii="Arial" w:hAnsi="Arial" w:cs="Arial"/>
        </w:rPr>
        <w:t xml:space="preserve"> como prueba la muestra </w:t>
      </w:r>
      <w:r w:rsidRPr="00641009">
        <w:rPr>
          <w:rFonts w:ascii="Arial" w:hAnsi="Arial" w:cs="Arial"/>
          <w:i/>
        </w:rPr>
        <w:t>No Estadística, dentro de éstos se encuentran el muestreo “indiscriminado”, donde auditor selecciona la muestra sin emplear una técnica estructurada, pero evitando cualquier desvío consciente o predecible, según lo dispuesto por la guía de auditoria para entidades públicas</w:t>
      </w:r>
      <w:r w:rsidR="00B12CB0" w:rsidRPr="00641009">
        <w:rPr>
          <w:rFonts w:ascii="Arial" w:hAnsi="Arial" w:cs="Arial"/>
          <w:i/>
        </w:rPr>
        <w:t xml:space="preserve">. (para cada uno de los canales de Atención al Ciudadano, se aplicó la misma prueba) </w:t>
      </w:r>
    </w:p>
    <w:p w14:paraId="08C48153" w14:textId="44502710" w:rsidR="003E7C11" w:rsidRPr="00641009" w:rsidRDefault="003E7C11" w:rsidP="003E7C11">
      <w:pPr>
        <w:autoSpaceDE w:val="0"/>
        <w:autoSpaceDN w:val="0"/>
        <w:adjustRightInd w:val="0"/>
        <w:spacing w:after="0" w:line="264" w:lineRule="auto"/>
        <w:jc w:val="both"/>
        <w:rPr>
          <w:rFonts w:ascii="Arial" w:hAnsi="Arial" w:cs="Arial"/>
        </w:rPr>
      </w:pPr>
      <w:r w:rsidRPr="00641009">
        <w:rPr>
          <w:rFonts w:ascii="Arial" w:hAnsi="Arial" w:cs="Arial"/>
        </w:rPr>
        <w:t>Mediante entrevista realizada al Grupo de Gestión de Información manifestó que las solicitudes        tramitadas por el Ministerio de Hacienda y Crédito Publico repos</w:t>
      </w:r>
      <w:r w:rsidR="004B0A4B">
        <w:rPr>
          <w:rFonts w:ascii="Arial" w:hAnsi="Arial" w:cs="Arial"/>
        </w:rPr>
        <w:t>an en el PST servidor del correo</w:t>
      </w:r>
      <w:r w:rsidRPr="00641009">
        <w:rPr>
          <w:rFonts w:ascii="Arial" w:hAnsi="Arial" w:cs="Arial"/>
        </w:rPr>
        <w:t xml:space="preserve"> Atención cliente, del cual se tomó la muestra seleccionada del respectivo análisis.</w:t>
      </w:r>
    </w:p>
    <w:p w14:paraId="767B5BB5" w14:textId="7677CD47" w:rsidR="00126B3D" w:rsidRPr="00641009" w:rsidRDefault="00126B3D" w:rsidP="003E7C11">
      <w:pPr>
        <w:autoSpaceDE w:val="0"/>
        <w:autoSpaceDN w:val="0"/>
        <w:adjustRightInd w:val="0"/>
        <w:spacing w:after="0" w:line="264" w:lineRule="auto"/>
        <w:jc w:val="both"/>
        <w:rPr>
          <w:rFonts w:ascii="Arial" w:hAnsi="Arial" w:cs="Arial"/>
        </w:rPr>
      </w:pPr>
    </w:p>
    <w:p w14:paraId="6D0B1B32" w14:textId="262E857A" w:rsidR="00126B3D" w:rsidRPr="00641009" w:rsidRDefault="00126B3D" w:rsidP="003E7C11">
      <w:pPr>
        <w:autoSpaceDE w:val="0"/>
        <w:autoSpaceDN w:val="0"/>
        <w:adjustRightInd w:val="0"/>
        <w:spacing w:after="0" w:line="264" w:lineRule="auto"/>
        <w:jc w:val="both"/>
        <w:rPr>
          <w:rFonts w:ascii="Arial" w:hAnsi="Arial" w:cs="Arial"/>
        </w:rPr>
      </w:pPr>
      <w:r w:rsidRPr="00641009">
        <w:rPr>
          <w:rFonts w:ascii="Arial" w:hAnsi="Arial" w:cs="Arial"/>
        </w:rPr>
        <w:t xml:space="preserve">Mediante inspección realizada el 6 de Setiembre en horas de la mañana, la Oficina de Control Interno, </w:t>
      </w:r>
      <w:r w:rsidR="00B10658" w:rsidRPr="00641009">
        <w:rPr>
          <w:rFonts w:ascii="Arial" w:hAnsi="Arial" w:cs="Arial"/>
        </w:rPr>
        <w:t>evidenció el cumplimiento del protocolo establecido para la Atención al Ciudadano Apo.6.1. Ins.3, de la misma manera, se evidenció el funciona</w:t>
      </w:r>
      <w:r w:rsidR="004B0A4B">
        <w:rPr>
          <w:rFonts w:ascii="Arial" w:hAnsi="Arial" w:cs="Arial"/>
        </w:rPr>
        <w:t xml:space="preserve">miento del </w:t>
      </w:r>
      <w:proofErr w:type="spellStart"/>
      <w:r w:rsidR="004B0A4B">
        <w:rPr>
          <w:rFonts w:ascii="Arial" w:hAnsi="Arial" w:cs="Arial"/>
        </w:rPr>
        <w:t>digitiurno</w:t>
      </w:r>
      <w:proofErr w:type="spellEnd"/>
      <w:r w:rsidR="004B0A4B">
        <w:rPr>
          <w:rFonts w:ascii="Arial" w:hAnsi="Arial" w:cs="Arial"/>
        </w:rPr>
        <w:t xml:space="preserve"> y la</w:t>
      </w:r>
      <w:r w:rsidR="00B10658" w:rsidRPr="00641009">
        <w:rPr>
          <w:rFonts w:ascii="Arial" w:hAnsi="Arial" w:cs="Arial"/>
        </w:rPr>
        <w:t xml:space="preserve"> atención presta</w:t>
      </w:r>
      <w:r w:rsidR="00D52C90" w:rsidRPr="00641009">
        <w:rPr>
          <w:rFonts w:ascii="Arial" w:hAnsi="Arial" w:cs="Arial"/>
        </w:rPr>
        <w:t>da en los diferentes canales.</w:t>
      </w:r>
      <w:r w:rsidR="00B10658" w:rsidRPr="00641009">
        <w:rPr>
          <w:rFonts w:ascii="Arial" w:hAnsi="Arial" w:cs="Arial"/>
        </w:rPr>
        <w:t xml:space="preserve"> </w:t>
      </w:r>
    </w:p>
    <w:p w14:paraId="05DE3B01" w14:textId="77777777" w:rsidR="003E7C11" w:rsidRPr="00641009" w:rsidRDefault="003E7C11" w:rsidP="003E7C11">
      <w:pPr>
        <w:autoSpaceDE w:val="0"/>
        <w:autoSpaceDN w:val="0"/>
        <w:adjustRightInd w:val="0"/>
        <w:spacing w:after="0" w:line="264" w:lineRule="auto"/>
        <w:jc w:val="both"/>
        <w:rPr>
          <w:rFonts w:ascii="Arial" w:hAnsi="Arial" w:cs="Arial"/>
        </w:rPr>
      </w:pPr>
    </w:p>
    <w:p w14:paraId="7E5BA7D4" w14:textId="6D45941C" w:rsidR="00F41921" w:rsidRPr="00641009" w:rsidRDefault="00BB718C" w:rsidP="00F41921">
      <w:pPr>
        <w:autoSpaceDE w:val="0"/>
        <w:autoSpaceDN w:val="0"/>
        <w:adjustRightInd w:val="0"/>
        <w:spacing w:after="0" w:line="264" w:lineRule="auto"/>
        <w:jc w:val="both"/>
        <w:rPr>
          <w:rFonts w:ascii="Arial" w:hAnsi="Arial" w:cs="Arial"/>
        </w:rPr>
      </w:pPr>
      <w:r w:rsidRPr="00641009">
        <w:rPr>
          <w:rFonts w:ascii="Arial" w:hAnsi="Arial" w:cs="Arial"/>
        </w:rPr>
        <w:t>Con base en lo anterior,</w:t>
      </w:r>
      <w:r w:rsidR="00F41921" w:rsidRPr="00641009">
        <w:rPr>
          <w:rFonts w:ascii="Arial" w:hAnsi="Arial" w:cs="Arial"/>
        </w:rPr>
        <w:t xml:space="preserve"> la verificación</w:t>
      </w:r>
      <w:r w:rsidRPr="00641009">
        <w:rPr>
          <w:rFonts w:ascii="Arial" w:hAnsi="Arial" w:cs="Arial"/>
        </w:rPr>
        <w:t xml:space="preserve"> de las solicitudes que ingresaron al Ministerio se cruzaron entre las siguientes</w:t>
      </w:r>
      <w:r w:rsidR="00F41921" w:rsidRPr="00641009">
        <w:rPr>
          <w:rFonts w:ascii="Arial" w:hAnsi="Arial" w:cs="Arial"/>
        </w:rPr>
        <w:t xml:space="preserve"> fuente</w:t>
      </w:r>
      <w:r w:rsidRPr="00641009">
        <w:rPr>
          <w:rFonts w:ascii="Arial" w:hAnsi="Arial" w:cs="Arial"/>
        </w:rPr>
        <w:t>s</w:t>
      </w:r>
      <w:r w:rsidR="00F41921" w:rsidRPr="00641009">
        <w:rPr>
          <w:rFonts w:ascii="Arial" w:hAnsi="Arial" w:cs="Arial"/>
        </w:rPr>
        <w:t xml:space="preserve"> de información</w:t>
      </w:r>
      <w:r w:rsidRPr="00641009">
        <w:rPr>
          <w:rFonts w:ascii="Arial" w:hAnsi="Arial" w:cs="Arial"/>
        </w:rPr>
        <w:t>:</w:t>
      </w:r>
      <w:r w:rsidR="00F41921" w:rsidRPr="00641009">
        <w:rPr>
          <w:rFonts w:ascii="Arial" w:hAnsi="Arial" w:cs="Arial"/>
        </w:rPr>
        <w:t xml:space="preserve"> los informes de Atención al Ciudadano publicados en la página Web del Ministerio</w:t>
      </w:r>
      <w:r w:rsidR="00FA1C12" w:rsidRPr="00641009">
        <w:rPr>
          <w:rFonts w:ascii="Arial" w:hAnsi="Arial" w:cs="Arial"/>
        </w:rPr>
        <w:t xml:space="preserve">, </w:t>
      </w:r>
      <w:r w:rsidR="00EC48F3" w:rsidRPr="00641009">
        <w:rPr>
          <w:rFonts w:ascii="Arial" w:hAnsi="Arial" w:cs="Arial"/>
        </w:rPr>
        <w:t>los informes mensuales que reporta la Unión temporal COMWARE-BPM</w:t>
      </w:r>
      <w:r w:rsidR="007D3382" w:rsidRPr="00641009">
        <w:rPr>
          <w:rFonts w:ascii="Arial" w:hAnsi="Arial" w:cs="Arial"/>
        </w:rPr>
        <w:t>,</w:t>
      </w:r>
      <w:r w:rsidR="00EC48F3" w:rsidRPr="00641009">
        <w:rPr>
          <w:rFonts w:ascii="Arial" w:hAnsi="Arial" w:cs="Arial"/>
        </w:rPr>
        <w:t xml:space="preserve"> sus bases de d</w:t>
      </w:r>
      <w:r w:rsidRPr="00641009">
        <w:rPr>
          <w:rFonts w:ascii="Arial" w:hAnsi="Arial" w:cs="Arial"/>
        </w:rPr>
        <w:t>atos</w:t>
      </w:r>
      <w:r w:rsidR="00EC48F3" w:rsidRPr="00641009">
        <w:rPr>
          <w:rFonts w:ascii="Arial" w:hAnsi="Arial" w:cs="Arial"/>
        </w:rPr>
        <w:t xml:space="preserve"> </w:t>
      </w:r>
      <w:r w:rsidR="00FA1C12" w:rsidRPr="00641009">
        <w:rPr>
          <w:rFonts w:ascii="Arial" w:hAnsi="Arial" w:cs="Arial"/>
        </w:rPr>
        <w:t>de enero a junio de 2019</w:t>
      </w:r>
      <w:r w:rsidR="00F41921" w:rsidRPr="00641009">
        <w:rPr>
          <w:rFonts w:ascii="Arial" w:hAnsi="Arial" w:cs="Arial"/>
        </w:rPr>
        <w:t>, los datos generados por el Sistema Integrado Electrónico Do</w:t>
      </w:r>
      <w:r w:rsidR="00F0646E" w:rsidRPr="00641009">
        <w:rPr>
          <w:rFonts w:ascii="Arial" w:hAnsi="Arial" w:cs="Arial"/>
        </w:rPr>
        <w:t>cumental-SIED, como los clasificados como Quejas, Reclamos, Sugerencias y Denuncias - QRSD, y la información suministrada mediante entrevistas por parte del Grupo de Gestión de Información.</w:t>
      </w:r>
      <w:r w:rsidR="00F41921" w:rsidRPr="00641009">
        <w:rPr>
          <w:rFonts w:ascii="Arial" w:hAnsi="Arial" w:cs="Arial"/>
        </w:rPr>
        <w:t xml:space="preserve"> </w:t>
      </w:r>
    </w:p>
    <w:p w14:paraId="4186A676" w14:textId="0B003D54" w:rsidR="00444F4B" w:rsidRPr="00641009" w:rsidRDefault="00444F4B" w:rsidP="00F41921">
      <w:pPr>
        <w:autoSpaceDE w:val="0"/>
        <w:autoSpaceDN w:val="0"/>
        <w:adjustRightInd w:val="0"/>
        <w:spacing w:after="0" w:line="264" w:lineRule="auto"/>
        <w:jc w:val="both"/>
        <w:rPr>
          <w:rFonts w:ascii="Arial" w:hAnsi="Arial" w:cs="Arial"/>
        </w:rPr>
      </w:pPr>
    </w:p>
    <w:p w14:paraId="160C265F" w14:textId="77777777" w:rsidR="00F41921" w:rsidRPr="00641009" w:rsidRDefault="00F41921"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A continuación, se describe el resultado del trabajo realizado: </w:t>
      </w:r>
    </w:p>
    <w:p w14:paraId="6B28C1CE" w14:textId="77777777" w:rsidR="00F41921" w:rsidRPr="00641009" w:rsidRDefault="00F41921" w:rsidP="00F41921">
      <w:pPr>
        <w:autoSpaceDE w:val="0"/>
        <w:autoSpaceDN w:val="0"/>
        <w:adjustRightInd w:val="0"/>
        <w:spacing w:after="0" w:line="264" w:lineRule="auto"/>
        <w:jc w:val="both"/>
        <w:rPr>
          <w:rFonts w:ascii="Arial" w:hAnsi="Arial" w:cs="Arial"/>
        </w:rPr>
      </w:pPr>
    </w:p>
    <w:p w14:paraId="159FFDFD" w14:textId="77777777" w:rsidR="006F0F69" w:rsidRPr="00641009" w:rsidRDefault="00F41921" w:rsidP="00B26D83">
      <w:pPr>
        <w:pStyle w:val="Ttulo2"/>
      </w:pPr>
      <w:r w:rsidRPr="00641009">
        <w:t>VERIF</w:t>
      </w:r>
      <w:r w:rsidR="00EC48F3" w:rsidRPr="00641009">
        <w:t>ICACIÓN DEL DECRETO 103 DE 2015:</w:t>
      </w:r>
    </w:p>
    <w:p w14:paraId="35DF9A05" w14:textId="77777777" w:rsidR="006F0F69" w:rsidRPr="00641009" w:rsidRDefault="006F0F69" w:rsidP="00F41921">
      <w:pPr>
        <w:autoSpaceDE w:val="0"/>
        <w:autoSpaceDN w:val="0"/>
        <w:adjustRightInd w:val="0"/>
        <w:spacing w:after="0" w:line="264" w:lineRule="auto"/>
        <w:jc w:val="both"/>
        <w:rPr>
          <w:rFonts w:ascii="Arial" w:hAnsi="Arial" w:cs="Arial"/>
          <w:b/>
        </w:rPr>
      </w:pPr>
    </w:p>
    <w:p w14:paraId="5E2473C0" w14:textId="77777777" w:rsidR="00470826" w:rsidRPr="00641009" w:rsidRDefault="00EC48F3" w:rsidP="00F41921">
      <w:pPr>
        <w:autoSpaceDE w:val="0"/>
        <w:autoSpaceDN w:val="0"/>
        <w:adjustRightInd w:val="0"/>
        <w:spacing w:after="0" w:line="264" w:lineRule="auto"/>
        <w:jc w:val="both"/>
        <w:rPr>
          <w:rFonts w:ascii="Arial" w:hAnsi="Arial" w:cs="Arial"/>
          <w:b/>
        </w:rPr>
      </w:pPr>
      <w:r w:rsidRPr="00641009">
        <w:rPr>
          <w:rFonts w:ascii="Arial" w:hAnsi="Arial" w:cs="Arial"/>
          <w:b/>
        </w:rPr>
        <w:t xml:space="preserve"> </w:t>
      </w:r>
      <w:r w:rsidRPr="00641009">
        <w:rPr>
          <w:rFonts w:ascii="Arial" w:hAnsi="Arial" w:cs="Arial"/>
        </w:rPr>
        <w:t>E</w:t>
      </w:r>
      <w:r w:rsidR="00F41921" w:rsidRPr="00641009">
        <w:rPr>
          <w:rFonts w:ascii="Arial" w:hAnsi="Arial" w:cs="Arial"/>
        </w:rPr>
        <w:t xml:space="preserve">l artículo 52 del citado Decreto, señaló lo siguiente: </w:t>
      </w:r>
    </w:p>
    <w:p w14:paraId="377986F5" w14:textId="77777777" w:rsidR="00F41921" w:rsidRPr="00641009" w:rsidRDefault="00F41921"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 </w:t>
      </w:r>
    </w:p>
    <w:p w14:paraId="4C3B48A8" w14:textId="77777777" w:rsidR="00F41921" w:rsidRPr="00641009" w:rsidRDefault="00F41921"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«Informes de solicitudes de acceso a información. De conformidad con lo establecido en el literal h) del artículo 11 de la Ley 1712 de 2014, los sujetos obligados deberán publicar los informes de todas las solicitudes, denuncias y los tiempos de respuesta. Respecto de las solicitudes de acceso a información pública, el informe debe discriminar la siguiente información mínima: </w:t>
      </w:r>
    </w:p>
    <w:p w14:paraId="195F4534" w14:textId="77777777" w:rsidR="00F41921" w:rsidRPr="00641009" w:rsidRDefault="00F41921"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 </w:t>
      </w:r>
    </w:p>
    <w:p w14:paraId="76EE8C24" w14:textId="77777777" w:rsidR="00F41921" w:rsidRPr="00641009" w:rsidRDefault="00F41921"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(l) El número de solicitudes recibidas. </w:t>
      </w:r>
    </w:p>
    <w:p w14:paraId="38834062" w14:textId="77777777" w:rsidR="00F41921" w:rsidRPr="00641009" w:rsidRDefault="00F41921" w:rsidP="00F41921">
      <w:pPr>
        <w:autoSpaceDE w:val="0"/>
        <w:autoSpaceDN w:val="0"/>
        <w:adjustRightInd w:val="0"/>
        <w:spacing w:after="0" w:line="264" w:lineRule="auto"/>
        <w:jc w:val="both"/>
        <w:rPr>
          <w:rFonts w:ascii="Arial" w:hAnsi="Arial" w:cs="Arial"/>
        </w:rPr>
      </w:pPr>
      <w:r w:rsidRPr="00641009">
        <w:rPr>
          <w:rFonts w:ascii="Arial" w:hAnsi="Arial" w:cs="Arial"/>
        </w:rPr>
        <w:lastRenderedPageBreak/>
        <w:t xml:space="preserve">(2) El número de solicitudes que fueron trasladadas a otra institución. </w:t>
      </w:r>
    </w:p>
    <w:p w14:paraId="1E49BA75" w14:textId="77777777" w:rsidR="00F41921" w:rsidRPr="00641009" w:rsidRDefault="00F41921"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(3) El tiempo de respuesta a cada solicitud.  </w:t>
      </w:r>
    </w:p>
    <w:p w14:paraId="0D82DF97" w14:textId="77777777" w:rsidR="00F41921" w:rsidRPr="00641009" w:rsidRDefault="00F41921"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(4) El número de solicitudes en las que se negó el acceso a la información.»  </w:t>
      </w:r>
    </w:p>
    <w:p w14:paraId="70C86976" w14:textId="77777777" w:rsidR="00594589" w:rsidRPr="00641009" w:rsidRDefault="00594589" w:rsidP="00F41921">
      <w:pPr>
        <w:autoSpaceDE w:val="0"/>
        <w:autoSpaceDN w:val="0"/>
        <w:adjustRightInd w:val="0"/>
        <w:spacing w:after="0" w:line="264" w:lineRule="auto"/>
        <w:jc w:val="both"/>
        <w:rPr>
          <w:rFonts w:ascii="Arial" w:hAnsi="Arial" w:cs="Arial"/>
        </w:rPr>
      </w:pPr>
    </w:p>
    <w:p w14:paraId="5382CA41" w14:textId="73B2196A" w:rsidR="00594589" w:rsidRPr="00641009" w:rsidRDefault="00EA60A1" w:rsidP="00F41921">
      <w:pPr>
        <w:autoSpaceDE w:val="0"/>
        <w:autoSpaceDN w:val="0"/>
        <w:adjustRightInd w:val="0"/>
        <w:spacing w:after="0" w:line="264" w:lineRule="auto"/>
        <w:jc w:val="both"/>
        <w:rPr>
          <w:rFonts w:ascii="Arial" w:hAnsi="Arial" w:cs="Arial"/>
        </w:rPr>
      </w:pPr>
      <w:r w:rsidRPr="00641009">
        <w:rPr>
          <w:rFonts w:ascii="Arial" w:hAnsi="Arial" w:cs="Arial"/>
        </w:rPr>
        <w:t>A</w:t>
      </w:r>
      <w:r w:rsidR="00594589" w:rsidRPr="00641009">
        <w:rPr>
          <w:rFonts w:ascii="Arial" w:hAnsi="Arial" w:cs="Arial"/>
        </w:rPr>
        <w:t xml:space="preserve"> continuación, se presenta la información relacionada con las solicitudes de acceso a la información pública radicadas en el centro de contacto del Ministerio de Hacienda y Crédito Público entre enero y junio de 2019: </w:t>
      </w:r>
      <w:r w:rsidR="002C45C4" w:rsidRPr="00641009">
        <w:rPr>
          <w:rFonts w:ascii="Arial" w:hAnsi="Arial" w:cs="Arial"/>
        </w:rPr>
        <w:t>(información extraída de los informes trimestrales publicados en la Página web del Ministerio, I semestre de 2019</w:t>
      </w:r>
      <w:r w:rsidR="007D3382" w:rsidRPr="00641009">
        <w:rPr>
          <w:rFonts w:ascii="Arial" w:hAnsi="Arial" w:cs="Arial"/>
        </w:rPr>
        <w:t xml:space="preserve"> y según la información suministrada por el Grupo de Gestión de </w:t>
      </w:r>
      <w:r w:rsidR="00585EA0" w:rsidRPr="00641009">
        <w:rPr>
          <w:rFonts w:ascii="Arial" w:hAnsi="Arial" w:cs="Arial"/>
        </w:rPr>
        <w:t xml:space="preserve">Información) de la misma manera esta información se corroboró haciendo el conteo general del mes a mes de todas las solicitudes recibidas. </w:t>
      </w:r>
    </w:p>
    <w:p w14:paraId="5B95F927" w14:textId="2E65BE34" w:rsidR="00EC48F3" w:rsidRPr="00641009" w:rsidRDefault="00EC48F3" w:rsidP="00F41921">
      <w:pPr>
        <w:autoSpaceDE w:val="0"/>
        <w:autoSpaceDN w:val="0"/>
        <w:adjustRightInd w:val="0"/>
        <w:spacing w:after="0" w:line="264" w:lineRule="auto"/>
        <w:jc w:val="both"/>
        <w:rPr>
          <w:rFonts w:ascii="Arial" w:hAnsi="Arial" w:cs="Arial"/>
        </w:rPr>
      </w:pPr>
    </w:p>
    <w:p w14:paraId="103E9740" w14:textId="77777777" w:rsidR="00BB718C" w:rsidRPr="00641009" w:rsidRDefault="00BB718C" w:rsidP="00F41921">
      <w:pPr>
        <w:autoSpaceDE w:val="0"/>
        <w:autoSpaceDN w:val="0"/>
        <w:adjustRightInd w:val="0"/>
        <w:spacing w:after="0" w:line="264" w:lineRule="auto"/>
        <w:jc w:val="both"/>
        <w:rPr>
          <w:rFonts w:ascii="Arial" w:hAnsi="Arial" w:cs="Arial"/>
        </w:rPr>
      </w:pPr>
    </w:p>
    <w:tbl>
      <w:tblPr>
        <w:tblW w:w="10079" w:type="dxa"/>
        <w:jc w:val="center"/>
        <w:tblCellMar>
          <w:left w:w="70" w:type="dxa"/>
          <w:right w:w="70" w:type="dxa"/>
        </w:tblCellMar>
        <w:tblLook w:val="04A0" w:firstRow="1" w:lastRow="0" w:firstColumn="1" w:lastColumn="0" w:noHBand="0" w:noVBand="1"/>
      </w:tblPr>
      <w:tblGrid>
        <w:gridCol w:w="2945"/>
        <w:gridCol w:w="1011"/>
        <w:gridCol w:w="1097"/>
        <w:gridCol w:w="914"/>
        <w:gridCol w:w="913"/>
        <w:gridCol w:w="1066"/>
        <w:gridCol w:w="1067"/>
        <w:gridCol w:w="1066"/>
      </w:tblGrid>
      <w:tr w:rsidR="00E9292A" w:rsidRPr="00641009" w14:paraId="0C9B70D3" w14:textId="77777777" w:rsidTr="003878A5">
        <w:trPr>
          <w:trHeight w:val="271"/>
          <w:jc w:val="center"/>
        </w:trPr>
        <w:tc>
          <w:tcPr>
            <w:tcW w:w="294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3842955" w14:textId="77777777" w:rsidR="00E9292A" w:rsidRPr="00641009" w:rsidRDefault="00E9292A" w:rsidP="00E9292A">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DESCRIPCIÓN </w:t>
            </w:r>
          </w:p>
        </w:tc>
        <w:tc>
          <w:tcPr>
            <w:tcW w:w="1011" w:type="dxa"/>
            <w:tcBorders>
              <w:top w:val="single" w:sz="4" w:space="0" w:color="auto"/>
              <w:left w:val="nil"/>
              <w:bottom w:val="single" w:sz="4" w:space="0" w:color="auto"/>
              <w:right w:val="single" w:sz="4" w:space="0" w:color="auto"/>
            </w:tcBorders>
            <w:shd w:val="clear" w:color="000000" w:fill="DDEBF7"/>
            <w:noWrap/>
            <w:vAlign w:val="bottom"/>
            <w:hideMark/>
          </w:tcPr>
          <w:p w14:paraId="20326564" w14:textId="77777777" w:rsidR="00E9292A" w:rsidRPr="00641009" w:rsidRDefault="00E9292A" w:rsidP="00E9292A">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ENERO</w:t>
            </w:r>
          </w:p>
        </w:tc>
        <w:tc>
          <w:tcPr>
            <w:tcW w:w="1097" w:type="dxa"/>
            <w:tcBorders>
              <w:top w:val="single" w:sz="4" w:space="0" w:color="auto"/>
              <w:left w:val="nil"/>
              <w:bottom w:val="single" w:sz="4" w:space="0" w:color="auto"/>
              <w:right w:val="single" w:sz="4" w:space="0" w:color="auto"/>
            </w:tcBorders>
            <w:shd w:val="clear" w:color="000000" w:fill="DDEBF7"/>
            <w:noWrap/>
            <w:vAlign w:val="bottom"/>
            <w:hideMark/>
          </w:tcPr>
          <w:p w14:paraId="48687A0E" w14:textId="77777777" w:rsidR="00E9292A" w:rsidRPr="00641009" w:rsidRDefault="00E9292A" w:rsidP="00E9292A">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FEBRERO </w:t>
            </w:r>
          </w:p>
        </w:tc>
        <w:tc>
          <w:tcPr>
            <w:tcW w:w="914" w:type="dxa"/>
            <w:tcBorders>
              <w:top w:val="single" w:sz="4" w:space="0" w:color="auto"/>
              <w:left w:val="nil"/>
              <w:bottom w:val="single" w:sz="4" w:space="0" w:color="auto"/>
              <w:right w:val="single" w:sz="4" w:space="0" w:color="auto"/>
            </w:tcBorders>
            <w:shd w:val="clear" w:color="000000" w:fill="DDEBF7"/>
            <w:noWrap/>
            <w:vAlign w:val="bottom"/>
            <w:hideMark/>
          </w:tcPr>
          <w:p w14:paraId="6B1F44EC" w14:textId="77777777" w:rsidR="00E9292A" w:rsidRPr="00641009" w:rsidRDefault="00E9292A" w:rsidP="00E9292A">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MARZO</w:t>
            </w:r>
          </w:p>
        </w:tc>
        <w:tc>
          <w:tcPr>
            <w:tcW w:w="913" w:type="dxa"/>
            <w:tcBorders>
              <w:top w:val="single" w:sz="4" w:space="0" w:color="auto"/>
              <w:left w:val="nil"/>
              <w:bottom w:val="single" w:sz="4" w:space="0" w:color="auto"/>
              <w:right w:val="single" w:sz="4" w:space="0" w:color="auto"/>
            </w:tcBorders>
            <w:shd w:val="clear" w:color="000000" w:fill="DDEBF7"/>
            <w:noWrap/>
            <w:vAlign w:val="bottom"/>
            <w:hideMark/>
          </w:tcPr>
          <w:p w14:paraId="29A409C5" w14:textId="77777777" w:rsidR="00E9292A" w:rsidRPr="00641009" w:rsidRDefault="00E9292A" w:rsidP="00E9292A">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ABRIL</w:t>
            </w:r>
          </w:p>
        </w:tc>
        <w:tc>
          <w:tcPr>
            <w:tcW w:w="1066" w:type="dxa"/>
            <w:tcBorders>
              <w:top w:val="single" w:sz="4" w:space="0" w:color="auto"/>
              <w:left w:val="nil"/>
              <w:bottom w:val="single" w:sz="4" w:space="0" w:color="auto"/>
              <w:right w:val="single" w:sz="4" w:space="0" w:color="auto"/>
            </w:tcBorders>
            <w:shd w:val="clear" w:color="000000" w:fill="DDEBF7"/>
            <w:noWrap/>
            <w:vAlign w:val="bottom"/>
            <w:hideMark/>
          </w:tcPr>
          <w:p w14:paraId="1517A41C" w14:textId="77777777" w:rsidR="00E9292A" w:rsidRPr="00641009" w:rsidRDefault="00E9292A" w:rsidP="00E9292A">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MAYO </w:t>
            </w:r>
          </w:p>
        </w:tc>
        <w:tc>
          <w:tcPr>
            <w:tcW w:w="1067" w:type="dxa"/>
            <w:tcBorders>
              <w:top w:val="single" w:sz="4" w:space="0" w:color="auto"/>
              <w:left w:val="nil"/>
              <w:bottom w:val="single" w:sz="4" w:space="0" w:color="auto"/>
              <w:right w:val="single" w:sz="4" w:space="0" w:color="auto"/>
            </w:tcBorders>
            <w:shd w:val="clear" w:color="000000" w:fill="DDEBF7"/>
            <w:noWrap/>
            <w:vAlign w:val="bottom"/>
            <w:hideMark/>
          </w:tcPr>
          <w:p w14:paraId="46FF7BF8" w14:textId="77777777" w:rsidR="00E9292A" w:rsidRPr="00641009" w:rsidRDefault="00E9292A" w:rsidP="00E9292A">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JUNIO</w:t>
            </w:r>
          </w:p>
        </w:tc>
        <w:tc>
          <w:tcPr>
            <w:tcW w:w="1066" w:type="dxa"/>
            <w:tcBorders>
              <w:top w:val="single" w:sz="4" w:space="0" w:color="auto"/>
              <w:left w:val="nil"/>
              <w:bottom w:val="single" w:sz="4" w:space="0" w:color="auto"/>
              <w:right w:val="single" w:sz="4" w:space="0" w:color="auto"/>
            </w:tcBorders>
            <w:shd w:val="clear" w:color="000000" w:fill="DDEBF7"/>
            <w:noWrap/>
            <w:vAlign w:val="bottom"/>
            <w:hideMark/>
          </w:tcPr>
          <w:p w14:paraId="5243C2F7" w14:textId="77777777" w:rsidR="00E9292A" w:rsidRPr="00641009" w:rsidRDefault="00E9292A" w:rsidP="00E9292A">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TOTAL</w:t>
            </w:r>
          </w:p>
        </w:tc>
      </w:tr>
      <w:tr w:rsidR="00E9292A" w:rsidRPr="00641009" w14:paraId="3C876B7A" w14:textId="77777777" w:rsidTr="003878A5">
        <w:trPr>
          <w:trHeight w:val="271"/>
          <w:jc w:val="center"/>
        </w:trPr>
        <w:tc>
          <w:tcPr>
            <w:tcW w:w="2945" w:type="dxa"/>
            <w:tcBorders>
              <w:top w:val="nil"/>
              <w:left w:val="single" w:sz="4" w:space="0" w:color="auto"/>
              <w:bottom w:val="single" w:sz="4" w:space="0" w:color="auto"/>
              <w:right w:val="single" w:sz="4" w:space="0" w:color="auto"/>
            </w:tcBorders>
            <w:shd w:val="clear" w:color="auto" w:fill="auto"/>
            <w:vAlign w:val="bottom"/>
            <w:hideMark/>
          </w:tcPr>
          <w:p w14:paraId="42440221" w14:textId="77777777" w:rsidR="00E9292A" w:rsidRPr="00641009" w:rsidRDefault="00E9292A" w:rsidP="00E9292A">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Solicitudes recibidas</w:t>
            </w:r>
          </w:p>
        </w:tc>
        <w:tc>
          <w:tcPr>
            <w:tcW w:w="1011" w:type="dxa"/>
            <w:tcBorders>
              <w:top w:val="nil"/>
              <w:left w:val="nil"/>
              <w:bottom w:val="single" w:sz="4" w:space="0" w:color="auto"/>
              <w:right w:val="single" w:sz="4" w:space="0" w:color="auto"/>
            </w:tcBorders>
            <w:shd w:val="clear" w:color="auto" w:fill="auto"/>
            <w:noWrap/>
            <w:vAlign w:val="bottom"/>
            <w:hideMark/>
          </w:tcPr>
          <w:p w14:paraId="46127DA9"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8760</w:t>
            </w:r>
          </w:p>
        </w:tc>
        <w:tc>
          <w:tcPr>
            <w:tcW w:w="1097" w:type="dxa"/>
            <w:tcBorders>
              <w:top w:val="nil"/>
              <w:left w:val="nil"/>
              <w:bottom w:val="single" w:sz="4" w:space="0" w:color="auto"/>
              <w:right w:val="single" w:sz="4" w:space="0" w:color="auto"/>
            </w:tcBorders>
            <w:shd w:val="clear" w:color="auto" w:fill="auto"/>
            <w:noWrap/>
            <w:vAlign w:val="bottom"/>
            <w:hideMark/>
          </w:tcPr>
          <w:p w14:paraId="4E6B95C9"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9475</w:t>
            </w:r>
          </w:p>
        </w:tc>
        <w:tc>
          <w:tcPr>
            <w:tcW w:w="914" w:type="dxa"/>
            <w:tcBorders>
              <w:top w:val="nil"/>
              <w:left w:val="nil"/>
              <w:bottom w:val="single" w:sz="4" w:space="0" w:color="auto"/>
              <w:right w:val="single" w:sz="4" w:space="0" w:color="auto"/>
            </w:tcBorders>
            <w:shd w:val="clear" w:color="auto" w:fill="auto"/>
            <w:noWrap/>
            <w:vAlign w:val="bottom"/>
            <w:hideMark/>
          </w:tcPr>
          <w:p w14:paraId="105E0E3F"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9298</w:t>
            </w:r>
          </w:p>
        </w:tc>
        <w:tc>
          <w:tcPr>
            <w:tcW w:w="913" w:type="dxa"/>
            <w:tcBorders>
              <w:top w:val="nil"/>
              <w:left w:val="nil"/>
              <w:bottom w:val="single" w:sz="4" w:space="0" w:color="auto"/>
              <w:right w:val="single" w:sz="4" w:space="0" w:color="auto"/>
            </w:tcBorders>
            <w:shd w:val="clear" w:color="auto" w:fill="auto"/>
            <w:noWrap/>
            <w:vAlign w:val="bottom"/>
            <w:hideMark/>
          </w:tcPr>
          <w:p w14:paraId="035552A5"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9671</w:t>
            </w:r>
          </w:p>
        </w:tc>
        <w:tc>
          <w:tcPr>
            <w:tcW w:w="1066" w:type="dxa"/>
            <w:tcBorders>
              <w:top w:val="nil"/>
              <w:left w:val="nil"/>
              <w:bottom w:val="single" w:sz="4" w:space="0" w:color="auto"/>
              <w:right w:val="single" w:sz="4" w:space="0" w:color="auto"/>
            </w:tcBorders>
            <w:shd w:val="clear" w:color="auto" w:fill="auto"/>
            <w:noWrap/>
            <w:vAlign w:val="bottom"/>
            <w:hideMark/>
          </w:tcPr>
          <w:p w14:paraId="7B50298D"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10199</w:t>
            </w:r>
          </w:p>
        </w:tc>
        <w:tc>
          <w:tcPr>
            <w:tcW w:w="1067" w:type="dxa"/>
            <w:tcBorders>
              <w:top w:val="nil"/>
              <w:left w:val="nil"/>
              <w:bottom w:val="single" w:sz="4" w:space="0" w:color="auto"/>
              <w:right w:val="single" w:sz="4" w:space="0" w:color="auto"/>
            </w:tcBorders>
            <w:shd w:val="clear" w:color="auto" w:fill="auto"/>
            <w:noWrap/>
            <w:vAlign w:val="bottom"/>
            <w:hideMark/>
          </w:tcPr>
          <w:p w14:paraId="4D570D78"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8782</w:t>
            </w:r>
          </w:p>
        </w:tc>
        <w:tc>
          <w:tcPr>
            <w:tcW w:w="1066" w:type="dxa"/>
            <w:tcBorders>
              <w:top w:val="nil"/>
              <w:left w:val="nil"/>
              <w:bottom w:val="single" w:sz="4" w:space="0" w:color="auto"/>
              <w:right w:val="single" w:sz="4" w:space="0" w:color="auto"/>
            </w:tcBorders>
            <w:shd w:val="clear" w:color="auto" w:fill="auto"/>
            <w:noWrap/>
            <w:vAlign w:val="bottom"/>
            <w:hideMark/>
          </w:tcPr>
          <w:p w14:paraId="1FACA01E" w14:textId="77777777" w:rsidR="00E9292A" w:rsidRPr="00641009" w:rsidRDefault="00E9292A" w:rsidP="00E9292A">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56185</w:t>
            </w:r>
          </w:p>
        </w:tc>
      </w:tr>
      <w:tr w:rsidR="00E9292A" w:rsidRPr="00641009" w14:paraId="411CCF8D" w14:textId="77777777" w:rsidTr="003878A5">
        <w:trPr>
          <w:trHeight w:val="542"/>
          <w:jc w:val="center"/>
        </w:trPr>
        <w:tc>
          <w:tcPr>
            <w:tcW w:w="2945" w:type="dxa"/>
            <w:tcBorders>
              <w:top w:val="nil"/>
              <w:left w:val="single" w:sz="4" w:space="0" w:color="auto"/>
              <w:bottom w:val="single" w:sz="4" w:space="0" w:color="auto"/>
              <w:right w:val="single" w:sz="4" w:space="0" w:color="auto"/>
            </w:tcBorders>
            <w:shd w:val="clear" w:color="auto" w:fill="auto"/>
            <w:vAlign w:val="bottom"/>
            <w:hideMark/>
          </w:tcPr>
          <w:p w14:paraId="3232F339" w14:textId="77777777" w:rsidR="00E9292A" w:rsidRPr="00641009" w:rsidRDefault="00E9292A" w:rsidP="00E9292A">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Solicitudes en que se negó acceso a la información</w:t>
            </w:r>
          </w:p>
        </w:tc>
        <w:tc>
          <w:tcPr>
            <w:tcW w:w="1011" w:type="dxa"/>
            <w:tcBorders>
              <w:top w:val="nil"/>
              <w:left w:val="nil"/>
              <w:bottom w:val="single" w:sz="4" w:space="0" w:color="auto"/>
              <w:right w:val="single" w:sz="4" w:space="0" w:color="auto"/>
            </w:tcBorders>
            <w:shd w:val="clear" w:color="auto" w:fill="auto"/>
            <w:noWrap/>
            <w:vAlign w:val="bottom"/>
            <w:hideMark/>
          </w:tcPr>
          <w:p w14:paraId="67A9AB9E"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097" w:type="dxa"/>
            <w:tcBorders>
              <w:top w:val="nil"/>
              <w:left w:val="nil"/>
              <w:bottom w:val="single" w:sz="4" w:space="0" w:color="auto"/>
              <w:right w:val="single" w:sz="4" w:space="0" w:color="auto"/>
            </w:tcBorders>
            <w:shd w:val="clear" w:color="auto" w:fill="auto"/>
            <w:noWrap/>
            <w:vAlign w:val="bottom"/>
            <w:hideMark/>
          </w:tcPr>
          <w:p w14:paraId="7329CB66"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914" w:type="dxa"/>
            <w:tcBorders>
              <w:top w:val="nil"/>
              <w:left w:val="nil"/>
              <w:bottom w:val="single" w:sz="4" w:space="0" w:color="auto"/>
              <w:right w:val="single" w:sz="4" w:space="0" w:color="auto"/>
            </w:tcBorders>
            <w:shd w:val="clear" w:color="auto" w:fill="auto"/>
            <w:noWrap/>
            <w:vAlign w:val="bottom"/>
            <w:hideMark/>
          </w:tcPr>
          <w:p w14:paraId="256D03B0"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913" w:type="dxa"/>
            <w:tcBorders>
              <w:top w:val="nil"/>
              <w:left w:val="nil"/>
              <w:bottom w:val="single" w:sz="4" w:space="0" w:color="auto"/>
              <w:right w:val="single" w:sz="4" w:space="0" w:color="auto"/>
            </w:tcBorders>
            <w:shd w:val="clear" w:color="auto" w:fill="auto"/>
            <w:noWrap/>
            <w:vAlign w:val="bottom"/>
            <w:hideMark/>
          </w:tcPr>
          <w:p w14:paraId="623345AF"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066" w:type="dxa"/>
            <w:tcBorders>
              <w:top w:val="nil"/>
              <w:left w:val="nil"/>
              <w:bottom w:val="single" w:sz="4" w:space="0" w:color="auto"/>
              <w:right w:val="single" w:sz="4" w:space="0" w:color="auto"/>
            </w:tcBorders>
            <w:shd w:val="clear" w:color="auto" w:fill="auto"/>
            <w:noWrap/>
            <w:vAlign w:val="bottom"/>
            <w:hideMark/>
          </w:tcPr>
          <w:p w14:paraId="6405471A"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067" w:type="dxa"/>
            <w:tcBorders>
              <w:top w:val="nil"/>
              <w:left w:val="nil"/>
              <w:bottom w:val="single" w:sz="4" w:space="0" w:color="auto"/>
              <w:right w:val="single" w:sz="4" w:space="0" w:color="auto"/>
            </w:tcBorders>
            <w:shd w:val="clear" w:color="auto" w:fill="auto"/>
            <w:noWrap/>
            <w:vAlign w:val="bottom"/>
            <w:hideMark/>
          </w:tcPr>
          <w:p w14:paraId="3985AC4D"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066" w:type="dxa"/>
            <w:tcBorders>
              <w:top w:val="nil"/>
              <w:left w:val="nil"/>
              <w:bottom w:val="single" w:sz="4" w:space="0" w:color="auto"/>
              <w:right w:val="single" w:sz="4" w:space="0" w:color="auto"/>
            </w:tcBorders>
            <w:shd w:val="clear" w:color="auto" w:fill="auto"/>
            <w:noWrap/>
            <w:vAlign w:val="bottom"/>
            <w:hideMark/>
          </w:tcPr>
          <w:p w14:paraId="582FE97A" w14:textId="77777777" w:rsidR="00E9292A" w:rsidRPr="00641009" w:rsidRDefault="00E9292A" w:rsidP="00E9292A">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0</w:t>
            </w:r>
          </w:p>
        </w:tc>
      </w:tr>
      <w:tr w:rsidR="00E9292A" w:rsidRPr="00641009" w14:paraId="4E1860F1" w14:textId="77777777" w:rsidTr="003878A5">
        <w:trPr>
          <w:trHeight w:val="463"/>
          <w:jc w:val="center"/>
        </w:trPr>
        <w:tc>
          <w:tcPr>
            <w:tcW w:w="2945" w:type="dxa"/>
            <w:tcBorders>
              <w:top w:val="nil"/>
              <w:left w:val="single" w:sz="4" w:space="0" w:color="auto"/>
              <w:bottom w:val="single" w:sz="4" w:space="0" w:color="auto"/>
              <w:right w:val="single" w:sz="4" w:space="0" w:color="auto"/>
            </w:tcBorders>
            <w:shd w:val="clear" w:color="auto" w:fill="auto"/>
            <w:vAlign w:val="bottom"/>
            <w:hideMark/>
          </w:tcPr>
          <w:p w14:paraId="09533316" w14:textId="77777777" w:rsidR="00E9292A" w:rsidRPr="00641009" w:rsidRDefault="00E9292A" w:rsidP="00E9292A">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Solicitudes que fueron trasladadas a otra institución</w:t>
            </w:r>
          </w:p>
        </w:tc>
        <w:tc>
          <w:tcPr>
            <w:tcW w:w="1011" w:type="dxa"/>
            <w:tcBorders>
              <w:top w:val="nil"/>
              <w:left w:val="nil"/>
              <w:bottom w:val="single" w:sz="4" w:space="0" w:color="auto"/>
              <w:right w:val="single" w:sz="4" w:space="0" w:color="auto"/>
            </w:tcBorders>
            <w:shd w:val="clear" w:color="auto" w:fill="auto"/>
            <w:noWrap/>
            <w:vAlign w:val="bottom"/>
            <w:hideMark/>
          </w:tcPr>
          <w:p w14:paraId="57DB84D2"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170</w:t>
            </w:r>
          </w:p>
        </w:tc>
        <w:tc>
          <w:tcPr>
            <w:tcW w:w="1097" w:type="dxa"/>
            <w:tcBorders>
              <w:top w:val="nil"/>
              <w:left w:val="nil"/>
              <w:bottom w:val="single" w:sz="4" w:space="0" w:color="auto"/>
              <w:right w:val="single" w:sz="4" w:space="0" w:color="auto"/>
            </w:tcBorders>
            <w:shd w:val="clear" w:color="auto" w:fill="auto"/>
            <w:noWrap/>
            <w:vAlign w:val="bottom"/>
            <w:hideMark/>
          </w:tcPr>
          <w:p w14:paraId="1B833E1D"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219</w:t>
            </w:r>
          </w:p>
        </w:tc>
        <w:tc>
          <w:tcPr>
            <w:tcW w:w="914" w:type="dxa"/>
            <w:tcBorders>
              <w:top w:val="nil"/>
              <w:left w:val="nil"/>
              <w:bottom w:val="single" w:sz="4" w:space="0" w:color="auto"/>
              <w:right w:val="single" w:sz="4" w:space="0" w:color="auto"/>
            </w:tcBorders>
            <w:shd w:val="clear" w:color="auto" w:fill="auto"/>
            <w:noWrap/>
            <w:vAlign w:val="bottom"/>
            <w:hideMark/>
          </w:tcPr>
          <w:p w14:paraId="14F29F80"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226</w:t>
            </w:r>
          </w:p>
        </w:tc>
        <w:tc>
          <w:tcPr>
            <w:tcW w:w="913" w:type="dxa"/>
            <w:tcBorders>
              <w:top w:val="nil"/>
              <w:left w:val="nil"/>
              <w:bottom w:val="single" w:sz="4" w:space="0" w:color="auto"/>
              <w:right w:val="single" w:sz="4" w:space="0" w:color="auto"/>
            </w:tcBorders>
            <w:shd w:val="clear" w:color="auto" w:fill="auto"/>
            <w:noWrap/>
            <w:vAlign w:val="bottom"/>
            <w:hideMark/>
          </w:tcPr>
          <w:p w14:paraId="3ADDB77C"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269</w:t>
            </w:r>
          </w:p>
        </w:tc>
        <w:tc>
          <w:tcPr>
            <w:tcW w:w="1066" w:type="dxa"/>
            <w:tcBorders>
              <w:top w:val="nil"/>
              <w:left w:val="nil"/>
              <w:bottom w:val="single" w:sz="4" w:space="0" w:color="auto"/>
              <w:right w:val="single" w:sz="4" w:space="0" w:color="auto"/>
            </w:tcBorders>
            <w:shd w:val="clear" w:color="auto" w:fill="auto"/>
            <w:noWrap/>
            <w:vAlign w:val="bottom"/>
            <w:hideMark/>
          </w:tcPr>
          <w:p w14:paraId="66D4DC8C"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335</w:t>
            </w:r>
          </w:p>
        </w:tc>
        <w:tc>
          <w:tcPr>
            <w:tcW w:w="1067" w:type="dxa"/>
            <w:tcBorders>
              <w:top w:val="nil"/>
              <w:left w:val="nil"/>
              <w:bottom w:val="single" w:sz="4" w:space="0" w:color="auto"/>
              <w:right w:val="single" w:sz="4" w:space="0" w:color="auto"/>
            </w:tcBorders>
            <w:shd w:val="clear" w:color="auto" w:fill="auto"/>
            <w:noWrap/>
            <w:vAlign w:val="bottom"/>
            <w:hideMark/>
          </w:tcPr>
          <w:p w14:paraId="0F1DD229"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230</w:t>
            </w:r>
          </w:p>
        </w:tc>
        <w:tc>
          <w:tcPr>
            <w:tcW w:w="1066" w:type="dxa"/>
            <w:tcBorders>
              <w:top w:val="nil"/>
              <w:left w:val="nil"/>
              <w:bottom w:val="single" w:sz="4" w:space="0" w:color="auto"/>
              <w:right w:val="single" w:sz="4" w:space="0" w:color="auto"/>
            </w:tcBorders>
            <w:shd w:val="clear" w:color="auto" w:fill="auto"/>
            <w:noWrap/>
            <w:vAlign w:val="bottom"/>
            <w:hideMark/>
          </w:tcPr>
          <w:p w14:paraId="06142692" w14:textId="77777777" w:rsidR="00E9292A" w:rsidRPr="00641009" w:rsidRDefault="00E9292A" w:rsidP="00E9292A">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1449</w:t>
            </w:r>
          </w:p>
        </w:tc>
      </w:tr>
      <w:tr w:rsidR="00E9292A" w:rsidRPr="00641009" w14:paraId="5C290925" w14:textId="77777777" w:rsidTr="003878A5">
        <w:trPr>
          <w:trHeight w:val="247"/>
          <w:jc w:val="center"/>
        </w:trPr>
        <w:tc>
          <w:tcPr>
            <w:tcW w:w="2945" w:type="dxa"/>
            <w:tcBorders>
              <w:top w:val="nil"/>
              <w:left w:val="single" w:sz="4" w:space="0" w:color="auto"/>
              <w:bottom w:val="single" w:sz="4" w:space="0" w:color="auto"/>
              <w:right w:val="single" w:sz="4" w:space="0" w:color="auto"/>
            </w:tcBorders>
            <w:shd w:val="clear" w:color="auto" w:fill="auto"/>
            <w:vAlign w:val="bottom"/>
            <w:hideMark/>
          </w:tcPr>
          <w:p w14:paraId="184BD658" w14:textId="77777777" w:rsidR="00E9292A" w:rsidRPr="00641009" w:rsidRDefault="00E9292A" w:rsidP="00E9292A">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Tiempo de respuesta promedio</w:t>
            </w:r>
          </w:p>
        </w:tc>
        <w:tc>
          <w:tcPr>
            <w:tcW w:w="1011" w:type="dxa"/>
            <w:tcBorders>
              <w:top w:val="nil"/>
              <w:left w:val="nil"/>
              <w:bottom w:val="single" w:sz="4" w:space="0" w:color="auto"/>
              <w:right w:val="single" w:sz="4" w:space="0" w:color="auto"/>
            </w:tcBorders>
            <w:shd w:val="clear" w:color="auto" w:fill="auto"/>
            <w:noWrap/>
            <w:vAlign w:val="bottom"/>
            <w:hideMark/>
          </w:tcPr>
          <w:p w14:paraId="306AAAD0"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w:t>
            </w:r>
          </w:p>
        </w:tc>
        <w:tc>
          <w:tcPr>
            <w:tcW w:w="1097" w:type="dxa"/>
            <w:tcBorders>
              <w:top w:val="nil"/>
              <w:left w:val="nil"/>
              <w:bottom w:val="single" w:sz="4" w:space="0" w:color="auto"/>
              <w:right w:val="single" w:sz="4" w:space="0" w:color="auto"/>
            </w:tcBorders>
            <w:shd w:val="clear" w:color="auto" w:fill="auto"/>
            <w:noWrap/>
            <w:vAlign w:val="bottom"/>
            <w:hideMark/>
          </w:tcPr>
          <w:p w14:paraId="0727B3ED"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w:t>
            </w:r>
          </w:p>
        </w:tc>
        <w:tc>
          <w:tcPr>
            <w:tcW w:w="914" w:type="dxa"/>
            <w:tcBorders>
              <w:top w:val="nil"/>
              <w:left w:val="nil"/>
              <w:bottom w:val="single" w:sz="4" w:space="0" w:color="auto"/>
              <w:right w:val="single" w:sz="4" w:space="0" w:color="auto"/>
            </w:tcBorders>
            <w:shd w:val="clear" w:color="auto" w:fill="auto"/>
            <w:noWrap/>
            <w:vAlign w:val="bottom"/>
            <w:hideMark/>
          </w:tcPr>
          <w:p w14:paraId="192E2DB8"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9</w:t>
            </w:r>
          </w:p>
        </w:tc>
        <w:tc>
          <w:tcPr>
            <w:tcW w:w="913" w:type="dxa"/>
            <w:tcBorders>
              <w:top w:val="nil"/>
              <w:left w:val="nil"/>
              <w:bottom w:val="single" w:sz="4" w:space="0" w:color="auto"/>
              <w:right w:val="single" w:sz="4" w:space="0" w:color="auto"/>
            </w:tcBorders>
            <w:shd w:val="clear" w:color="auto" w:fill="auto"/>
            <w:noWrap/>
            <w:vAlign w:val="bottom"/>
            <w:hideMark/>
          </w:tcPr>
          <w:p w14:paraId="1B9C9C2D"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9</w:t>
            </w:r>
          </w:p>
        </w:tc>
        <w:tc>
          <w:tcPr>
            <w:tcW w:w="1066" w:type="dxa"/>
            <w:tcBorders>
              <w:top w:val="nil"/>
              <w:left w:val="nil"/>
              <w:bottom w:val="single" w:sz="4" w:space="0" w:color="auto"/>
              <w:right w:val="single" w:sz="4" w:space="0" w:color="auto"/>
            </w:tcBorders>
            <w:shd w:val="clear" w:color="auto" w:fill="auto"/>
            <w:noWrap/>
            <w:vAlign w:val="bottom"/>
            <w:hideMark/>
          </w:tcPr>
          <w:p w14:paraId="622023E4"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9</w:t>
            </w:r>
          </w:p>
        </w:tc>
        <w:tc>
          <w:tcPr>
            <w:tcW w:w="1067" w:type="dxa"/>
            <w:tcBorders>
              <w:top w:val="nil"/>
              <w:left w:val="nil"/>
              <w:bottom w:val="single" w:sz="4" w:space="0" w:color="auto"/>
              <w:right w:val="single" w:sz="4" w:space="0" w:color="auto"/>
            </w:tcBorders>
            <w:shd w:val="clear" w:color="auto" w:fill="auto"/>
            <w:noWrap/>
            <w:vAlign w:val="bottom"/>
            <w:hideMark/>
          </w:tcPr>
          <w:p w14:paraId="060DCEDA" w14:textId="77777777" w:rsidR="00E9292A" w:rsidRPr="00641009" w:rsidRDefault="00E9292A" w:rsidP="00E9292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9</w:t>
            </w:r>
          </w:p>
        </w:tc>
        <w:tc>
          <w:tcPr>
            <w:tcW w:w="1066" w:type="dxa"/>
            <w:tcBorders>
              <w:top w:val="nil"/>
              <w:left w:val="nil"/>
              <w:bottom w:val="single" w:sz="4" w:space="0" w:color="auto"/>
              <w:right w:val="single" w:sz="4" w:space="0" w:color="auto"/>
            </w:tcBorders>
            <w:shd w:val="clear" w:color="auto" w:fill="auto"/>
            <w:noWrap/>
            <w:vAlign w:val="bottom"/>
            <w:hideMark/>
          </w:tcPr>
          <w:p w14:paraId="5AC53FAF" w14:textId="77777777" w:rsidR="00E9292A" w:rsidRPr="00641009" w:rsidRDefault="00E9292A" w:rsidP="00E9292A">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9</w:t>
            </w:r>
          </w:p>
        </w:tc>
      </w:tr>
    </w:tbl>
    <w:p w14:paraId="129F3123" w14:textId="77777777" w:rsidR="00B00F0C" w:rsidRPr="00641009" w:rsidRDefault="00B00F0C" w:rsidP="00F41921">
      <w:pPr>
        <w:autoSpaceDE w:val="0"/>
        <w:autoSpaceDN w:val="0"/>
        <w:adjustRightInd w:val="0"/>
        <w:spacing w:after="0" w:line="264" w:lineRule="auto"/>
        <w:jc w:val="both"/>
        <w:rPr>
          <w:rFonts w:ascii="Arial" w:hAnsi="Arial" w:cs="Arial"/>
        </w:rPr>
      </w:pPr>
    </w:p>
    <w:p w14:paraId="0BC3B0C5" w14:textId="389E1FF0" w:rsidR="00F41921" w:rsidRPr="00641009" w:rsidRDefault="00F41921"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En atención a lo previsto en la norma antes mencionada, </w:t>
      </w:r>
      <w:r w:rsidR="00585EA0" w:rsidRPr="00641009">
        <w:rPr>
          <w:rFonts w:ascii="Arial" w:hAnsi="Arial" w:cs="Arial"/>
        </w:rPr>
        <w:t>esta información se evidenció,</w:t>
      </w:r>
      <w:r w:rsidRPr="00641009">
        <w:rPr>
          <w:rFonts w:ascii="Arial" w:hAnsi="Arial" w:cs="Arial"/>
        </w:rPr>
        <w:t xml:space="preserve"> en</w:t>
      </w:r>
      <w:r w:rsidR="00585EA0" w:rsidRPr="00641009">
        <w:rPr>
          <w:rFonts w:ascii="Arial" w:hAnsi="Arial" w:cs="Arial"/>
        </w:rPr>
        <w:t xml:space="preserve"> la página web del Ministerio en donde se</w:t>
      </w:r>
      <w:r w:rsidRPr="00641009">
        <w:rPr>
          <w:rFonts w:ascii="Arial" w:hAnsi="Arial" w:cs="Arial"/>
        </w:rPr>
        <w:t xml:space="preserve"> encuentran publicados los informes de Atención al Ciudadano pa</w:t>
      </w:r>
      <w:r w:rsidR="00644785" w:rsidRPr="00641009">
        <w:rPr>
          <w:rFonts w:ascii="Arial" w:hAnsi="Arial" w:cs="Arial"/>
        </w:rPr>
        <w:t>ra lo relacionado con el primer semestre de 2019</w:t>
      </w:r>
      <w:r w:rsidR="00585EA0" w:rsidRPr="00641009">
        <w:rPr>
          <w:rFonts w:ascii="Arial" w:hAnsi="Arial" w:cs="Arial"/>
        </w:rPr>
        <w:t>, encontrando que la revisión que los informes publicados,</w:t>
      </w:r>
      <w:r w:rsidRPr="00641009">
        <w:rPr>
          <w:rFonts w:ascii="Arial" w:hAnsi="Arial" w:cs="Arial"/>
        </w:rPr>
        <w:t xml:space="preserve"> incluyen la información mínima requerida para todas las solicitudes recibidas por el Ministerio</w:t>
      </w:r>
      <w:r w:rsidR="00EC48F3" w:rsidRPr="00641009">
        <w:rPr>
          <w:rFonts w:ascii="Arial" w:hAnsi="Arial" w:cs="Arial"/>
        </w:rPr>
        <w:t>, e</w:t>
      </w:r>
      <w:r w:rsidR="00F117DB" w:rsidRPr="00641009">
        <w:rPr>
          <w:rFonts w:ascii="Arial" w:hAnsi="Arial" w:cs="Arial"/>
        </w:rPr>
        <w:t>sta verificación fue cruzada y comparada</w:t>
      </w:r>
      <w:r w:rsidR="00EC48F3" w:rsidRPr="00641009">
        <w:rPr>
          <w:rFonts w:ascii="Arial" w:hAnsi="Arial" w:cs="Arial"/>
        </w:rPr>
        <w:t xml:space="preserve"> con los informes mensuales generados por COMWARE-BPM</w:t>
      </w:r>
      <w:r w:rsidR="00D72385" w:rsidRPr="00641009">
        <w:rPr>
          <w:rFonts w:ascii="Arial" w:hAnsi="Arial" w:cs="Arial"/>
        </w:rPr>
        <w:t xml:space="preserve"> y por los informes generados pero el SIED en Entrada de comunicaciones oficiales y PQRSD y el de la sede</w:t>
      </w:r>
      <w:r w:rsidR="007D3382" w:rsidRPr="00641009">
        <w:rPr>
          <w:rFonts w:ascii="Arial" w:hAnsi="Arial" w:cs="Arial"/>
        </w:rPr>
        <w:t xml:space="preserve"> virtual (web) suministrada</w:t>
      </w:r>
      <w:r w:rsidR="00D01EB2" w:rsidRPr="00641009">
        <w:rPr>
          <w:rFonts w:ascii="Arial" w:hAnsi="Arial" w:cs="Arial"/>
        </w:rPr>
        <w:t xml:space="preserve"> por el Grupo de Gestión de información</w:t>
      </w:r>
      <w:r w:rsidR="00651CF5" w:rsidRPr="00641009">
        <w:rPr>
          <w:rFonts w:ascii="Arial" w:hAnsi="Arial" w:cs="Arial"/>
        </w:rPr>
        <w:t>.</w:t>
      </w:r>
    </w:p>
    <w:p w14:paraId="6D612E5C" w14:textId="77777777" w:rsidR="00651CF5" w:rsidRPr="00641009" w:rsidRDefault="00651CF5" w:rsidP="00F41921">
      <w:pPr>
        <w:autoSpaceDE w:val="0"/>
        <w:autoSpaceDN w:val="0"/>
        <w:adjustRightInd w:val="0"/>
        <w:spacing w:after="0" w:line="264" w:lineRule="auto"/>
        <w:jc w:val="both"/>
        <w:rPr>
          <w:rFonts w:ascii="Arial" w:hAnsi="Arial" w:cs="Arial"/>
        </w:rPr>
      </w:pPr>
    </w:p>
    <w:p w14:paraId="443C737C" w14:textId="22564662" w:rsidR="00651CF5" w:rsidRPr="00641009" w:rsidRDefault="00651CF5" w:rsidP="00F41921">
      <w:pPr>
        <w:autoSpaceDE w:val="0"/>
        <w:autoSpaceDN w:val="0"/>
        <w:adjustRightInd w:val="0"/>
        <w:spacing w:after="0" w:line="264" w:lineRule="auto"/>
        <w:jc w:val="both"/>
        <w:rPr>
          <w:rFonts w:ascii="Arial" w:hAnsi="Arial" w:cs="Arial"/>
        </w:rPr>
      </w:pPr>
      <w:r w:rsidRPr="00641009">
        <w:rPr>
          <w:rFonts w:ascii="Arial" w:hAnsi="Arial" w:cs="Arial"/>
        </w:rPr>
        <w:t>Cabe aclarar que las solicitudes que fueron trasladas a las diferentes entidades u otras instituciones, una vez se informa al ciudadano que no es de la</w:t>
      </w:r>
      <w:r w:rsidR="007D3382" w:rsidRPr="00641009">
        <w:rPr>
          <w:rFonts w:ascii="Arial" w:hAnsi="Arial" w:cs="Arial"/>
        </w:rPr>
        <w:t xml:space="preserve"> competencia del Ministerio</w:t>
      </w:r>
      <w:r w:rsidRPr="00641009">
        <w:rPr>
          <w:rFonts w:ascii="Arial" w:hAnsi="Arial" w:cs="Arial"/>
        </w:rPr>
        <w:t>, por lo tanto, la solicitud será trasladada a la entidad competente, esta</w:t>
      </w:r>
      <w:r w:rsidR="007D3382" w:rsidRPr="00641009">
        <w:rPr>
          <w:rFonts w:ascii="Arial" w:hAnsi="Arial" w:cs="Arial"/>
        </w:rPr>
        <w:t xml:space="preserve"> última</w:t>
      </w:r>
      <w:r w:rsidRPr="00641009">
        <w:rPr>
          <w:rFonts w:ascii="Arial" w:hAnsi="Arial" w:cs="Arial"/>
        </w:rPr>
        <w:t xml:space="preserve"> entidad es la responsable de dicha respuesta o tramite final, sin embargo, estas entidades dan respuesta a los ciudadanos con copia al Ministerio. </w:t>
      </w:r>
    </w:p>
    <w:p w14:paraId="5E2743D2" w14:textId="77777777" w:rsidR="000D4052" w:rsidRPr="00641009" w:rsidRDefault="000D4052" w:rsidP="00F41921">
      <w:pPr>
        <w:autoSpaceDE w:val="0"/>
        <w:autoSpaceDN w:val="0"/>
        <w:adjustRightInd w:val="0"/>
        <w:spacing w:after="0" w:line="264" w:lineRule="auto"/>
        <w:jc w:val="both"/>
        <w:rPr>
          <w:rFonts w:ascii="Arial" w:hAnsi="Arial" w:cs="Arial"/>
        </w:rPr>
      </w:pPr>
    </w:p>
    <w:p w14:paraId="77EC62C4" w14:textId="0D6418AE" w:rsidR="00A95990" w:rsidRPr="00641009" w:rsidRDefault="000D4052"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De </w:t>
      </w:r>
      <w:r w:rsidR="003F6F83" w:rsidRPr="00641009">
        <w:rPr>
          <w:rFonts w:ascii="Arial" w:hAnsi="Arial" w:cs="Arial"/>
        </w:rPr>
        <w:t>igual manera se evidenció que del total de solicitudes recibidas</w:t>
      </w:r>
      <w:r w:rsidR="00B20308" w:rsidRPr="00641009">
        <w:rPr>
          <w:rFonts w:ascii="Arial" w:hAnsi="Arial" w:cs="Arial"/>
        </w:rPr>
        <w:t xml:space="preserve"> </w:t>
      </w:r>
      <w:r w:rsidR="00B20308" w:rsidRPr="00641009">
        <w:rPr>
          <w:rFonts w:ascii="Arial" w:hAnsi="Arial" w:cs="Arial"/>
          <w:b/>
        </w:rPr>
        <w:t>56.185</w:t>
      </w:r>
      <w:r w:rsidR="003F6F83" w:rsidRPr="00641009">
        <w:rPr>
          <w:rFonts w:ascii="Arial" w:hAnsi="Arial" w:cs="Arial"/>
        </w:rPr>
        <w:t xml:space="preserve"> en el primer semestre de 2019,</w:t>
      </w:r>
      <w:r w:rsidR="001E551F" w:rsidRPr="00641009">
        <w:rPr>
          <w:rFonts w:ascii="Arial" w:hAnsi="Arial" w:cs="Arial"/>
        </w:rPr>
        <w:t xml:space="preserve"> las solicitudes trasladas a otras entidades fue</w:t>
      </w:r>
      <w:r w:rsidR="00065544" w:rsidRPr="00641009">
        <w:rPr>
          <w:rFonts w:ascii="Arial" w:hAnsi="Arial" w:cs="Arial"/>
        </w:rPr>
        <w:t xml:space="preserve"> de un total</w:t>
      </w:r>
      <w:r w:rsidR="001E551F" w:rsidRPr="00641009">
        <w:rPr>
          <w:rFonts w:ascii="Arial" w:hAnsi="Arial" w:cs="Arial"/>
        </w:rPr>
        <w:t xml:space="preserve"> de </w:t>
      </w:r>
      <w:r w:rsidR="001E551F" w:rsidRPr="00641009">
        <w:rPr>
          <w:rFonts w:ascii="Arial" w:hAnsi="Arial" w:cs="Arial"/>
          <w:b/>
        </w:rPr>
        <w:t>1</w:t>
      </w:r>
      <w:r w:rsidR="00065544" w:rsidRPr="00641009">
        <w:rPr>
          <w:rFonts w:ascii="Arial" w:hAnsi="Arial" w:cs="Arial"/>
          <w:b/>
        </w:rPr>
        <w:t>.</w:t>
      </w:r>
      <w:r w:rsidR="001E551F" w:rsidRPr="00641009">
        <w:rPr>
          <w:rFonts w:ascii="Arial" w:hAnsi="Arial" w:cs="Arial"/>
          <w:b/>
        </w:rPr>
        <w:t>449</w:t>
      </w:r>
      <w:r w:rsidR="00CD2121" w:rsidRPr="00641009">
        <w:rPr>
          <w:rFonts w:ascii="Arial" w:hAnsi="Arial" w:cs="Arial"/>
        </w:rPr>
        <w:t xml:space="preserve"> durante el primer semestre de 2019, teniendo en cuenta que la entidad donde fue traslada por competencia es la responsable de dar respuesta al ciudadano.</w:t>
      </w:r>
    </w:p>
    <w:p w14:paraId="75112D2F" w14:textId="77777777" w:rsidR="00CD2121" w:rsidRPr="00641009" w:rsidRDefault="00CD2121" w:rsidP="00F41921">
      <w:pPr>
        <w:autoSpaceDE w:val="0"/>
        <w:autoSpaceDN w:val="0"/>
        <w:adjustRightInd w:val="0"/>
        <w:spacing w:after="0" w:line="264" w:lineRule="auto"/>
        <w:jc w:val="both"/>
        <w:rPr>
          <w:rFonts w:ascii="Arial" w:hAnsi="Arial" w:cs="Arial"/>
        </w:rPr>
      </w:pPr>
    </w:p>
    <w:p w14:paraId="446FCF69" w14:textId="5EB6E8DC" w:rsidR="001E551F" w:rsidRPr="00641009" w:rsidRDefault="00CD2121" w:rsidP="00F41921">
      <w:pPr>
        <w:autoSpaceDE w:val="0"/>
        <w:autoSpaceDN w:val="0"/>
        <w:adjustRightInd w:val="0"/>
        <w:spacing w:after="0" w:line="264" w:lineRule="auto"/>
        <w:jc w:val="both"/>
        <w:rPr>
          <w:rFonts w:ascii="Arial" w:hAnsi="Arial" w:cs="Arial"/>
        </w:rPr>
      </w:pPr>
      <w:r w:rsidRPr="00641009">
        <w:rPr>
          <w:rFonts w:ascii="Arial" w:hAnsi="Arial" w:cs="Arial"/>
        </w:rPr>
        <w:t>Según la información suministrada por el Grupo de Gestión de Información, el</w:t>
      </w:r>
      <w:r w:rsidR="001E551F" w:rsidRPr="00641009">
        <w:rPr>
          <w:rFonts w:ascii="Arial" w:hAnsi="Arial" w:cs="Arial"/>
        </w:rPr>
        <w:t xml:space="preserve"> siguiente cuadro relaciona el número de salidas o de respuestas que se genera</w:t>
      </w:r>
      <w:r w:rsidRPr="00641009">
        <w:rPr>
          <w:rFonts w:ascii="Arial" w:hAnsi="Arial" w:cs="Arial"/>
        </w:rPr>
        <w:t>ron durante el primer semestre</w:t>
      </w:r>
      <w:r w:rsidR="001E551F" w:rsidRPr="00641009">
        <w:rPr>
          <w:rFonts w:ascii="Arial" w:hAnsi="Arial" w:cs="Arial"/>
        </w:rPr>
        <w:t>:</w:t>
      </w:r>
    </w:p>
    <w:p w14:paraId="40805928" w14:textId="77777777" w:rsidR="001E551F" w:rsidRPr="00641009" w:rsidRDefault="001E551F" w:rsidP="00F41921">
      <w:pPr>
        <w:autoSpaceDE w:val="0"/>
        <w:autoSpaceDN w:val="0"/>
        <w:adjustRightInd w:val="0"/>
        <w:spacing w:after="0" w:line="264" w:lineRule="auto"/>
        <w:jc w:val="both"/>
        <w:rPr>
          <w:rFonts w:ascii="Arial" w:hAnsi="Arial" w:cs="Arial"/>
        </w:rPr>
      </w:pPr>
    </w:p>
    <w:tbl>
      <w:tblPr>
        <w:tblW w:w="10003" w:type="dxa"/>
        <w:jc w:val="center"/>
        <w:tblCellMar>
          <w:left w:w="70" w:type="dxa"/>
          <w:right w:w="70" w:type="dxa"/>
        </w:tblCellMar>
        <w:tblLook w:val="04A0" w:firstRow="1" w:lastRow="0" w:firstColumn="1" w:lastColumn="0" w:noHBand="0" w:noVBand="1"/>
      </w:tblPr>
      <w:tblGrid>
        <w:gridCol w:w="1431"/>
        <w:gridCol w:w="1868"/>
        <w:gridCol w:w="1567"/>
        <w:gridCol w:w="1196"/>
        <w:gridCol w:w="1314"/>
        <w:gridCol w:w="1284"/>
        <w:gridCol w:w="1343"/>
      </w:tblGrid>
      <w:tr w:rsidR="00B20308" w:rsidRPr="00641009" w14:paraId="0BC21CCF" w14:textId="77777777" w:rsidTr="003878A5">
        <w:trPr>
          <w:trHeight w:val="260"/>
          <w:jc w:val="center"/>
        </w:trPr>
        <w:tc>
          <w:tcPr>
            <w:tcW w:w="10003" w:type="dxa"/>
            <w:gridSpan w:val="7"/>
            <w:tcBorders>
              <w:top w:val="single" w:sz="4" w:space="0" w:color="auto"/>
              <w:left w:val="single" w:sz="4" w:space="0" w:color="auto"/>
              <w:bottom w:val="single" w:sz="4" w:space="0" w:color="auto"/>
              <w:right w:val="single" w:sz="4" w:space="0" w:color="000000"/>
            </w:tcBorders>
            <w:shd w:val="clear" w:color="000000" w:fill="DDEBF7"/>
            <w:noWrap/>
            <w:vAlign w:val="bottom"/>
            <w:hideMark/>
          </w:tcPr>
          <w:p w14:paraId="4295E6C0" w14:textId="77777777" w:rsidR="00B20308" w:rsidRPr="00641009" w:rsidRDefault="00B20308" w:rsidP="00B20308">
            <w:pPr>
              <w:spacing w:after="0" w:line="240" w:lineRule="auto"/>
              <w:jc w:val="center"/>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SALIDAS</w:t>
            </w:r>
          </w:p>
        </w:tc>
      </w:tr>
      <w:tr w:rsidR="00B20308" w:rsidRPr="00641009" w14:paraId="7AD6C5AC" w14:textId="77777777" w:rsidTr="003878A5">
        <w:trPr>
          <w:trHeight w:val="260"/>
          <w:jc w:val="center"/>
        </w:trPr>
        <w:tc>
          <w:tcPr>
            <w:tcW w:w="1431" w:type="dxa"/>
            <w:tcBorders>
              <w:top w:val="nil"/>
              <w:left w:val="single" w:sz="4" w:space="0" w:color="auto"/>
              <w:bottom w:val="single" w:sz="4" w:space="0" w:color="auto"/>
              <w:right w:val="single" w:sz="4" w:space="0" w:color="auto"/>
            </w:tcBorders>
            <w:shd w:val="clear" w:color="auto" w:fill="auto"/>
            <w:noWrap/>
            <w:vAlign w:val="bottom"/>
            <w:hideMark/>
          </w:tcPr>
          <w:p w14:paraId="30D7E87F" w14:textId="77777777" w:rsidR="00B20308" w:rsidRPr="00641009" w:rsidRDefault="00B20308" w:rsidP="00B20308">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 xml:space="preserve">ENERO </w:t>
            </w:r>
          </w:p>
        </w:tc>
        <w:tc>
          <w:tcPr>
            <w:tcW w:w="1868" w:type="dxa"/>
            <w:tcBorders>
              <w:top w:val="nil"/>
              <w:left w:val="nil"/>
              <w:bottom w:val="single" w:sz="4" w:space="0" w:color="auto"/>
              <w:right w:val="single" w:sz="4" w:space="0" w:color="auto"/>
            </w:tcBorders>
            <w:shd w:val="clear" w:color="auto" w:fill="auto"/>
            <w:noWrap/>
            <w:vAlign w:val="bottom"/>
            <w:hideMark/>
          </w:tcPr>
          <w:p w14:paraId="65FF2BEC" w14:textId="77777777" w:rsidR="00B20308" w:rsidRPr="00641009" w:rsidRDefault="00B20308" w:rsidP="00B20308">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FEBRERO</w:t>
            </w:r>
          </w:p>
        </w:tc>
        <w:tc>
          <w:tcPr>
            <w:tcW w:w="1567" w:type="dxa"/>
            <w:tcBorders>
              <w:top w:val="nil"/>
              <w:left w:val="nil"/>
              <w:bottom w:val="single" w:sz="4" w:space="0" w:color="auto"/>
              <w:right w:val="single" w:sz="4" w:space="0" w:color="auto"/>
            </w:tcBorders>
            <w:shd w:val="clear" w:color="auto" w:fill="auto"/>
            <w:noWrap/>
            <w:vAlign w:val="bottom"/>
            <w:hideMark/>
          </w:tcPr>
          <w:p w14:paraId="0944EA22" w14:textId="77777777" w:rsidR="00B20308" w:rsidRPr="00641009" w:rsidRDefault="00B20308" w:rsidP="00B20308">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MARZO</w:t>
            </w:r>
          </w:p>
        </w:tc>
        <w:tc>
          <w:tcPr>
            <w:tcW w:w="1196" w:type="dxa"/>
            <w:tcBorders>
              <w:top w:val="nil"/>
              <w:left w:val="nil"/>
              <w:bottom w:val="single" w:sz="4" w:space="0" w:color="auto"/>
              <w:right w:val="single" w:sz="4" w:space="0" w:color="auto"/>
            </w:tcBorders>
            <w:shd w:val="clear" w:color="auto" w:fill="auto"/>
            <w:noWrap/>
            <w:vAlign w:val="bottom"/>
            <w:hideMark/>
          </w:tcPr>
          <w:p w14:paraId="33D6D552" w14:textId="77777777" w:rsidR="00B20308" w:rsidRPr="00641009" w:rsidRDefault="00B20308" w:rsidP="00B20308">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 xml:space="preserve">ABRIL </w:t>
            </w:r>
          </w:p>
        </w:tc>
        <w:tc>
          <w:tcPr>
            <w:tcW w:w="1314" w:type="dxa"/>
            <w:tcBorders>
              <w:top w:val="nil"/>
              <w:left w:val="nil"/>
              <w:bottom w:val="single" w:sz="4" w:space="0" w:color="auto"/>
              <w:right w:val="single" w:sz="4" w:space="0" w:color="auto"/>
            </w:tcBorders>
            <w:shd w:val="clear" w:color="auto" w:fill="auto"/>
            <w:noWrap/>
            <w:vAlign w:val="bottom"/>
            <w:hideMark/>
          </w:tcPr>
          <w:p w14:paraId="53C282C1" w14:textId="77777777" w:rsidR="00B20308" w:rsidRPr="00641009" w:rsidRDefault="00B20308" w:rsidP="00B20308">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 xml:space="preserve">MAYO </w:t>
            </w:r>
          </w:p>
        </w:tc>
        <w:tc>
          <w:tcPr>
            <w:tcW w:w="1284" w:type="dxa"/>
            <w:tcBorders>
              <w:top w:val="nil"/>
              <w:left w:val="nil"/>
              <w:bottom w:val="single" w:sz="4" w:space="0" w:color="auto"/>
              <w:right w:val="single" w:sz="4" w:space="0" w:color="auto"/>
            </w:tcBorders>
            <w:shd w:val="clear" w:color="auto" w:fill="auto"/>
            <w:noWrap/>
            <w:vAlign w:val="bottom"/>
            <w:hideMark/>
          </w:tcPr>
          <w:p w14:paraId="681F0964" w14:textId="77777777" w:rsidR="00B20308" w:rsidRPr="00641009" w:rsidRDefault="00B20308" w:rsidP="00B20308">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JUNIO</w:t>
            </w:r>
          </w:p>
        </w:tc>
        <w:tc>
          <w:tcPr>
            <w:tcW w:w="1341" w:type="dxa"/>
            <w:tcBorders>
              <w:top w:val="nil"/>
              <w:left w:val="nil"/>
              <w:bottom w:val="single" w:sz="4" w:space="0" w:color="auto"/>
              <w:right w:val="single" w:sz="4" w:space="0" w:color="auto"/>
            </w:tcBorders>
            <w:shd w:val="clear" w:color="auto" w:fill="auto"/>
            <w:noWrap/>
            <w:vAlign w:val="bottom"/>
            <w:hideMark/>
          </w:tcPr>
          <w:p w14:paraId="09B83505" w14:textId="77777777" w:rsidR="00B20308" w:rsidRPr="00641009" w:rsidRDefault="00B20308" w:rsidP="00B20308">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TOTAL</w:t>
            </w:r>
          </w:p>
        </w:tc>
      </w:tr>
      <w:tr w:rsidR="00B20308" w:rsidRPr="00641009" w14:paraId="24A110DF" w14:textId="77777777" w:rsidTr="003878A5">
        <w:trPr>
          <w:trHeight w:val="260"/>
          <w:jc w:val="center"/>
        </w:trPr>
        <w:tc>
          <w:tcPr>
            <w:tcW w:w="1431" w:type="dxa"/>
            <w:tcBorders>
              <w:top w:val="nil"/>
              <w:left w:val="single" w:sz="4" w:space="0" w:color="auto"/>
              <w:bottom w:val="single" w:sz="4" w:space="0" w:color="auto"/>
              <w:right w:val="single" w:sz="4" w:space="0" w:color="auto"/>
            </w:tcBorders>
            <w:shd w:val="clear" w:color="auto" w:fill="auto"/>
            <w:noWrap/>
            <w:vAlign w:val="bottom"/>
            <w:hideMark/>
          </w:tcPr>
          <w:p w14:paraId="1C6A54EB" w14:textId="77777777" w:rsidR="00B20308" w:rsidRPr="00641009" w:rsidRDefault="00B20308" w:rsidP="00B20308">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1528</w:t>
            </w:r>
          </w:p>
        </w:tc>
        <w:tc>
          <w:tcPr>
            <w:tcW w:w="1868" w:type="dxa"/>
            <w:tcBorders>
              <w:top w:val="nil"/>
              <w:left w:val="nil"/>
              <w:bottom w:val="single" w:sz="4" w:space="0" w:color="auto"/>
              <w:right w:val="single" w:sz="4" w:space="0" w:color="auto"/>
            </w:tcBorders>
            <w:shd w:val="clear" w:color="auto" w:fill="auto"/>
            <w:noWrap/>
            <w:vAlign w:val="bottom"/>
            <w:hideMark/>
          </w:tcPr>
          <w:p w14:paraId="3648718C" w14:textId="77777777" w:rsidR="00B20308" w:rsidRPr="00641009" w:rsidRDefault="00B20308" w:rsidP="00B20308">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1199</w:t>
            </w:r>
          </w:p>
        </w:tc>
        <w:tc>
          <w:tcPr>
            <w:tcW w:w="1567" w:type="dxa"/>
            <w:tcBorders>
              <w:top w:val="nil"/>
              <w:left w:val="nil"/>
              <w:bottom w:val="single" w:sz="4" w:space="0" w:color="auto"/>
              <w:right w:val="single" w:sz="4" w:space="0" w:color="auto"/>
            </w:tcBorders>
            <w:shd w:val="clear" w:color="auto" w:fill="auto"/>
            <w:noWrap/>
            <w:vAlign w:val="bottom"/>
            <w:hideMark/>
          </w:tcPr>
          <w:p w14:paraId="1438C7DA" w14:textId="77777777" w:rsidR="00B20308" w:rsidRPr="00641009" w:rsidRDefault="00B20308" w:rsidP="00B20308">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2143</w:t>
            </w:r>
          </w:p>
        </w:tc>
        <w:tc>
          <w:tcPr>
            <w:tcW w:w="1196" w:type="dxa"/>
            <w:tcBorders>
              <w:top w:val="nil"/>
              <w:left w:val="nil"/>
              <w:bottom w:val="single" w:sz="4" w:space="0" w:color="auto"/>
              <w:right w:val="single" w:sz="4" w:space="0" w:color="auto"/>
            </w:tcBorders>
            <w:shd w:val="clear" w:color="auto" w:fill="auto"/>
            <w:noWrap/>
            <w:vAlign w:val="bottom"/>
            <w:hideMark/>
          </w:tcPr>
          <w:p w14:paraId="6157AE51" w14:textId="77777777" w:rsidR="00B20308" w:rsidRPr="00641009" w:rsidRDefault="00B20308" w:rsidP="00B20308">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3018</w:t>
            </w:r>
          </w:p>
        </w:tc>
        <w:tc>
          <w:tcPr>
            <w:tcW w:w="1314" w:type="dxa"/>
            <w:tcBorders>
              <w:top w:val="nil"/>
              <w:left w:val="nil"/>
              <w:bottom w:val="single" w:sz="4" w:space="0" w:color="auto"/>
              <w:right w:val="single" w:sz="4" w:space="0" w:color="auto"/>
            </w:tcBorders>
            <w:shd w:val="clear" w:color="auto" w:fill="auto"/>
            <w:noWrap/>
            <w:vAlign w:val="bottom"/>
            <w:hideMark/>
          </w:tcPr>
          <w:p w14:paraId="7BC73522" w14:textId="77777777" w:rsidR="00B20308" w:rsidRPr="00641009" w:rsidRDefault="00B20308" w:rsidP="00B20308">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2931</w:t>
            </w:r>
          </w:p>
        </w:tc>
        <w:tc>
          <w:tcPr>
            <w:tcW w:w="1284" w:type="dxa"/>
            <w:tcBorders>
              <w:top w:val="nil"/>
              <w:left w:val="nil"/>
              <w:bottom w:val="single" w:sz="4" w:space="0" w:color="auto"/>
              <w:right w:val="single" w:sz="4" w:space="0" w:color="auto"/>
            </w:tcBorders>
            <w:shd w:val="clear" w:color="auto" w:fill="auto"/>
            <w:noWrap/>
            <w:vAlign w:val="bottom"/>
            <w:hideMark/>
          </w:tcPr>
          <w:p w14:paraId="244E6625" w14:textId="77777777" w:rsidR="00B20308" w:rsidRPr="00641009" w:rsidRDefault="00B20308" w:rsidP="00B20308">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2211</w:t>
            </w:r>
          </w:p>
        </w:tc>
        <w:tc>
          <w:tcPr>
            <w:tcW w:w="1341" w:type="dxa"/>
            <w:tcBorders>
              <w:top w:val="nil"/>
              <w:left w:val="nil"/>
              <w:bottom w:val="single" w:sz="4" w:space="0" w:color="auto"/>
              <w:right w:val="single" w:sz="4" w:space="0" w:color="auto"/>
            </w:tcBorders>
            <w:shd w:val="clear" w:color="auto" w:fill="auto"/>
            <w:noWrap/>
            <w:vAlign w:val="bottom"/>
            <w:hideMark/>
          </w:tcPr>
          <w:p w14:paraId="6EB1589A" w14:textId="77777777" w:rsidR="00B20308" w:rsidRPr="00641009" w:rsidRDefault="00B20308" w:rsidP="00B20308">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13</w:t>
            </w:r>
            <w:r w:rsidR="00D01EB2" w:rsidRPr="00641009">
              <w:rPr>
                <w:rFonts w:ascii="Arial" w:eastAsia="Times New Roman" w:hAnsi="Arial" w:cs="Arial"/>
                <w:b/>
                <w:color w:val="000000"/>
                <w:sz w:val="16"/>
                <w:szCs w:val="16"/>
                <w:lang w:eastAsia="es-CO"/>
              </w:rPr>
              <w:t>.</w:t>
            </w:r>
            <w:r w:rsidRPr="00641009">
              <w:rPr>
                <w:rFonts w:ascii="Arial" w:eastAsia="Times New Roman" w:hAnsi="Arial" w:cs="Arial"/>
                <w:b/>
                <w:color w:val="000000"/>
                <w:sz w:val="16"/>
                <w:szCs w:val="16"/>
                <w:lang w:eastAsia="es-CO"/>
              </w:rPr>
              <w:t>030</w:t>
            </w:r>
          </w:p>
        </w:tc>
      </w:tr>
    </w:tbl>
    <w:p w14:paraId="5210F77A" w14:textId="5F651415" w:rsidR="00A95990" w:rsidRPr="00641009" w:rsidRDefault="00A95990" w:rsidP="00F41921">
      <w:pPr>
        <w:autoSpaceDE w:val="0"/>
        <w:autoSpaceDN w:val="0"/>
        <w:adjustRightInd w:val="0"/>
        <w:spacing w:after="0" w:line="264" w:lineRule="auto"/>
        <w:jc w:val="both"/>
        <w:rPr>
          <w:rFonts w:ascii="Arial" w:hAnsi="Arial" w:cs="Arial"/>
        </w:rPr>
      </w:pPr>
    </w:p>
    <w:p w14:paraId="0B2BFE4E" w14:textId="29DAB1A5" w:rsidR="00585EA0" w:rsidRPr="00641009" w:rsidRDefault="00585EA0" w:rsidP="00585EA0">
      <w:pPr>
        <w:autoSpaceDE w:val="0"/>
        <w:autoSpaceDN w:val="0"/>
        <w:adjustRightInd w:val="0"/>
        <w:spacing w:after="0" w:line="264" w:lineRule="auto"/>
        <w:jc w:val="both"/>
        <w:rPr>
          <w:rFonts w:ascii="Arial" w:hAnsi="Arial" w:cs="Arial"/>
        </w:rPr>
      </w:pPr>
      <w:r w:rsidRPr="00641009">
        <w:rPr>
          <w:rFonts w:ascii="Arial" w:hAnsi="Arial" w:cs="Arial"/>
        </w:rPr>
        <w:t>Esta información se verificó en el Sistema en los informes que genera SIED, realizando un filtro del mes a mes en salidas y comprándolo con la información suministrada por el Grupo de Gestión de Información, donde se evidenció que el total de salidas o respuestas concuerda con la información suministrada.</w:t>
      </w:r>
    </w:p>
    <w:p w14:paraId="1575479D" w14:textId="078BBEB2" w:rsidR="00585EA0" w:rsidRPr="00641009" w:rsidRDefault="00585EA0" w:rsidP="00F41921">
      <w:pPr>
        <w:autoSpaceDE w:val="0"/>
        <w:autoSpaceDN w:val="0"/>
        <w:adjustRightInd w:val="0"/>
        <w:spacing w:after="0" w:line="264" w:lineRule="auto"/>
        <w:jc w:val="both"/>
        <w:rPr>
          <w:rFonts w:ascii="Arial" w:hAnsi="Arial" w:cs="Arial"/>
        </w:rPr>
      </w:pPr>
    </w:p>
    <w:p w14:paraId="6FF2F38F" w14:textId="4A2F58FA" w:rsidR="00B20308" w:rsidRPr="00641009" w:rsidRDefault="00CD2121" w:rsidP="00F41921">
      <w:pPr>
        <w:autoSpaceDE w:val="0"/>
        <w:autoSpaceDN w:val="0"/>
        <w:adjustRightInd w:val="0"/>
        <w:spacing w:after="0" w:line="264" w:lineRule="auto"/>
        <w:jc w:val="both"/>
        <w:rPr>
          <w:rFonts w:ascii="Arial" w:hAnsi="Arial" w:cs="Arial"/>
        </w:rPr>
      </w:pPr>
      <w:r w:rsidRPr="00641009">
        <w:rPr>
          <w:rFonts w:ascii="Arial" w:hAnsi="Arial" w:cs="Arial"/>
        </w:rPr>
        <w:t>D</w:t>
      </w:r>
      <w:r w:rsidR="00B20308" w:rsidRPr="00641009">
        <w:rPr>
          <w:rFonts w:ascii="Arial" w:hAnsi="Arial" w:cs="Arial"/>
        </w:rPr>
        <w:t>el cuadro anterior</w:t>
      </w:r>
      <w:r w:rsidRPr="00641009">
        <w:rPr>
          <w:rFonts w:ascii="Arial" w:hAnsi="Arial" w:cs="Arial"/>
        </w:rPr>
        <w:t xml:space="preserve"> se pudo observar</w:t>
      </w:r>
      <w:r w:rsidR="00B20308" w:rsidRPr="00641009">
        <w:rPr>
          <w:rFonts w:ascii="Arial" w:hAnsi="Arial" w:cs="Arial"/>
        </w:rPr>
        <w:t xml:space="preserve"> el total</w:t>
      </w:r>
      <w:r w:rsidR="00D01EB2" w:rsidRPr="00641009">
        <w:rPr>
          <w:rFonts w:ascii="Arial" w:hAnsi="Arial" w:cs="Arial"/>
        </w:rPr>
        <w:t xml:space="preserve"> de salidas</w:t>
      </w:r>
      <w:r w:rsidR="00B20308" w:rsidRPr="00641009">
        <w:rPr>
          <w:rFonts w:ascii="Arial" w:hAnsi="Arial" w:cs="Arial"/>
        </w:rPr>
        <w:t xml:space="preserve"> durante el primer semestre del 2019</w:t>
      </w:r>
      <w:r w:rsidR="00D01EB2" w:rsidRPr="00641009">
        <w:rPr>
          <w:rFonts w:ascii="Arial" w:hAnsi="Arial" w:cs="Arial"/>
        </w:rPr>
        <w:t>,</w:t>
      </w:r>
      <w:r w:rsidR="00B20308" w:rsidRPr="00641009">
        <w:rPr>
          <w:rFonts w:ascii="Arial" w:hAnsi="Arial" w:cs="Arial"/>
        </w:rPr>
        <w:t xml:space="preserve"> el número de salidas</w:t>
      </w:r>
      <w:r w:rsidRPr="00641009">
        <w:rPr>
          <w:rFonts w:ascii="Arial" w:hAnsi="Arial" w:cs="Arial"/>
        </w:rPr>
        <w:t xml:space="preserve"> o respuestas generadas</w:t>
      </w:r>
      <w:r w:rsidR="00D01EB2" w:rsidRPr="00641009">
        <w:rPr>
          <w:rFonts w:ascii="Arial" w:hAnsi="Arial" w:cs="Arial"/>
        </w:rPr>
        <w:t xml:space="preserve"> fueron de</w:t>
      </w:r>
      <w:r w:rsidR="00B20308" w:rsidRPr="00641009">
        <w:rPr>
          <w:rFonts w:ascii="Arial" w:hAnsi="Arial" w:cs="Arial"/>
        </w:rPr>
        <w:t xml:space="preserve"> </w:t>
      </w:r>
      <w:r w:rsidR="00B20308" w:rsidRPr="00641009">
        <w:rPr>
          <w:rFonts w:ascii="Arial" w:hAnsi="Arial" w:cs="Arial"/>
          <w:b/>
        </w:rPr>
        <w:t xml:space="preserve">13.030 </w:t>
      </w:r>
      <w:r w:rsidR="00B20308" w:rsidRPr="00641009">
        <w:rPr>
          <w:rFonts w:ascii="Arial" w:hAnsi="Arial" w:cs="Arial"/>
        </w:rPr>
        <w:t xml:space="preserve">teniendo en cuenta </w:t>
      </w:r>
      <w:r w:rsidR="00D01EB2" w:rsidRPr="00641009">
        <w:rPr>
          <w:rFonts w:ascii="Arial" w:hAnsi="Arial" w:cs="Arial"/>
        </w:rPr>
        <w:t>que,</w:t>
      </w:r>
      <w:r w:rsidR="00B20308" w:rsidRPr="00641009">
        <w:rPr>
          <w:rFonts w:ascii="Arial" w:hAnsi="Arial" w:cs="Arial"/>
        </w:rPr>
        <w:t xml:space="preserve"> de las </w:t>
      </w:r>
      <w:r w:rsidR="00B20308" w:rsidRPr="00641009">
        <w:rPr>
          <w:rFonts w:ascii="Arial" w:hAnsi="Arial" w:cs="Arial"/>
          <w:b/>
        </w:rPr>
        <w:t>56.185</w:t>
      </w:r>
      <w:r w:rsidR="00D01EB2" w:rsidRPr="00641009">
        <w:rPr>
          <w:rFonts w:ascii="Arial" w:hAnsi="Arial" w:cs="Arial"/>
          <w:b/>
        </w:rPr>
        <w:t xml:space="preserve"> </w:t>
      </w:r>
      <w:r w:rsidR="00D01EB2" w:rsidRPr="00641009">
        <w:rPr>
          <w:rFonts w:ascii="Arial" w:hAnsi="Arial" w:cs="Arial"/>
        </w:rPr>
        <w:t>entradas</w:t>
      </w:r>
      <w:r w:rsidR="00D01EB2" w:rsidRPr="00641009">
        <w:rPr>
          <w:rFonts w:ascii="Arial" w:hAnsi="Arial" w:cs="Arial"/>
          <w:b/>
        </w:rPr>
        <w:t>,</w:t>
      </w:r>
      <w:r w:rsidR="00B20308" w:rsidRPr="00641009">
        <w:rPr>
          <w:rFonts w:ascii="Arial" w:hAnsi="Arial" w:cs="Arial"/>
        </w:rPr>
        <w:t xml:space="preserve"> no todas las solicitudes requieren respuesta</w:t>
      </w:r>
      <w:r w:rsidRPr="00641009">
        <w:rPr>
          <w:rFonts w:ascii="Arial" w:hAnsi="Arial" w:cs="Arial"/>
        </w:rPr>
        <w:t>, ya que en muchos casos como lo es el canal telefónico o chat, la respuesta</w:t>
      </w:r>
      <w:r w:rsidR="00D01EB2" w:rsidRPr="00641009">
        <w:rPr>
          <w:rFonts w:ascii="Arial" w:hAnsi="Arial" w:cs="Arial"/>
        </w:rPr>
        <w:t xml:space="preserve"> se genera inmediatamente dependiend</w:t>
      </w:r>
      <w:r w:rsidRPr="00641009">
        <w:rPr>
          <w:rFonts w:ascii="Arial" w:hAnsi="Arial" w:cs="Arial"/>
        </w:rPr>
        <w:t>o del canal por donde entra y se procede</w:t>
      </w:r>
      <w:r w:rsidR="00D01EB2" w:rsidRPr="00641009">
        <w:rPr>
          <w:rFonts w:ascii="Arial" w:hAnsi="Arial" w:cs="Arial"/>
        </w:rPr>
        <w:t xml:space="preserve"> a cerrar la solicitud. </w:t>
      </w:r>
    </w:p>
    <w:p w14:paraId="5676B8E6" w14:textId="77777777" w:rsidR="003F6F83" w:rsidRPr="00641009" w:rsidRDefault="003F6F83" w:rsidP="00F41921">
      <w:pPr>
        <w:autoSpaceDE w:val="0"/>
        <w:autoSpaceDN w:val="0"/>
        <w:adjustRightInd w:val="0"/>
        <w:spacing w:after="0" w:line="264" w:lineRule="auto"/>
        <w:jc w:val="both"/>
        <w:rPr>
          <w:rFonts w:ascii="Arial" w:hAnsi="Arial" w:cs="Arial"/>
        </w:rPr>
      </w:pPr>
    </w:p>
    <w:p w14:paraId="23A02473" w14:textId="48E19E0E" w:rsidR="009E05B7" w:rsidRPr="00641009" w:rsidRDefault="003F6F83" w:rsidP="00F41921">
      <w:pPr>
        <w:autoSpaceDE w:val="0"/>
        <w:autoSpaceDN w:val="0"/>
        <w:adjustRightInd w:val="0"/>
        <w:spacing w:after="0" w:line="264" w:lineRule="auto"/>
        <w:jc w:val="both"/>
        <w:rPr>
          <w:rFonts w:ascii="Arial" w:hAnsi="Arial" w:cs="Arial"/>
        </w:rPr>
      </w:pPr>
      <w:r w:rsidRPr="00641009">
        <w:rPr>
          <w:rFonts w:ascii="Arial" w:hAnsi="Arial" w:cs="Arial"/>
        </w:rPr>
        <w:t>Los sigui</w:t>
      </w:r>
      <w:r w:rsidR="00202724" w:rsidRPr="00641009">
        <w:rPr>
          <w:rFonts w:ascii="Arial" w:hAnsi="Arial" w:cs="Arial"/>
        </w:rPr>
        <w:t xml:space="preserve">entes radicado, </w:t>
      </w:r>
      <w:r w:rsidRPr="00641009">
        <w:rPr>
          <w:rFonts w:ascii="Arial" w:hAnsi="Arial" w:cs="Arial"/>
        </w:rPr>
        <w:t>fueron identificados en el SIED sin respuesta</w:t>
      </w:r>
      <w:r w:rsidR="003878A5" w:rsidRPr="00641009">
        <w:rPr>
          <w:rFonts w:ascii="Arial" w:hAnsi="Arial" w:cs="Arial"/>
        </w:rPr>
        <w:t xml:space="preserve"> por el área encargada</w:t>
      </w:r>
      <w:r w:rsidR="009E05B7" w:rsidRPr="00641009">
        <w:rPr>
          <w:rFonts w:ascii="Arial" w:hAnsi="Arial" w:cs="Arial"/>
        </w:rPr>
        <w:t xml:space="preserve"> o sin radicado de salida</w:t>
      </w:r>
      <w:r w:rsidR="00E923BD" w:rsidRPr="00641009">
        <w:rPr>
          <w:rFonts w:ascii="Arial" w:hAnsi="Arial" w:cs="Arial"/>
        </w:rPr>
        <w:t xml:space="preserve"> o con respuesta sin relacionar el número de entrada y por lo tanto</w:t>
      </w:r>
      <w:r w:rsidR="00CD2121" w:rsidRPr="00641009">
        <w:rPr>
          <w:rFonts w:ascii="Arial" w:hAnsi="Arial" w:cs="Arial"/>
        </w:rPr>
        <w:t>,</w:t>
      </w:r>
      <w:r w:rsidR="00E923BD" w:rsidRPr="00641009">
        <w:rPr>
          <w:rFonts w:ascii="Arial" w:hAnsi="Arial" w:cs="Arial"/>
        </w:rPr>
        <w:t xml:space="preserve"> el sistema no lo identifica con respuesta</w:t>
      </w:r>
      <w:r w:rsidR="003878A5" w:rsidRPr="00641009">
        <w:rPr>
          <w:rFonts w:ascii="Arial" w:hAnsi="Arial" w:cs="Arial"/>
        </w:rPr>
        <w:t xml:space="preserve"> y lo genera en los informes</w:t>
      </w:r>
      <w:r w:rsidR="007406BD" w:rsidRPr="00641009">
        <w:rPr>
          <w:rFonts w:ascii="Arial" w:hAnsi="Arial" w:cs="Arial"/>
        </w:rPr>
        <w:t xml:space="preserve"> que genera el SIED</w:t>
      </w:r>
      <w:r w:rsidR="003878A5" w:rsidRPr="00641009">
        <w:rPr>
          <w:rFonts w:ascii="Arial" w:hAnsi="Arial" w:cs="Arial"/>
        </w:rPr>
        <w:t xml:space="preserve"> con casillas vacías</w:t>
      </w:r>
      <w:r w:rsidR="00D01EB2" w:rsidRPr="00641009">
        <w:rPr>
          <w:rFonts w:ascii="Arial" w:hAnsi="Arial" w:cs="Arial"/>
        </w:rPr>
        <w:t>, sin embargo al ha</w:t>
      </w:r>
      <w:r w:rsidR="003878A5" w:rsidRPr="00641009">
        <w:rPr>
          <w:rFonts w:ascii="Arial" w:hAnsi="Arial" w:cs="Arial"/>
        </w:rPr>
        <w:t xml:space="preserve">cer seguimiento se observa que cuándo dicha solicitud ha sido trasladad a una dependencia  y esta no  ha dado respuesta, mismo SIED genera las alertas a las áreas competentes para que se genere la respuesta en los términos establecidos, teniendo en cuenta que la Oficina de Bonos Pensionales tiene 30 días hábiles para su respuesta </w:t>
      </w:r>
      <w:r w:rsidR="00E923BD" w:rsidRPr="00641009">
        <w:rPr>
          <w:rFonts w:ascii="Arial" w:hAnsi="Arial" w:cs="Arial"/>
        </w:rPr>
        <w:t>:</w:t>
      </w:r>
    </w:p>
    <w:p w14:paraId="51A321E6" w14:textId="77777777" w:rsidR="009E05B7" w:rsidRPr="00641009" w:rsidRDefault="009E05B7"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 </w:t>
      </w:r>
    </w:p>
    <w:p w14:paraId="7A585163" w14:textId="77777777" w:rsidR="003F6F83" w:rsidRPr="00641009" w:rsidRDefault="009E05B7" w:rsidP="009E05B7">
      <w:pPr>
        <w:pStyle w:val="Prrafodelista"/>
        <w:numPr>
          <w:ilvl w:val="0"/>
          <w:numId w:val="15"/>
        </w:numPr>
        <w:autoSpaceDE w:val="0"/>
        <w:autoSpaceDN w:val="0"/>
        <w:adjustRightInd w:val="0"/>
        <w:spacing w:after="0" w:line="264" w:lineRule="auto"/>
        <w:jc w:val="both"/>
        <w:rPr>
          <w:rFonts w:ascii="Arial" w:hAnsi="Arial" w:cs="Arial"/>
        </w:rPr>
      </w:pPr>
      <w:r w:rsidRPr="00641009">
        <w:rPr>
          <w:rFonts w:ascii="Arial" w:hAnsi="Arial" w:cs="Arial"/>
          <w:b/>
        </w:rPr>
        <w:t>1-2019-059930</w:t>
      </w:r>
      <w:r w:rsidRPr="00641009">
        <w:rPr>
          <w:rFonts w:ascii="Arial" w:hAnsi="Arial" w:cs="Arial"/>
        </w:rPr>
        <w:t xml:space="preserve"> recibido el 28 de junio por email y trasladada al Grupo de tutelas- Acción de tutela.</w:t>
      </w:r>
    </w:p>
    <w:p w14:paraId="29374531" w14:textId="77777777" w:rsidR="009E05B7" w:rsidRPr="00641009" w:rsidRDefault="009E05B7" w:rsidP="009E05B7">
      <w:pPr>
        <w:pStyle w:val="Prrafodelista"/>
        <w:numPr>
          <w:ilvl w:val="0"/>
          <w:numId w:val="15"/>
        </w:numPr>
        <w:autoSpaceDE w:val="0"/>
        <w:autoSpaceDN w:val="0"/>
        <w:adjustRightInd w:val="0"/>
        <w:spacing w:after="0" w:line="264" w:lineRule="auto"/>
        <w:jc w:val="both"/>
        <w:rPr>
          <w:rFonts w:ascii="Arial" w:hAnsi="Arial" w:cs="Arial"/>
        </w:rPr>
      </w:pPr>
      <w:r w:rsidRPr="00641009">
        <w:rPr>
          <w:rFonts w:ascii="Arial" w:hAnsi="Arial" w:cs="Arial"/>
          <w:b/>
        </w:rPr>
        <w:t xml:space="preserve">1-2019-059167 </w:t>
      </w:r>
      <w:r w:rsidRPr="00641009">
        <w:rPr>
          <w:rFonts w:ascii="Arial" w:hAnsi="Arial" w:cs="Arial"/>
        </w:rPr>
        <w:t>recibido el 27 de junio por email y trasladada al Grupo de tutelas- Acción de tutela.</w:t>
      </w:r>
    </w:p>
    <w:p w14:paraId="486636F3" w14:textId="77777777" w:rsidR="009E05B7" w:rsidRPr="00641009" w:rsidRDefault="009E05B7" w:rsidP="009E05B7">
      <w:pPr>
        <w:pStyle w:val="Prrafodelista"/>
        <w:numPr>
          <w:ilvl w:val="0"/>
          <w:numId w:val="15"/>
        </w:numPr>
        <w:autoSpaceDE w:val="0"/>
        <w:autoSpaceDN w:val="0"/>
        <w:adjustRightInd w:val="0"/>
        <w:spacing w:after="0" w:line="264" w:lineRule="auto"/>
        <w:jc w:val="both"/>
        <w:rPr>
          <w:rFonts w:ascii="Arial" w:hAnsi="Arial" w:cs="Arial"/>
        </w:rPr>
      </w:pPr>
      <w:r w:rsidRPr="00641009">
        <w:rPr>
          <w:rFonts w:ascii="Arial" w:hAnsi="Arial" w:cs="Arial"/>
          <w:b/>
        </w:rPr>
        <w:t xml:space="preserve">1-2019-058953 </w:t>
      </w:r>
      <w:r w:rsidRPr="00641009">
        <w:rPr>
          <w:rFonts w:ascii="Arial" w:hAnsi="Arial" w:cs="Arial"/>
        </w:rPr>
        <w:t xml:space="preserve">recibido el 26 de junio por email y trasladada al Grupo de tutelas- Acción de tutela, (finalizado y cerrado el 4 de julio, sin relacionar el número de radicado de entrada) </w:t>
      </w:r>
    </w:p>
    <w:p w14:paraId="1456F36E" w14:textId="77777777" w:rsidR="00E923BD" w:rsidRPr="00641009" w:rsidRDefault="00E923BD" w:rsidP="00E923BD">
      <w:pPr>
        <w:pStyle w:val="Prrafodelista"/>
        <w:numPr>
          <w:ilvl w:val="0"/>
          <w:numId w:val="15"/>
        </w:numPr>
        <w:autoSpaceDE w:val="0"/>
        <w:autoSpaceDN w:val="0"/>
        <w:adjustRightInd w:val="0"/>
        <w:spacing w:after="0" w:line="264" w:lineRule="auto"/>
        <w:jc w:val="both"/>
        <w:rPr>
          <w:rFonts w:ascii="Arial" w:hAnsi="Arial" w:cs="Arial"/>
        </w:rPr>
      </w:pPr>
      <w:r w:rsidRPr="00641009">
        <w:rPr>
          <w:rFonts w:ascii="Arial" w:hAnsi="Arial" w:cs="Arial"/>
          <w:b/>
        </w:rPr>
        <w:t>1-2019-050841</w:t>
      </w:r>
      <w:r w:rsidRPr="00641009">
        <w:rPr>
          <w:rFonts w:ascii="Arial" w:hAnsi="Arial" w:cs="Arial"/>
        </w:rPr>
        <w:t xml:space="preserve"> recibido el 31 de mayo por email y trasladada al Grupo de tutelas- Acción de tutela. (recibido el 31 de mayo y cerrado el 4 de junio tramite cerrado por el sistema de la Oficina de Bonos Pensionales)</w:t>
      </w:r>
    </w:p>
    <w:p w14:paraId="66C56CB2" w14:textId="77777777" w:rsidR="00E923BD" w:rsidRPr="00641009" w:rsidRDefault="00E923BD" w:rsidP="00E923BD">
      <w:pPr>
        <w:pStyle w:val="Prrafodelista"/>
        <w:numPr>
          <w:ilvl w:val="0"/>
          <w:numId w:val="15"/>
        </w:numPr>
        <w:autoSpaceDE w:val="0"/>
        <w:autoSpaceDN w:val="0"/>
        <w:adjustRightInd w:val="0"/>
        <w:spacing w:after="0" w:line="264" w:lineRule="auto"/>
        <w:jc w:val="both"/>
        <w:rPr>
          <w:rFonts w:ascii="Arial" w:hAnsi="Arial" w:cs="Arial"/>
        </w:rPr>
      </w:pPr>
      <w:r w:rsidRPr="00641009">
        <w:rPr>
          <w:rFonts w:ascii="Arial" w:hAnsi="Arial" w:cs="Arial"/>
          <w:b/>
        </w:rPr>
        <w:t>1-2019-046868</w:t>
      </w:r>
      <w:r w:rsidRPr="00641009">
        <w:rPr>
          <w:rFonts w:ascii="Arial" w:hAnsi="Arial" w:cs="Arial"/>
        </w:rPr>
        <w:t xml:space="preserve"> recibido el 22 de mayo y trasladado a la Subdirección de Operaciones Grupo de estadísticas sin respuesta.</w:t>
      </w:r>
    </w:p>
    <w:p w14:paraId="3EE7C92C" w14:textId="77777777" w:rsidR="00C93EB6" w:rsidRPr="00641009" w:rsidRDefault="00C93EB6" w:rsidP="00E923BD">
      <w:pPr>
        <w:pStyle w:val="Prrafodelista"/>
        <w:numPr>
          <w:ilvl w:val="0"/>
          <w:numId w:val="15"/>
        </w:numPr>
        <w:autoSpaceDE w:val="0"/>
        <w:autoSpaceDN w:val="0"/>
        <w:adjustRightInd w:val="0"/>
        <w:spacing w:after="0" w:line="264" w:lineRule="auto"/>
        <w:jc w:val="both"/>
        <w:rPr>
          <w:rFonts w:ascii="Arial" w:hAnsi="Arial" w:cs="Arial"/>
        </w:rPr>
      </w:pPr>
      <w:r w:rsidRPr="00641009">
        <w:rPr>
          <w:rFonts w:ascii="Arial" w:hAnsi="Arial" w:cs="Arial"/>
          <w:b/>
        </w:rPr>
        <w:t>1-2019-033364</w:t>
      </w:r>
      <w:r w:rsidRPr="00641009">
        <w:rPr>
          <w:rFonts w:ascii="Arial" w:hAnsi="Arial" w:cs="Arial"/>
        </w:rPr>
        <w:t xml:space="preserve"> recibido el 8 de abril y trasladado al Grupo de Desembolsos- cuenta de cobro sin respuesta</w:t>
      </w:r>
    </w:p>
    <w:p w14:paraId="5D1D7506" w14:textId="77777777" w:rsidR="00C93EB6" w:rsidRPr="00641009" w:rsidRDefault="00C93EB6" w:rsidP="00E923BD">
      <w:pPr>
        <w:pStyle w:val="Prrafodelista"/>
        <w:numPr>
          <w:ilvl w:val="0"/>
          <w:numId w:val="15"/>
        </w:numPr>
        <w:autoSpaceDE w:val="0"/>
        <w:autoSpaceDN w:val="0"/>
        <w:adjustRightInd w:val="0"/>
        <w:spacing w:after="0" w:line="264" w:lineRule="auto"/>
        <w:jc w:val="both"/>
        <w:rPr>
          <w:rFonts w:ascii="Arial" w:hAnsi="Arial" w:cs="Arial"/>
        </w:rPr>
      </w:pPr>
      <w:r w:rsidRPr="00641009">
        <w:rPr>
          <w:rFonts w:ascii="Arial" w:hAnsi="Arial" w:cs="Arial"/>
          <w:b/>
        </w:rPr>
        <w:t>1-2019-031432</w:t>
      </w:r>
      <w:r w:rsidRPr="00641009">
        <w:rPr>
          <w:rFonts w:ascii="Arial" w:hAnsi="Arial" w:cs="Arial"/>
        </w:rPr>
        <w:t xml:space="preserve"> recibido el 2 de abril y trasladado al Grupo de Representación Judicial-cuenta de cobro, sin respuesta</w:t>
      </w:r>
    </w:p>
    <w:p w14:paraId="4E1F516D" w14:textId="77777777" w:rsidR="00C93EB6" w:rsidRPr="00641009" w:rsidRDefault="00C93EB6" w:rsidP="00E923BD">
      <w:pPr>
        <w:pStyle w:val="Prrafodelista"/>
        <w:numPr>
          <w:ilvl w:val="0"/>
          <w:numId w:val="15"/>
        </w:numPr>
        <w:autoSpaceDE w:val="0"/>
        <w:autoSpaceDN w:val="0"/>
        <w:adjustRightInd w:val="0"/>
        <w:spacing w:after="0" w:line="264" w:lineRule="auto"/>
        <w:jc w:val="both"/>
        <w:rPr>
          <w:rFonts w:ascii="Arial" w:hAnsi="Arial" w:cs="Arial"/>
        </w:rPr>
      </w:pPr>
      <w:r w:rsidRPr="00641009">
        <w:rPr>
          <w:rFonts w:ascii="Arial" w:hAnsi="Arial" w:cs="Arial"/>
          <w:b/>
        </w:rPr>
        <w:t>1-2019-030925</w:t>
      </w:r>
      <w:r w:rsidRPr="00641009">
        <w:rPr>
          <w:rFonts w:ascii="Arial" w:hAnsi="Arial" w:cs="Arial"/>
        </w:rPr>
        <w:t xml:space="preserve"> recibido el 1 de abril y traslado al Grupo de Representación Judicial- cuenta de cobro, sin respuesta.</w:t>
      </w:r>
    </w:p>
    <w:p w14:paraId="2283B22B" w14:textId="77777777" w:rsidR="000A1171" w:rsidRPr="00641009" w:rsidRDefault="000A1171" w:rsidP="000A1171">
      <w:pPr>
        <w:pStyle w:val="Prrafodelista"/>
        <w:autoSpaceDE w:val="0"/>
        <w:autoSpaceDN w:val="0"/>
        <w:adjustRightInd w:val="0"/>
        <w:spacing w:after="0" w:line="264" w:lineRule="auto"/>
        <w:ind w:left="787"/>
        <w:jc w:val="both"/>
        <w:rPr>
          <w:rFonts w:ascii="Arial" w:hAnsi="Arial" w:cs="Arial"/>
        </w:rPr>
      </w:pPr>
    </w:p>
    <w:p w14:paraId="3156E0DB" w14:textId="77777777" w:rsidR="000A1171" w:rsidRPr="00641009" w:rsidRDefault="000A1171" w:rsidP="000A1171">
      <w:pPr>
        <w:autoSpaceDE w:val="0"/>
        <w:autoSpaceDN w:val="0"/>
        <w:adjustRightInd w:val="0"/>
        <w:spacing w:after="0" w:line="264" w:lineRule="auto"/>
        <w:jc w:val="both"/>
        <w:rPr>
          <w:rFonts w:ascii="Arial" w:hAnsi="Arial" w:cs="Arial"/>
        </w:rPr>
      </w:pPr>
      <w:r w:rsidRPr="00641009">
        <w:rPr>
          <w:rFonts w:ascii="Arial" w:hAnsi="Arial" w:cs="Arial"/>
        </w:rPr>
        <w:t xml:space="preserve">Por lo tanto, la Oficina de Control Interno, mantiene la recomendación dada en informes anteriores, efectuada al Grupo de Gestión de Información, </w:t>
      </w:r>
      <w:r w:rsidRPr="00641009">
        <w:rPr>
          <w:rFonts w:ascii="Arial" w:hAnsi="Arial" w:cs="Arial"/>
          <w:i/>
          <w:u w:val="single"/>
        </w:rPr>
        <w:t>correspondiente a continuar implementando estrategias que fomenten la respectiva asociación del radicado de entrada con el de salida, facilitando la generación de estadísticas de tiempo de respuesta e identifica</w:t>
      </w:r>
      <w:r w:rsidR="003878A5" w:rsidRPr="00641009">
        <w:rPr>
          <w:rFonts w:ascii="Arial" w:hAnsi="Arial" w:cs="Arial"/>
          <w:i/>
          <w:u w:val="single"/>
        </w:rPr>
        <w:t>ción de tramites sin respuesta</w:t>
      </w:r>
      <w:r w:rsidR="003878A5" w:rsidRPr="00641009">
        <w:rPr>
          <w:rFonts w:ascii="Arial" w:hAnsi="Arial" w:cs="Arial"/>
        </w:rPr>
        <w:t>, s</w:t>
      </w:r>
      <w:r w:rsidRPr="00641009">
        <w:rPr>
          <w:rFonts w:ascii="Arial" w:hAnsi="Arial" w:cs="Arial"/>
        </w:rPr>
        <w:t xml:space="preserve">i bien es cierto que es responsabilidad del área encargada, </w:t>
      </w:r>
      <w:r w:rsidRPr="00641009">
        <w:rPr>
          <w:rFonts w:ascii="Arial" w:hAnsi="Arial" w:cs="Arial"/>
          <w:b/>
        </w:rPr>
        <w:t>se recomienda</w:t>
      </w:r>
      <w:r w:rsidRPr="00641009">
        <w:rPr>
          <w:rFonts w:ascii="Arial" w:hAnsi="Arial" w:cs="Arial"/>
        </w:rPr>
        <w:t xml:space="preserve"> analizar la posibilidad de presentar a la Alta Dirección, una propuesta de políticas para el uso adecuado del SIED, por parte de las dependencias del Ministerio estableciendo la obligatoriedad en el cumplimiento de dichas políticas, teniendo en cuenta que la herramienta citada soporta el proceso de correspondencia y se requiere su oportuno funcionamiento.</w:t>
      </w:r>
    </w:p>
    <w:p w14:paraId="6CFD051A" w14:textId="77777777" w:rsidR="000A1171" w:rsidRPr="00641009" w:rsidRDefault="000A1171" w:rsidP="000A1171">
      <w:pPr>
        <w:pStyle w:val="Prrafodelista"/>
        <w:autoSpaceDE w:val="0"/>
        <w:autoSpaceDN w:val="0"/>
        <w:adjustRightInd w:val="0"/>
        <w:spacing w:after="0" w:line="264" w:lineRule="auto"/>
        <w:ind w:left="787"/>
        <w:jc w:val="both"/>
        <w:rPr>
          <w:rFonts w:ascii="Arial" w:hAnsi="Arial" w:cs="Arial"/>
        </w:rPr>
      </w:pPr>
    </w:p>
    <w:p w14:paraId="41B9A497" w14:textId="77777777" w:rsidR="000A1171" w:rsidRPr="00641009" w:rsidRDefault="000A1171" w:rsidP="000A1171">
      <w:pPr>
        <w:autoSpaceDE w:val="0"/>
        <w:autoSpaceDN w:val="0"/>
        <w:adjustRightInd w:val="0"/>
        <w:spacing w:after="0" w:line="264" w:lineRule="auto"/>
        <w:jc w:val="both"/>
        <w:rPr>
          <w:rFonts w:ascii="Arial" w:hAnsi="Arial" w:cs="Arial"/>
        </w:rPr>
      </w:pPr>
      <w:r w:rsidRPr="00641009">
        <w:rPr>
          <w:rFonts w:ascii="Arial" w:hAnsi="Arial" w:cs="Arial"/>
        </w:rPr>
        <w:t xml:space="preserve">De igual manera </w:t>
      </w:r>
      <w:r w:rsidRPr="00641009">
        <w:rPr>
          <w:rFonts w:ascii="Arial" w:hAnsi="Arial" w:cs="Arial"/>
          <w:b/>
        </w:rPr>
        <w:t xml:space="preserve">se recomienda </w:t>
      </w:r>
      <w:r w:rsidRPr="00641009">
        <w:rPr>
          <w:rFonts w:ascii="Arial" w:hAnsi="Arial" w:cs="Arial"/>
        </w:rPr>
        <w:t xml:space="preserve">a las dependencias encargadas de dar respuestas a estos requerimientos, que al momento de finalizar el trámite en el SIED incluir la razón por la cual se está cerrando para efectos de claridad.  </w:t>
      </w:r>
    </w:p>
    <w:p w14:paraId="09EC0F4C" w14:textId="77777777" w:rsidR="00181BE2" w:rsidRPr="00641009" w:rsidRDefault="00181BE2" w:rsidP="00F41921">
      <w:pPr>
        <w:autoSpaceDE w:val="0"/>
        <w:autoSpaceDN w:val="0"/>
        <w:adjustRightInd w:val="0"/>
        <w:spacing w:after="0" w:line="264" w:lineRule="auto"/>
        <w:jc w:val="both"/>
        <w:rPr>
          <w:rFonts w:ascii="Arial" w:hAnsi="Arial" w:cs="Arial"/>
        </w:rPr>
      </w:pPr>
    </w:p>
    <w:p w14:paraId="4A06CFC2" w14:textId="4CF60279" w:rsidR="00181BE2" w:rsidRPr="00641009" w:rsidRDefault="00181BE2" w:rsidP="00F41921">
      <w:pPr>
        <w:autoSpaceDE w:val="0"/>
        <w:autoSpaceDN w:val="0"/>
        <w:adjustRightInd w:val="0"/>
        <w:spacing w:after="0" w:line="264" w:lineRule="auto"/>
        <w:jc w:val="both"/>
        <w:rPr>
          <w:rFonts w:ascii="Arial" w:hAnsi="Arial" w:cs="Arial"/>
        </w:rPr>
      </w:pPr>
      <w:r w:rsidRPr="00641009">
        <w:rPr>
          <w:rFonts w:ascii="Arial" w:hAnsi="Arial" w:cs="Arial"/>
        </w:rPr>
        <w:lastRenderedPageBreak/>
        <w:t>Se procedió a realizar un análisis a nivel de las diferentes dependencias asignadas, con mayor número de radicados sin asociación de numero de radicado de entrada es</w:t>
      </w:r>
      <w:r w:rsidR="00202724" w:rsidRPr="00641009">
        <w:rPr>
          <w:rFonts w:ascii="Arial" w:hAnsi="Arial" w:cs="Arial"/>
        </w:rPr>
        <w:t xml:space="preserve"> decir sin radicado de salida: </w:t>
      </w:r>
    </w:p>
    <w:p w14:paraId="14C9C1F1" w14:textId="77777777" w:rsidR="00202724" w:rsidRPr="00641009" w:rsidRDefault="00202724" w:rsidP="00F41921">
      <w:pPr>
        <w:autoSpaceDE w:val="0"/>
        <w:autoSpaceDN w:val="0"/>
        <w:adjustRightInd w:val="0"/>
        <w:spacing w:after="0" w:line="264" w:lineRule="auto"/>
        <w:jc w:val="both"/>
        <w:rPr>
          <w:rFonts w:ascii="Arial" w:hAnsi="Arial" w:cs="Arial"/>
        </w:rPr>
      </w:pPr>
    </w:p>
    <w:tbl>
      <w:tblPr>
        <w:tblW w:w="9640" w:type="dxa"/>
        <w:jc w:val="center"/>
        <w:tblCellMar>
          <w:left w:w="70" w:type="dxa"/>
          <w:right w:w="70" w:type="dxa"/>
        </w:tblCellMar>
        <w:tblLook w:val="04A0" w:firstRow="1" w:lastRow="0" w:firstColumn="1" w:lastColumn="0" w:noHBand="0" w:noVBand="1"/>
      </w:tblPr>
      <w:tblGrid>
        <w:gridCol w:w="3302"/>
        <w:gridCol w:w="781"/>
        <w:gridCol w:w="1021"/>
        <w:gridCol w:w="850"/>
        <w:gridCol w:w="709"/>
        <w:gridCol w:w="851"/>
        <w:gridCol w:w="708"/>
        <w:gridCol w:w="1418"/>
      </w:tblGrid>
      <w:tr w:rsidR="007C4AE4" w:rsidRPr="00641009" w14:paraId="1017E6E4" w14:textId="77777777" w:rsidTr="0099337E">
        <w:trPr>
          <w:trHeight w:val="300"/>
          <w:tblHeader/>
          <w:jc w:val="center"/>
        </w:trPr>
        <w:tc>
          <w:tcPr>
            <w:tcW w:w="3302"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25D16B4" w14:textId="77777777" w:rsidR="007C4AE4" w:rsidRPr="00641009" w:rsidRDefault="007C4AE4" w:rsidP="007C4AE4">
            <w:pPr>
              <w:spacing w:after="0" w:line="240" w:lineRule="auto"/>
              <w:jc w:val="center"/>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DEPENDENCIA </w:t>
            </w:r>
          </w:p>
        </w:tc>
        <w:tc>
          <w:tcPr>
            <w:tcW w:w="781" w:type="dxa"/>
            <w:tcBorders>
              <w:top w:val="single" w:sz="4" w:space="0" w:color="auto"/>
              <w:left w:val="nil"/>
              <w:bottom w:val="single" w:sz="4" w:space="0" w:color="auto"/>
              <w:right w:val="single" w:sz="4" w:space="0" w:color="auto"/>
            </w:tcBorders>
            <w:shd w:val="clear" w:color="000000" w:fill="DDEBF7"/>
            <w:noWrap/>
            <w:vAlign w:val="bottom"/>
            <w:hideMark/>
          </w:tcPr>
          <w:p w14:paraId="483CA6F8" w14:textId="77777777" w:rsidR="007C4AE4" w:rsidRPr="00641009" w:rsidRDefault="007C4AE4" w:rsidP="007C4AE4">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ENERO</w:t>
            </w:r>
          </w:p>
        </w:tc>
        <w:tc>
          <w:tcPr>
            <w:tcW w:w="1021" w:type="dxa"/>
            <w:tcBorders>
              <w:top w:val="single" w:sz="4" w:space="0" w:color="auto"/>
              <w:left w:val="nil"/>
              <w:bottom w:val="single" w:sz="4" w:space="0" w:color="auto"/>
              <w:right w:val="single" w:sz="4" w:space="0" w:color="auto"/>
            </w:tcBorders>
            <w:shd w:val="clear" w:color="000000" w:fill="DDEBF7"/>
            <w:noWrap/>
            <w:vAlign w:val="bottom"/>
            <w:hideMark/>
          </w:tcPr>
          <w:p w14:paraId="59DE5F0C" w14:textId="77777777" w:rsidR="007C4AE4" w:rsidRPr="00641009" w:rsidRDefault="007C4AE4" w:rsidP="007C4AE4">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FEBRERO</w:t>
            </w:r>
          </w:p>
        </w:tc>
        <w:tc>
          <w:tcPr>
            <w:tcW w:w="850" w:type="dxa"/>
            <w:tcBorders>
              <w:top w:val="single" w:sz="4" w:space="0" w:color="auto"/>
              <w:left w:val="nil"/>
              <w:bottom w:val="single" w:sz="4" w:space="0" w:color="auto"/>
              <w:right w:val="single" w:sz="4" w:space="0" w:color="auto"/>
            </w:tcBorders>
            <w:shd w:val="clear" w:color="000000" w:fill="DDEBF7"/>
            <w:noWrap/>
            <w:vAlign w:val="bottom"/>
            <w:hideMark/>
          </w:tcPr>
          <w:p w14:paraId="42F12FDE" w14:textId="77777777" w:rsidR="007C4AE4" w:rsidRPr="00641009" w:rsidRDefault="007C4AE4" w:rsidP="007C4AE4">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MARZO</w:t>
            </w:r>
          </w:p>
        </w:tc>
        <w:tc>
          <w:tcPr>
            <w:tcW w:w="709" w:type="dxa"/>
            <w:tcBorders>
              <w:top w:val="single" w:sz="4" w:space="0" w:color="auto"/>
              <w:left w:val="nil"/>
              <w:bottom w:val="single" w:sz="4" w:space="0" w:color="auto"/>
              <w:right w:val="single" w:sz="4" w:space="0" w:color="auto"/>
            </w:tcBorders>
            <w:shd w:val="clear" w:color="000000" w:fill="DDEBF7"/>
            <w:noWrap/>
            <w:vAlign w:val="bottom"/>
            <w:hideMark/>
          </w:tcPr>
          <w:p w14:paraId="39C62FB1" w14:textId="77777777" w:rsidR="007C4AE4" w:rsidRPr="00641009" w:rsidRDefault="007C4AE4" w:rsidP="007C4AE4">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ABRIL</w:t>
            </w:r>
          </w:p>
        </w:tc>
        <w:tc>
          <w:tcPr>
            <w:tcW w:w="851" w:type="dxa"/>
            <w:tcBorders>
              <w:top w:val="single" w:sz="4" w:space="0" w:color="auto"/>
              <w:left w:val="nil"/>
              <w:bottom w:val="single" w:sz="4" w:space="0" w:color="auto"/>
              <w:right w:val="single" w:sz="4" w:space="0" w:color="auto"/>
            </w:tcBorders>
            <w:shd w:val="clear" w:color="000000" w:fill="DDEBF7"/>
            <w:noWrap/>
            <w:vAlign w:val="bottom"/>
            <w:hideMark/>
          </w:tcPr>
          <w:p w14:paraId="03205D31" w14:textId="77777777" w:rsidR="007C4AE4" w:rsidRPr="00641009" w:rsidRDefault="007C4AE4" w:rsidP="007C4AE4">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MAYO</w:t>
            </w:r>
          </w:p>
        </w:tc>
        <w:tc>
          <w:tcPr>
            <w:tcW w:w="708" w:type="dxa"/>
            <w:tcBorders>
              <w:top w:val="single" w:sz="4" w:space="0" w:color="auto"/>
              <w:left w:val="nil"/>
              <w:bottom w:val="single" w:sz="4" w:space="0" w:color="auto"/>
              <w:right w:val="single" w:sz="4" w:space="0" w:color="auto"/>
            </w:tcBorders>
            <w:shd w:val="clear" w:color="000000" w:fill="DDEBF7"/>
            <w:noWrap/>
            <w:vAlign w:val="bottom"/>
            <w:hideMark/>
          </w:tcPr>
          <w:p w14:paraId="0BA3C3A5" w14:textId="77777777" w:rsidR="007C4AE4" w:rsidRPr="00641009" w:rsidRDefault="007C4AE4" w:rsidP="007C4AE4">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JUNIO </w:t>
            </w:r>
          </w:p>
        </w:tc>
        <w:tc>
          <w:tcPr>
            <w:tcW w:w="1418" w:type="dxa"/>
            <w:tcBorders>
              <w:top w:val="single" w:sz="4" w:space="0" w:color="auto"/>
              <w:left w:val="nil"/>
              <w:bottom w:val="single" w:sz="4" w:space="0" w:color="auto"/>
              <w:right w:val="single" w:sz="4" w:space="0" w:color="auto"/>
            </w:tcBorders>
            <w:shd w:val="clear" w:color="000000" w:fill="DDEBF7"/>
            <w:noWrap/>
            <w:vAlign w:val="bottom"/>
            <w:hideMark/>
          </w:tcPr>
          <w:p w14:paraId="2495562E" w14:textId="77777777" w:rsidR="007C4AE4" w:rsidRPr="00641009" w:rsidRDefault="007C4AE4" w:rsidP="007C4AE4">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TOTAL </w:t>
            </w:r>
          </w:p>
        </w:tc>
      </w:tr>
      <w:tr w:rsidR="007C4AE4" w:rsidRPr="00641009" w14:paraId="51B8E388" w14:textId="77777777" w:rsidTr="003878A5">
        <w:trPr>
          <w:trHeight w:val="300"/>
          <w:jc w:val="center"/>
        </w:trPr>
        <w:tc>
          <w:tcPr>
            <w:tcW w:w="3302" w:type="dxa"/>
            <w:tcBorders>
              <w:top w:val="nil"/>
              <w:left w:val="single" w:sz="4" w:space="0" w:color="auto"/>
              <w:bottom w:val="single" w:sz="4" w:space="0" w:color="auto"/>
              <w:right w:val="single" w:sz="4" w:space="0" w:color="auto"/>
            </w:tcBorders>
            <w:shd w:val="clear" w:color="auto" w:fill="auto"/>
            <w:vAlign w:val="bottom"/>
            <w:hideMark/>
          </w:tcPr>
          <w:p w14:paraId="0001684D" w14:textId="6DB33A28"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Grupo de Estadística</w:t>
            </w:r>
            <w:r w:rsidR="008F3276" w:rsidRPr="00641009">
              <w:rPr>
                <w:rFonts w:ascii="Arial" w:eastAsia="Times New Roman" w:hAnsi="Arial" w:cs="Arial"/>
                <w:color w:val="000000"/>
                <w:sz w:val="16"/>
                <w:szCs w:val="16"/>
                <w:lang w:eastAsia="es-CO"/>
              </w:rPr>
              <w:t>- Dirección General de Crédito Publico y Tesoro Nacional</w:t>
            </w:r>
          </w:p>
        </w:tc>
        <w:tc>
          <w:tcPr>
            <w:tcW w:w="781" w:type="dxa"/>
            <w:tcBorders>
              <w:top w:val="nil"/>
              <w:left w:val="nil"/>
              <w:bottom w:val="single" w:sz="4" w:space="0" w:color="auto"/>
              <w:right w:val="single" w:sz="4" w:space="0" w:color="auto"/>
            </w:tcBorders>
            <w:shd w:val="clear" w:color="auto" w:fill="auto"/>
            <w:noWrap/>
            <w:vAlign w:val="bottom"/>
            <w:hideMark/>
          </w:tcPr>
          <w:p w14:paraId="510AF4ED"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3425</w:t>
            </w:r>
          </w:p>
        </w:tc>
        <w:tc>
          <w:tcPr>
            <w:tcW w:w="1021" w:type="dxa"/>
            <w:tcBorders>
              <w:top w:val="nil"/>
              <w:left w:val="nil"/>
              <w:bottom w:val="single" w:sz="4" w:space="0" w:color="auto"/>
              <w:right w:val="single" w:sz="4" w:space="0" w:color="auto"/>
            </w:tcBorders>
            <w:shd w:val="clear" w:color="auto" w:fill="auto"/>
            <w:noWrap/>
            <w:vAlign w:val="bottom"/>
            <w:hideMark/>
          </w:tcPr>
          <w:p w14:paraId="2C630AF8"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3014</w:t>
            </w:r>
          </w:p>
        </w:tc>
        <w:tc>
          <w:tcPr>
            <w:tcW w:w="850" w:type="dxa"/>
            <w:tcBorders>
              <w:top w:val="nil"/>
              <w:left w:val="nil"/>
              <w:bottom w:val="single" w:sz="4" w:space="0" w:color="auto"/>
              <w:right w:val="single" w:sz="4" w:space="0" w:color="auto"/>
            </w:tcBorders>
            <w:shd w:val="clear" w:color="auto" w:fill="auto"/>
            <w:noWrap/>
            <w:vAlign w:val="bottom"/>
            <w:hideMark/>
          </w:tcPr>
          <w:p w14:paraId="6EA89419"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2801</w:t>
            </w:r>
          </w:p>
        </w:tc>
        <w:tc>
          <w:tcPr>
            <w:tcW w:w="709" w:type="dxa"/>
            <w:tcBorders>
              <w:top w:val="nil"/>
              <w:left w:val="nil"/>
              <w:bottom w:val="single" w:sz="4" w:space="0" w:color="auto"/>
              <w:right w:val="single" w:sz="4" w:space="0" w:color="auto"/>
            </w:tcBorders>
            <w:shd w:val="clear" w:color="auto" w:fill="auto"/>
            <w:noWrap/>
            <w:vAlign w:val="bottom"/>
            <w:hideMark/>
          </w:tcPr>
          <w:p w14:paraId="54467246"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2345</w:t>
            </w:r>
          </w:p>
        </w:tc>
        <w:tc>
          <w:tcPr>
            <w:tcW w:w="851" w:type="dxa"/>
            <w:tcBorders>
              <w:top w:val="nil"/>
              <w:left w:val="nil"/>
              <w:bottom w:val="single" w:sz="4" w:space="0" w:color="auto"/>
              <w:right w:val="single" w:sz="4" w:space="0" w:color="auto"/>
            </w:tcBorders>
            <w:shd w:val="clear" w:color="auto" w:fill="auto"/>
            <w:noWrap/>
            <w:vAlign w:val="bottom"/>
            <w:hideMark/>
          </w:tcPr>
          <w:p w14:paraId="2D9AD68D"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0</w:t>
            </w:r>
          </w:p>
        </w:tc>
        <w:tc>
          <w:tcPr>
            <w:tcW w:w="708" w:type="dxa"/>
            <w:tcBorders>
              <w:top w:val="nil"/>
              <w:left w:val="nil"/>
              <w:bottom w:val="single" w:sz="4" w:space="0" w:color="auto"/>
              <w:right w:val="single" w:sz="4" w:space="0" w:color="auto"/>
            </w:tcBorders>
            <w:shd w:val="clear" w:color="auto" w:fill="auto"/>
            <w:noWrap/>
            <w:vAlign w:val="bottom"/>
            <w:hideMark/>
          </w:tcPr>
          <w:p w14:paraId="2825A103"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418" w:type="dxa"/>
            <w:tcBorders>
              <w:top w:val="nil"/>
              <w:left w:val="nil"/>
              <w:bottom w:val="single" w:sz="4" w:space="0" w:color="auto"/>
              <w:right w:val="single" w:sz="4" w:space="0" w:color="auto"/>
            </w:tcBorders>
            <w:shd w:val="clear" w:color="auto" w:fill="auto"/>
            <w:noWrap/>
            <w:vAlign w:val="bottom"/>
            <w:hideMark/>
          </w:tcPr>
          <w:p w14:paraId="469EB5FF" w14:textId="77777777" w:rsidR="007C4AE4" w:rsidRPr="00641009" w:rsidRDefault="007C4AE4" w:rsidP="007C4AE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11585</w:t>
            </w:r>
          </w:p>
        </w:tc>
      </w:tr>
      <w:tr w:rsidR="007C4AE4" w:rsidRPr="00641009" w14:paraId="21CCCEBB" w14:textId="77777777" w:rsidTr="003878A5">
        <w:trPr>
          <w:trHeight w:val="300"/>
          <w:jc w:val="center"/>
        </w:trPr>
        <w:tc>
          <w:tcPr>
            <w:tcW w:w="3302" w:type="dxa"/>
            <w:tcBorders>
              <w:top w:val="nil"/>
              <w:left w:val="single" w:sz="4" w:space="0" w:color="auto"/>
              <w:bottom w:val="single" w:sz="4" w:space="0" w:color="auto"/>
              <w:right w:val="single" w:sz="4" w:space="0" w:color="auto"/>
            </w:tcBorders>
            <w:shd w:val="clear" w:color="auto" w:fill="auto"/>
            <w:vAlign w:val="bottom"/>
            <w:hideMark/>
          </w:tcPr>
          <w:p w14:paraId="3CFDC7D3" w14:textId="77777777"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Oficina de Bonos Pensionales</w:t>
            </w:r>
          </w:p>
        </w:tc>
        <w:tc>
          <w:tcPr>
            <w:tcW w:w="781" w:type="dxa"/>
            <w:tcBorders>
              <w:top w:val="nil"/>
              <w:left w:val="nil"/>
              <w:bottom w:val="single" w:sz="4" w:space="0" w:color="auto"/>
              <w:right w:val="single" w:sz="4" w:space="0" w:color="auto"/>
            </w:tcBorders>
            <w:shd w:val="clear" w:color="auto" w:fill="auto"/>
            <w:noWrap/>
            <w:vAlign w:val="bottom"/>
            <w:hideMark/>
          </w:tcPr>
          <w:p w14:paraId="6EE7C74F"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1088</w:t>
            </w:r>
          </w:p>
        </w:tc>
        <w:tc>
          <w:tcPr>
            <w:tcW w:w="1021" w:type="dxa"/>
            <w:tcBorders>
              <w:top w:val="nil"/>
              <w:left w:val="nil"/>
              <w:bottom w:val="single" w:sz="4" w:space="0" w:color="auto"/>
              <w:right w:val="single" w:sz="4" w:space="0" w:color="auto"/>
            </w:tcBorders>
            <w:shd w:val="clear" w:color="auto" w:fill="auto"/>
            <w:noWrap/>
            <w:vAlign w:val="bottom"/>
            <w:hideMark/>
          </w:tcPr>
          <w:p w14:paraId="4CD623D9"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1545</w:t>
            </w:r>
          </w:p>
        </w:tc>
        <w:tc>
          <w:tcPr>
            <w:tcW w:w="850" w:type="dxa"/>
            <w:tcBorders>
              <w:top w:val="nil"/>
              <w:left w:val="nil"/>
              <w:bottom w:val="single" w:sz="4" w:space="0" w:color="auto"/>
              <w:right w:val="single" w:sz="4" w:space="0" w:color="auto"/>
            </w:tcBorders>
            <w:shd w:val="clear" w:color="auto" w:fill="auto"/>
            <w:noWrap/>
            <w:vAlign w:val="bottom"/>
            <w:hideMark/>
          </w:tcPr>
          <w:p w14:paraId="4E2A294D"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1409</w:t>
            </w:r>
          </w:p>
        </w:tc>
        <w:tc>
          <w:tcPr>
            <w:tcW w:w="709" w:type="dxa"/>
            <w:tcBorders>
              <w:top w:val="nil"/>
              <w:left w:val="nil"/>
              <w:bottom w:val="single" w:sz="4" w:space="0" w:color="auto"/>
              <w:right w:val="single" w:sz="4" w:space="0" w:color="auto"/>
            </w:tcBorders>
            <w:shd w:val="clear" w:color="auto" w:fill="auto"/>
            <w:noWrap/>
            <w:vAlign w:val="bottom"/>
            <w:hideMark/>
          </w:tcPr>
          <w:p w14:paraId="427F5746"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1354</w:t>
            </w:r>
          </w:p>
        </w:tc>
        <w:tc>
          <w:tcPr>
            <w:tcW w:w="851" w:type="dxa"/>
            <w:tcBorders>
              <w:top w:val="nil"/>
              <w:left w:val="nil"/>
              <w:bottom w:val="single" w:sz="4" w:space="0" w:color="auto"/>
              <w:right w:val="single" w:sz="4" w:space="0" w:color="auto"/>
            </w:tcBorders>
            <w:shd w:val="clear" w:color="auto" w:fill="auto"/>
            <w:noWrap/>
            <w:vAlign w:val="bottom"/>
            <w:hideMark/>
          </w:tcPr>
          <w:p w14:paraId="2A43EC47"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1583</w:t>
            </w:r>
          </w:p>
        </w:tc>
        <w:tc>
          <w:tcPr>
            <w:tcW w:w="708" w:type="dxa"/>
            <w:tcBorders>
              <w:top w:val="nil"/>
              <w:left w:val="nil"/>
              <w:bottom w:val="single" w:sz="4" w:space="0" w:color="auto"/>
              <w:right w:val="single" w:sz="4" w:space="0" w:color="auto"/>
            </w:tcBorders>
            <w:shd w:val="clear" w:color="auto" w:fill="auto"/>
            <w:noWrap/>
            <w:vAlign w:val="bottom"/>
            <w:hideMark/>
          </w:tcPr>
          <w:p w14:paraId="0ACC1D16"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1376</w:t>
            </w:r>
          </w:p>
        </w:tc>
        <w:tc>
          <w:tcPr>
            <w:tcW w:w="1418" w:type="dxa"/>
            <w:tcBorders>
              <w:top w:val="nil"/>
              <w:left w:val="nil"/>
              <w:bottom w:val="single" w:sz="4" w:space="0" w:color="auto"/>
              <w:right w:val="single" w:sz="4" w:space="0" w:color="auto"/>
            </w:tcBorders>
            <w:shd w:val="clear" w:color="auto" w:fill="auto"/>
            <w:noWrap/>
            <w:vAlign w:val="bottom"/>
            <w:hideMark/>
          </w:tcPr>
          <w:p w14:paraId="53849ECC" w14:textId="77777777" w:rsidR="007C4AE4" w:rsidRPr="00641009" w:rsidRDefault="007C4AE4" w:rsidP="007C4AE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8355</w:t>
            </w:r>
          </w:p>
        </w:tc>
      </w:tr>
      <w:tr w:rsidR="007C4AE4" w:rsidRPr="00641009" w14:paraId="24F50ACB" w14:textId="77777777" w:rsidTr="003878A5">
        <w:trPr>
          <w:trHeight w:val="495"/>
          <w:jc w:val="center"/>
        </w:trPr>
        <w:tc>
          <w:tcPr>
            <w:tcW w:w="3302" w:type="dxa"/>
            <w:tcBorders>
              <w:top w:val="nil"/>
              <w:left w:val="single" w:sz="4" w:space="0" w:color="auto"/>
              <w:bottom w:val="single" w:sz="4" w:space="0" w:color="auto"/>
              <w:right w:val="single" w:sz="4" w:space="0" w:color="auto"/>
            </w:tcBorders>
            <w:shd w:val="clear" w:color="auto" w:fill="auto"/>
            <w:vAlign w:val="bottom"/>
            <w:hideMark/>
          </w:tcPr>
          <w:p w14:paraId="49238E83" w14:textId="7FD1CDB6"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 xml:space="preserve">Grupo del Sistema Integrado de Información Financiera </w:t>
            </w:r>
            <w:r w:rsidR="008F3276" w:rsidRPr="00641009">
              <w:rPr>
                <w:rFonts w:ascii="Arial" w:eastAsia="Times New Roman" w:hAnsi="Arial" w:cs="Arial"/>
                <w:color w:val="000000"/>
                <w:sz w:val="16"/>
                <w:szCs w:val="16"/>
                <w:lang w:eastAsia="es-CO"/>
              </w:rPr>
              <w:t>–</w:t>
            </w:r>
            <w:r w:rsidRPr="00641009">
              <w:rPr>
                <w:rFonts w:ascii="Arial" w:eastAsia="Times New Roman" w:hAnsi="Arial" w:cs="Arial"/>
                <w:color w:val="000000"/>
                <w:sz w:val="16"/>
                <w:szCs w:val="16"/>
                <w:lang w:eastAsia="es-CO"/>
              </w:rPr>
              <w:t xml:space="preserve"> SIIF</w:t>
            </w:r>
          </w:p>
        </w:tc>
        <w:tc>
          <w:tcPr>
            <w:tcW w:w="781" w:type="dxa"/>
            <w:tcBorders>
              <w:top w:val="nil"/>
              <w:left w:val="nil"/>
              <w:bottom w:val="single" w:sz="4" w:space="0" w:color="auto"/>
              <w:right w:val="single" w:sz="4" w:space="0" w:color="auto"/>
            </w:tcBorders>
            <w:shd w:val="clear" w:color="auto" w:fill="auto"/>
            <w:noWrap/>
            <w:vAlign w:val="bottom"/>
            <w:hideMark/>
          </w:tcPr>
          <w:p w14:paraId="741F025E"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609</w:t>
            </w:r>
          </w:p>
        </w:tc>
        <w:tc>
          <w:tcPr>
            <w:tcW w:w="1021" w:type="dxa"/>
            <w:tcBorders>
              <w:top w:val="nil"/>
              <w:left w:val="nil"/>
              <w:bottom w:val="single" w:sz="4" w:space="0" w:color="auto"/>
              <w:right w:val="single" w:sz="4" w:space="0" w:color="auto"/>
            </w:tcBorders>
            <w:shd w:val="clear" w:color="auto" w:fill="auto"/>
            <w:noWrap/>
            <w:vAlign w:val="bottom"/>
            <w:hideMark/>
          </w:tcPr>
          <w:p w14:paraId="64AAB4A0"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624</w:t>
            </w:r>
          </w:p>
        </w:tc>
        <w:tc>
          <w:tcPr>
            <w:tcW w:w="850" w:type="dxa"/>
            <w:tcBorders>
              <w:top w:val="nil"/>
              <w:left w:val="nil"/>
              <w:bottom w:val="single" w:sz="4" w:space="0" w:color="auto"/>
              <w:right w:val="single" w:sz="4" w:space="0" w:color="auto"/>
            </w:tcBorders>
            <w:shd w:val="clear" w:color="auto" w:fill="auto"/>
            <w:noWrap/>
            <w:vAlign w:val="bottom"/>
            <w:hideMark/>
          </w:tcPr>
          <w:p w14:paraId="03E04E4C"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486</w:t>
            </w:r>
          </w:p>
        </w:tc>
        <w:tc>
          <w:tcPr>
            <w:tcW w:w="709" w:type="dxa"/>
            <w:tcBorders>
              <w:top w:val="nil"/>
              <w:left w:val="nil"/>
              <w:bottom w:val="single" w:sz="4" w:space="0" w:color="auto"/>
              <w:right w:val="single" w:sz="4" w:space="0" w:color="auto"/>
            </w:tcBorders>
            <w:shd w:val="clear" w:color="auto" w:fill="auto"/>
            <w:noWrap/>
            <w:vAlign w:val="bottom"/>
            <w:hideMark/>
          </w:tcPr>
          <w:p w14:paraId="4F2869DD"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851" w:type="dxa"/>
            <w:tcBorders>
              <w:top w:val="nil"/>
              <w:left w:val="nil"/>
              <w:bottom w:val="single" w:sz="4" w:space="0" w:color="auto"/>
              <w:right w:val="single" w:sz="4" w:space="0" w:color="auto"/>
            </w:tcBorders>
            <w:shd w:val="clear" w:color="auto" w:fill="auto"/>
            <w:noWrap/>
            <w:vAlign w:val="bottom"/>
            <w:hideMark/>
          </w:tcPr>
          <w:p w14:paraId="5C721C39"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8" w:type="dxa"/>
            <w:tcBorders>
              <w:top w:val="nil"/>
              <w:left w:val="nil"/>
              <w:bottom w:val="single" w:sz="4" w:space="0" w:color="auto"/>
              <w:right w:val="single" w:sz="4" w:space="0" w:color="auto"/>
            </w:tcBorders>
            <w:shd w:val="clear" w:color="auto" w:fill="auto"/>
            <w:noWrap/>
            <w:vAlign w:val="bottom"/>
            <w:hideMark/>
          </w:tcPr>
          <w:p w14:paraId="20B1A7DA"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418" w:type="dxa"/>
            <w:tcBorders>
              <w:top w:val="nil"/>
              <w:left w:val="nil"/>
              <w:bottom w:val="single" w:sz="4" w:space="0" w:color="auto"/>
              <w:right w:val="single" w:sz="4" w:space="0" w:color="auto"/>
            </w:tcBorders>
            <w:shd w:val="clear" w:color="auto" w:fill="auto"/>
            <w:noWrap/>
            <w:vAlign w:val="bottom"/>
            <w:hideMark/>
          </w:tcPr>
          <w:p w14:paraId="5A81144F" w14:textId="77777777" w:rsidR="007C4AE4" w:rsidRPr="00641009" w:rsidRDefault="007C4AE4" w:rsidP="007C4AE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1719</w:t>
            </w:r>
          </w:p>
        </w:tc>
      </w:tr>
      <w:tr w:rsidR="007C4AE4" w:rsidRPr="00641009" w14:paraId="6859E541" w14:textId="77777777" w:rsidTr="003878A5">
        <w:trPr>
          <w:trHeight w:val="300"/>
          <w:jc w:val="center"/>
        </w:trPr>
        <w:tc>
          <w:tcPr>
            <w:tcW w:w="3302" w:type="dxa"/>
            <w:tcBorders>
              <w:top w:val="nil"/>
              <w:left w:val="single" w:sz="4" w:space="0" w:color="auto"/>
              <w:bottom w:val="single" w:sz="4" w:space="0" w:color="auto"/>
              <w:right w:val="single" w:sz="4" w:space="0" w:color="auto"/>
            </w:tcBorders>
            <w:shd w:val="clear" w:color="auto" w:fill="auto"/>
            <w:vAlign w:val="bottom"/>
            <w:hideMark/>
          </w:tcPr>
          <w:p w14:paraId="67ABDD65" w14:textId="2B596BD1"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Grupo FONPET</w:t>
            </w:r>
            <w:r w:rsidR="008F3276" w:rsidRPr="00641009">
              <w:rPr>
                <w:rFonts w:ascii="Arial" w:eastAsia="Times New Roman" w:hAnsi="Arial" w:cs="Arial"/>
                <w:color w:val="000000"/>
                <w:sz w:val="16"/>
                <w:szCs w:val="16"/>
                <w:lang w:eastAsia="es-CO"/>
              </w:rPr>
              <w:t xml:space="preserve">-Dirección General de Regulación Económica de la Seguridad Social </w:t>
            </w:r>
          </w:p>
        </w:tc>
        <w:tc>
          <w:tcPr>
            <w:tcW w:w="781" w:type="dxa"/>
            <w:tcBorders>
              <w:top w:val="nil"/>
              <w:left w:val="nil"/>
              <w:bottom w:val="single" w:sz="4" w:space="0" w:color="auto"/>
              <w:right w:val="single" w:sz="4" w:space="0" w:color="auto"/>
            </w:tcBorders>
            <w:shd w:val="clear" w:color="auto" w:fill="auto"/>
            <w:noWrap/>
            <w:vAlign w:val="bottom"/>
            <w:hideMark/>
          </w:tcPr>
          <w:p w14:paraId="475948C1"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310</w:t>
            </w:r>
          </w:p>
        </w:tc>
        <w:tc>
          <w:tcPr>
            <w:tcW w:w="1021" w:type="dxa"/>
            <w:tcBorders>
              <w:top w:val="nil"/>
              <w:left w:val="nil"/>
              <w:bottom w:val="single" w:sz="4" w:space="0" w:color="auto"/>
              <w:right w:val="single" w:sz="4" w:space="0" w:color="auto"/>
            </w:tcBorders>
            <w:shd w:val="clear" w:color="auto" w:fill="auto"/>
            <w:noWrap/>
            <w:vAlign w:val="bottom"/>
            <w:hideMark/>
          </w:tcPr>
          <w:p w14:paraId="4748DE84"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117</w:t>
            </w:r>
          </w:p>
        </w:tc>
        <w:tc>
          <w:tcPr>
            <w:tcW w:w="850" w:type="dxa"/>
            <w:tcBorders>
              <w:top w:val="nil"/>
              <w:left w:val="nil"/>
              <w:bottom w:val="single" w:sz="4" w:space="0" w:color="auto"/>
              <w:right w:val="single" w:sz="4" w:space="0" w:color="auto"/>
            </w:tcBorders>
            <w:shd w:val="clear" w:color="auto" w:fill="auto"/>
            <w:noWrap/>
            <w:vAlign w:val="bottom"/>
            <w:hideMark/>
          </w:tcPr>
          <w:p w14:paraId="518D55F4" w14:textId="77777777"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 </w:t>
            </w:r>
          </w:p>
        </w:tc>
        <w:tc>
          <w:tcPr>
            <w:tcW w:w="709" w:type="dxa"/>
            <w:tcBorders>
              <w:top w:val="nil"/>
              <w:left w:val="nil"/>
              <w:bottom w:val="single" w:sz="4" w:space="0" w:color="auto"/>
              <w:right w:val="single" w:sz="4" w:space="0" w:color="auto"/>
            </w:tcBorders>
            <w:shd w:val="clear" w:color="auto" w:fill="auto"/>
            <w:noWrap/>
            <w:vAlign w:val="bottom"/>
            <w:hideMark/>
          </w:tcPr>
          <w:p w14:paraId="36274FFA"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135</w:t>
            </w:r>
          </w:p>
        </w:tc>
        <w:tc>
          <w:tcPr>
            <w:tcW w:w="851" w:type="dxa"/>
            <w:tcBorders>
              <w:top w:val="nil"/>
              <w:left w:val="nil"/>
              <w:bottom w:val="single" w:sz="4" w:space="0" w:color="auto"/>
              <w:right w:val="single" w:sz="4" w:space="0" w:color="auto"/>
            </w:tcBorders>
            <w:shd w:val="clear" w:color="auto" w:fill="auto"/>
            <w:noWrap/>
            <w:vAlign w:val="bottom"/>
            <w:hideMark/>
          </w:tcPr>
          <w:p w14:paraId="1D33F799"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121</w:t>
            </w:r>
          </w:p>
        </w:tc>
        <w:tc>
          <w:tcPr>
            <w:tcW w:w="708" w:type="dxa"/>
            <w:tcBorders>
              <w:top w:val="nil"/>
              <w:left w:val="nil"/>
              <w:bottom w:val="single" w:sz="4" w:space="0" w:color="auto"/>
              <w:right w:val="single" w:sz="4" w:space="0" w:color="auto"/>
            </w:tcBorders>
            <w:shd w:val="clear" w:color="auto" w:fill="auto"/>
            <w:noWrap/>
            <w:vAlign w:val="bottom"/>
            <w:hideMark/>
          </w:tcPr>
          <w:p w14:paraId="6DAE70E3"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418" w:type="dxa"/>
            <w:tcBorders>
              <w:top w:val="nil"/>
              <w:left w:val="nil"/>
              <w:bottom w:val="single" w:sz="4" w:space="0" w:color="auto"/>
              <w:right w:val="single" w:sz="4" w:space="0" w:color="auto"/>
            </w:tcBorders>
            <w:shd w:val="clear" w:color="auto" w:fill="auto"/>
            <w:noWrap/>
            <w:vAlign w:val="bottom"/>
            <w:hideMark/>
          </w:tcPr>
          <w:p w14:paraId="582D992B" w14:textId="77777777" w:rsidR="007C4AE4" w:rsidRPr="00641009" w:rsidRDefault="007C4AE4" w:rsidP="007C4AE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683</w:t>
            </w:r>
          </w:p>
        </w:tc>
      </w:tr>
      <w:tr w:rsidR="007C4AE4" w:rsidRPr="00641009" w14:paraId="43B9445E" w14:textId="77777777" w:rsidTr="003878A5">
        <w:trPr>
          <w:trHeight w:val="300"/>
          <w:jc w:val="center"/>
        </w:trPr>
        <w:tc>
          <w:tcPr>
            <w:tcW w:w="3302" w:type="dxa"/>
            <w:tcBorders>
              <w:top w:val="nil"/>
              <w:left w:val="single" w:sz="4" w:space="0" w:color="auto"/>
              <w:bottom w:val="single" w:sz="4" w:space="0" w:color="auto"/>
              <w:right w:val="single" w:sz="4" w:space="0" w:color="auto"/>
            </w:tcBorders>
            <w:shd w:val="clear" w:color="auto" w:fill="auto"/>
            <w:vAlign w:val="bottom"/>
            <w:hideMark/>
          </w:tcPr>
          <w:p w14:paraId="5BBCD843" w14:textId="73D3F617"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Grupo de Tutelas</w:t>
            </w:r>
            <w:r w:rsidR="008F3276" w:rsidRPr="00641009">
              <w:rPr>
                <w:rFonts w:ascii="Arial" w:eastAsia="Times New Roman" w:hAnsi="Arial" w:cs="Arial"/>
                <w:color w:val="000000"/>
                <w:sz w:val="16"/>
                <w:szCs w:val="16"/>
                <w:lang w:eastAsia="es-CO"/>
              </w:rPr>
              <w:t>-Subdirección Jurídica</w:t>
            </w:r>
          </w:p>
        </w:tc>
        <w:tc>
          <w:tcPr>
            <w:tcW w:w="781" w:type="dxa"/>
            <w:tcBorders>
              <w:top w:val="nil"/>
              <w:left w:val="nil"/>
              <w:bottom w:val="single" w:sz="4" w:space="0" w:color="auto"/>
              <w:right w:val="single" w:sz="4" w:space="0" w:color="auto"/>
            </w:tcBorders>
            <w:shd w:val="clear" w:color="auto" w:fill="auto"/>
            <w:noWrap/>
            <w:vAlign w:val="bottom"/>
            <w:hideMark/>
          </w:tcPr>
          <w:p w14:paraId="76C16086"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234</w:t>
            </w:r>
          </w:p>
        </w:tc>
        <w:tc>
          <w:tcPr>
            <w:tcW w:w="1021" w:type="dxa"/>
            <w:tcBorders>
              <w:top w:val="nil"/>
              <w:left w:val="nil"/>
              <w:bottom w:val="single" w:sz="4" w:space="0" w:color="auto"/>
              <w:right w:val="single" w:sz="4" w:space="0" w:color="auto"/>
            </w:tcBorders>
            <w:shd w:val="clear" w:color="auto" w:fill="auto"/>
            <w:noWrap/>
            <w:vAlign w:val="bottom"/>
            <w:hideMark/>
          </w:tcPr>
          <w:p w14:paraId="73A0DAE1"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383</w:t>
            </w:r>
          </w:p>
        </w:tc>
        <w:tc>
          <w:tcPr>
            <w:tcW w:w="850" w:type="dxa"/>
            <w:tcBorders>
              <w:top w:val="nil"/>
              <w:left w:val="nil"/>
              <w:bottom w:val="single" w:sz="4" w:space="0" w:color="auto"/>
              <w:right w:val="single" w:sz="4" w:space="0" w:color="auto"/>
            </w:tcBorders>
            <w:shd w:val="clear" w:color="auto" w:fill="auto"/>
            <w:noWrap/>
            <w:vAlign w:val="bottom"/>
            <w:hideMark/>
          </w:tcPr>
          <w:p w14:paraId="7CF9E0A5"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319</w:t>
            </w:r>
          </w:p>
        </w:tc>
        <w:tc>
          <w:tcPr>
            <w:tcW w:w="709" w:type="dxa"/>
            <w:tcBorders>
              <w:top w:val="nil"/>
              <w:left w:val="nil"/>
              <w:bottom w:val="single" w:sz="4" w:space="0" w:color="auto"/>
              <w:right w:val="single" w:sz="4" w:space="0" w:color="auto"/>
            </w:tcBorders>
            <w:shd w:val="clear" w:color="auto" w:fill="auto"/>
            <w:noWrap/>
            <w:vAlign w:val="bottom"/>
            <w:hideMark/>
          </w:tcPr>
          <w:p w14:paraId="192C2456"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322</w:t>
            </w:r>
          </w:p>
        </w:tc>
        <w:tc>
          <w:tcPr>
            <w:tcW w:w="851" w:type="dxa"/>
            <w:tcBorders>
              <w:top w:val="nil"/>
              <w:left w:val="nil"/>
              <w:bottom w:val="single" w:sz="4" w:space="0" w:color="auto"/>
              <w:right w:val="single" w:sz="4" w:space="0" w:color="auto"/>
            </w:tcBorders>
            <w:shd w:val="clear" w:color="auto" w:fill="auto"/>
            <w:noWrap/>
            <w:vAlign w:val="bottom"/>
            <w:hideMark/>
          </w:tcPr>
          <w:p w14:paraId="4D7ABD99"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413</w:t>
            </w:r>
          </w:p>
        </w:tc>
        <w:tc>
          <w:tcPr>
            <w:tcW w:w="708" w:type="dxa"/>
            <w:tcBorders>
              <w:top w:val="nil"/>
              <w:left w:val="nil"/>
              <w:bottom w:val="single" w:sz="4" w:space="0" w:color="auto"/>
              <w:right w:val="single" w:sz="4" w:space="0" w:color="auto"/>
            </w:tcBorders>
            <w:shd w:val="clear" w:color="auto" w:fill="auto"/>
            <w:noWrap/>
            <w:vAlign w:val="bottom"/>
            <w:hideMark/>
          </w:tcPr>
          <w:p w14:paraId="78C885EC"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509</w:t>
            </w:r>
          </w:p>
        </w:tc>
        <w:tc>
          <w:tcPr>
            <w:tcW w:w="1418" w:type="dxa"/>
            <w:tcBorders>
              <w:top w:val="nil"/>
              <w:left w:val="nil"/>
              <w:bottom w:val="single" w:sz="4" w:space="0" w:color="auto"/>
              <w:right w:val="single" w:sz="4" w:space="0" w:color="auto"/>
            </w:tcBorders>
            <w:shd w:val="clear" w:color="auto" w:fill="auto"/>
            <w:noWrap/>
            <w:vAlign w:val="bottom"/>
            <w:hideMark/>
          </w:tcPr>
          <w:p w14:paraId="3FC6ABCA" w14:textId="77777777" w:rsidR="007C4AE4" w:rsidRPr="00641009" w:rsidRDefault="007C4AE4" w:rsidP="007C4AE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2180</w:t>
            </w:r>
          </w:p>
        </w:tc>
      </w:tr>
      <w:tr w:rsidR="007C4AE4" w:rsidRPr="00641009" w14:paraId="4123CD3C" w14:textId="77777777" w:rsidTr="003878A5">
        <w:trPr>
          <w:trHeight w:val="495"/>
          <w:jc w:val="center"/>
        </w:trPr>
        <w:tc>
          <w:tcPr>
            <w:tcW w:w="3302" w:type="dxa"/>
            <w:tcBorders>
              <w:top w:val="nil"/>
              <w:left w:val="single" w:sz="4" w:space="0" w:color="auto"/>
              <w:bottom w:val="single" w:sz="4" w:space="0" w:color="auto"/>
              <w:right w:val="single" w:sz="4" w:space="0" w:color="auto"/>
            </w:tcBorders>
            <w:shd w:val="clear" w:color="auto" w:fill="auto"/>
            <w:vAlign w:val="bottom"/>
            <w:hideMark/>
          </w:tcPr>
          <w:p w14:paraId="358097C6" w14:textId="5F41179B"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Grupo de Derechos de Petición, Consultas y Cartera</w:t>
            </w:r>
            <w:r w:rsidR="008F3276" w:rsidRPr="00641009">
              <w:rPr>
                <w:rFonts w:ascii="Arial" w:eastAsia="Times New Roman" w:hAnsi="Arial" w:cs="Arial"/>
                <w:color w:val="000000"/>
                <w:sz w:val="16"/>
                <w:szCs w:val="16"/>
                <w:lang w:eastAsia="es-CO"/>
              </w:rPr>
              <w:t>-Subdirección Jurídica</w:t>
            </w:r>
          </w:p>
        </w:tc>
        <w:tc>
          <w:tcPr>
            <w:tcW w:w="781" w:type="dxa"/>
            <w:tcBorders>
              <w:top w:val="nil"/>
              <w:left w:val="nil"/>
              <w:bottom w:val="single" w:sz="4" w:space="0" w:color="auto"/>
              <w:right w:val="single" w:sz="4" w:space="0" w:color="auto"/>
            </w:tcBorders>
            <w:shd w:val="clear" w:color="auto" w:fill="auto"/>
            <w:noWrap/>
            <w:vAlign w:val="bottom"/>
            <w:hideMark/>
          </w:tcPr>
          <w:p w14:paraId="214B67AA"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163</w:t>
            </w:r>
          </w:p>
        </w:tc>
        <w:tc>
          <w:tcPr>
            <w:tcW w:w="1021" w:type="dxa"/>
            <w:tcBorders>
              <w:top w:val="nil"/>
              <w:left w:val="nil"/>
              <w:bottom w:val="single" w:sz="4" w:space="0" w:color="auto"/>
              <w:right w:val="single" w:sz="4" w:space="0" w:color="auto"/>
            </w:tcBorders>
            <w:shd w:val="clear" w:color="auto" w:fill="auto"/>
            <w:noWrap/>
            <w:vAlign w:val="bottom"/>
            <w:hideMark/>
          </w:tcPr>
          <w:p w14:paraId="64D4AB57"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213</w:t>
            </w:r>
          </w:p>
        </w:tc>
        <w:tc>
          <w:tcPr>
            <w:tcW w:w="850" w:type="dxa"/>
            <w:tcBorders>
              <w:top w:val="nil"/>
              <w:left w:val="nil"/>
              <w:bottom w:val="single" w:sz="4" w:space="0" w:color="auto"/>
              <w:right w:val="single" w:sz="4" w:space="0" w:color="auto"/>
            </w:tcBorders>
            <w:shd w:val="clear" w:color="auto" w:fill="auto"/>
            <w:noWrap/>
            <w:vAlign w:val="bottom"/>
            <w:hideMark/>
          </w:tcPr>
          <w:p w14:paraId="4DBE067D"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191</w:t>
            </w:r>
          </w:p>
        </w:tc>
        <w:tc>
          <w:tcPr>
            <w:tcW w:w="709" w:type="dxa"/>
            <w:tcBorders>
              <w:top w:val="nil"/>
              <w:left w:val="nil"/>
              <w:bottom w:val="single" w:sz="4" w:space="0" w:color="auto"/>
              <w:right w:val="single" w:sz="4" w:space="0" w:color="auto"/>
            </w:tcBorders>
            <w:shd w:val="clear" w:color="auto" w:fill="auto"/>
            <w:noWrap/>
            <w:vAlign w:val="bottom"/>
            <w:hideMark/>
          </w:tcPr>
          <w:p w14:paraId="0E0BDA1B"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146</w:t>
            </w:r>
          </w:p>
        </w:tc>
        <w:tc>
          <w:tcPr>
            <w:tcW w:w="851" w:type="dxa"/>
            <w:tcBorders>
              <w:top w:val="nil"/>
              <w:left w:val="nil"/>
              <w:bottom w:val="single" w:sz="4" w:space="0" w:color="auto"/>
              <w:right w:val="single" w:sz="4" w:space="0" w:color="auto"/>
            </w:tcBorders>
            <w:shd w:val="clear" w:color="auto" w:fill="auto"/>
            <w:noWrap/>
            <w:vAlign w:val="bottom"/>
            <w:hideMark/>
          </w:tcPr>
          <w:p w14:paraId="77BAF879"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165</w:t>
            </w:r>
          </w:p>
        </w:tc>
        <w:tc>
          <w:tcPr>
            <w:tcW w:w="708" w:type="dxa"/>
            <w:tcBorders>
              <w:top w:val="nil"/>
              <w:left w:val="nil"/>
              <w:bottom w:val="single" w:sz="4" w:space="0" w:color="auto"/>
              <w:right w:val="single" w:sz="4" w:space="0" w:color="auto"/>
            </w:tcBorders>
            <w:shd w:val="clear" w:color="auto" w:fill="auto"/>
            <w:noWrap/>
            <w:vAlign w:val="bottom"/>
            <w:hideMark/>
          </w:tcPr>
          <w:p w14:paraId="5ADB42C6"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256</w:t>
            </w:r>
          </w:p>
        </w:tc>
        <w:tc>
          <w:tcPr>
            <w:tcW w:w="1418" w:type="dxa"/>
            <w:tcBorders>
              <w:top w:val="nil"/>
              <w:left w:val="nil"/>
              <w:bottom w:val="single" w:sz="4" w:space="0" w:color="auto"/>
              <w:right w:val="single" w:sz="4" w:space="0" w:color="auto"/>
            </w:tcBorders>
            <w:shd w:val="clear" w:color="auto" w:fill="auto"/>
            <w:noWrap/>
            <w:vAlign w:val="bottom"/>
            <w:hideMark/>
          </w:tcPr>
          <w:p w14:paraId="289D99D8" w14:textId="77777777" w:rsidR="007C4AE4" w:rsidRPr="00641009" w:rsidRDefault="007C4AE4" w:rsidP="007C4AE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1134</w:t>
            </w:r>
          </w:p>
        </w:tc>
      </w:tr>
      <w:tr w:rsidR="007C4AE4" w:rsidRPr="00641009" w14:paraId="0C8B5E84" w14:textId="77777777" w:rsidTr="003878A5">
        <w:trPr>
          <w:trHeight w:val="495"/>
          <w:jc w:val="center"/>
        </w:trPr>
        <w:tc>
          <w:tcPr>
            <w:tcW w:w="3302" w:type="dxa"/>
            <w:tcBorders>
              <w:top w:val="nil"/>
              <w:left w:val="single" w:sz="4" w:space="0" w:color="auto"/>
              <w:bottom w:val="single" w:sz="4" w:space="0" w:color="auto"/>
              <w:right w:val="single" w:sz="4" w:space="0" w:color="auto"/>
            </w:tcBorders>
            <w:shd w:val="clear" w:color="auto" w:fill="auto"/>
            <w:vAlign w:val="bottom"/>
            <w:hideMark/>
          </w:tcPr>
          <w:p w14:paraId="15854181" w14:textId="77777777"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Dirección General de la Regulación Económica de la Seguridad Social</w:t>
            </w:r>
          </w:p>
        </w:tc>
        <w:tc>
          <w:tcPr>
            <w:tcW w:w="781" w:type="dxa"/>
            <w:tcBorders>
              <w:top w:val="nil"/>
              <w:left w:val="nil"/>
              <w:bottom w:val="single" w:sz="4" w:space="0" w:color="auto"/>
              <w:right w:val="single" w:sz="4" w:space="0" w:color="auto"/>
            </w:tcBorders>
            <w:shd w:val="clear" w:color="auto" w:fill="auto"/>
            <w:noWrap/>
            <w:vAlign w:val="bottom"/>
            <w:hideMark/>
          </w:tcPr>
          <w:p w14:paraId="342EA903"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145</w:t>
            </w:r>
          </w:p>
        </w:tc>
        <w:tc>
          <w:tcPr>
            <w:tcW w:w="1021" w:type="dxa"/>
            <w:tcBorders>
              <w:top w:val="nil"/>
              <w:left w:val="nil"/>
              <w:bottom w:val="single" w:sz="4" w:space="0" w:color="auto"/>
              <w:right w:val="single" w:sz="4" w:space="0" w:color="auto"/>
            </w:tcBorders>
            <w:shd w:val="clear" w:color="auto" w:fill="auto"/>
            <w:noWrap/>
            <w:vAlign w:val="bottom"/>
            <w:hideMark/>
          </w:tcPr>
          <w:p w14:paraId="7D16A5F0"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205</w:t>
            </w:r>
          </w:p>
        </w:tc>
        <w:tc>
          <w:tcPr>
            <w:tcW w:w="850" w:type="dxa"/>
            <w:tcBorders>
              <w:top w:val="nil"/>
              <w:left w:val="nil"/>
              <w:bottom w:val="single" w:sz="4" w:space="0" w:color="auto"/>
              <w:right w:val="single" w:sz="4" w:space="0" w:color="auto"/>
            </w:tcBorders>
            <w:shd w:val="clear" w:color="auto" w:fill="auto"/>
            <w:noWrap/>
            <w:vAlign w:val="bottom"/>
            <w:hideMark/>
          </w:tcPr>
          <w:p w14:paraId="68E8DDD3"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250</w:t>
            </w:r>
          </w:p>
        </w:tc>
        <w:tc>
          <w:tcPr>
            <w:tcW w:w="709" w:type="dxa"/>
            <w:tcBorders>
              <w:top w:val="nil"/>
              <w:left w:val="nil"/>
              <w:bottom w:val="single" w:sz="4" w:space="0" w:color="auto"/>
              <w:right w:val="single" w:sz="4" w:space="0" w:color="auto"/>
            </w:tcBorders>
            <w:shd w:val="clear" w:color="auto" w:fill="auto"/>
            <w:noWrap/>
            <w:vAlign w:val="bottom"/>
            <w:hideMark/>
          </w:tcPr>
          <w:p w14:paraId="4892C862"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220</w:t>
            </w:r>
          </w:p>
        </w:tc>
        <w:tc>
          <w:tcPr>
            <w:tcW w:w="851" w:type="dxa"/>
            <w:tcBorders>
              <w:top w:val="nil"/>
              <w:left w:val="nil"/>
              <w:bottom w:val="single" w:sz="4" w:space="0" w:color="auto"/>
              <w:right w:val="single" w:sz="4" w:space="0" w:color="auto"/>
            </w:tcBorders>
            <w:shd w:val="clear" w:color="auto" w:fill="auto"/>
            <w:noWrap/>
            <w:vAlign w:val="bottom"/>
            <w:hideMark/>
          </w:tcPr>
          <w:p w14:paraId="421E448C"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224</w:t>
            </w:r>
          </w:p>
        </w:tc>
        <w:tc>
          <w:tcPr>
            <w:tcW w:w="708" w:type="dxa"/>
            <w:tcBorders>
              <w:top w:val="nil"/>
              <w:left w:val="nil"/>
              <w:bottom w:val="single" w:sz="4" w:space="0" w:color="auto"/>
              <w:right w:val="single" w:sz="4" w:space="0" w:color="auto"/>
            </w:tcBorders>
            <w:shd w:val="clear" w:color="auto" w:fill="auto"/>
            <w:noWrap/>
            <w:vAlign w:val="bottom"/>
            <w:hideMark/>
          </w:tcPr>
          <w:p w14:paraId="1E388CBF"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151</w:t>
            </w:r>
          </w:p>
        </w:tc>
        <w:tc>
          <w:tcPr>
            <w:tcW w:w="1418" w:type="dxa"/>
            <w:tcBorders>
              <w:top w:val="nil"/>
              <w:left w:val="nil"/>
              <w:bottom w:val="single" w:sz="4" w:space="0" w:color="auto"/>
              <w:right w:val="single" w:sz="4" w:space="0" w:color="auto"/>
            </w:tcBorders>
            <w:shd w:val="clear" w:color="auto" w:fill="auto"/>
            <w:noWrap/>
            <w:vAlign w:val="bottom"/>
            <w:hideMark/>
          </w:tcPr>
          <w:p w14:paraId="7A7C45B6" w14:textId="77777777" w:rsidR="007C4AE4" w:rsidRPr="00641009" w:rsidRDefault="007C4AE4" w:rsidP="007C4AE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1195</w:t>
            </w:r>
          </w:p>
        </w:tc>
      </w:tr>
      <w:tr w:rsidR="007C4AE4" w:rsidRPr="00641009" w14:paraId="14D03B28" w14:textId="77777777" w:rsidTr="003878A5">
        <w:trPr>
          <w:trHeight w:val="495"/>
          <w:jc w:val="center"/>
        </w:trPr>
        <w:tc>
          <w:tcPr>
            <w:tcW w:w="3302" w:type="dxa"/>
            <w:tcBorders>
              <w:top w:val="nil"/>
              <w:left w:val="single" w:sz="4" w:space="0" w:color="auto"/>
              <w:bottom w:val="single" w:sz="4" w:space="0" w:color="auto"/>
              <w:right w:val="single" w:sz="4" w:space="0" w:color="auto"/>
            </w:tcBorders>
            <w:shd w:val="clear" w:color="auto" w:fill="auto"/>
            <w:vAlign w:val="bottom"/>
            <w:hideMark/>
          </w:tcPr>
          <w:p w14:paraId="59B5AA1F" w14:textId="77777777"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Subdirección de Financiamiento Interno de la Nación</w:t>
            </w:r>
          </w:p>
        </w:tc>
        <w:tc>
          <w:tcPr>
            <w:tcW w:w="781" w:type="dxa"/>
            <w:tcBorders>
              <w:top w:val="nil"/>
              <w:left w:val="nil"/>
              <w:bottom w:val="single" w:sz="4" w:space="0" w:color="auto"/>
              <w:right w:val="single" w:sz="4" w:space="0" w:color="auto"/>
            </w:tcBorders>
            <w:shd w:val="clear" w:color="auto" w:fill="auto"/>
            <w:noWrap/>
            <w:vAlign w:val="bottom"/>
            <w:hideMark/>
          </w:tcPr>
          <w:p w14:paraId="294C3BA2"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115</w:t>
            </w:r>
          </w:p>
        </w:tc>
        <w:tc>
          <w:tcPr>
            <w:tcW w:w="1021" w:type="dxa"/>
            <w:tcBorders>
              <w:top w:val="nil"/>
              <w:left w:val="nil"/>
              <w:bottom w:val="single" w:sz="4" w:space="0" w:color="auto"/>
              <w:right w:val="single" w:sz="4" w:space="0" w:color="auto"/>
            </w:tcBorders>
            <w:shd w:val="clear" w:color="auto" w:fill="auto"/>
            <w:noWrap/>
            <w:vAlign w:val="bottom"/>
            <w:hideMark/>
          </w:tcPr>
          <w:p w14:paraId="6C987D8E"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850" w:type="dxa"/>
            <w:tcBorders>
              <w:top w:val="nil"/>
              <w:left w:val="nil"/>
              <w:bottom w:val="single" w:sz="4" w:space="0" w:color="auto"/>
              <w:right w:val="single" w:sz="4" w:space="0" w:color="auto"/>
            </w:tcBorders>
            <w:shd w:val="clear" w:color="auto" w:fill="auto"/>
            <w:noWrap/>
            <w:vAlign w:val="bottom"/>
            <w:hideMark/>
          </w:tcPr>
          <w:p w14:paraId="3115AA45"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9" w:type="dxa"/>
            <w:tcBorders>
              <w:top w:val="nil"/>
              <w:left w:val="nil"/>
              <w:bottom w:val="single" w:sz="4" w:space="0" w:color="auto"/>
              <w:right w:val="single" w:sz="4" w:space="0" w:color="auto"/>
            </w:tcBorders>
            <w:shd w:val="clear" w:color="auto" w:fill="auto"/>
            <w:noWrap/>
            <w:vAlign w:val="bottom"/>
            <w:hideMark/>
          </w:tcPr>
          <w:p w14:paraId="2731F24F"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102</w:t>
            </w:r>
          </w:p>
        </w:tc>
        <w:tc>
          <w:tcPr>
            <w:tcW w:w="851" w:type="dxa"/>
            <w:tcBorders>
              <w:top w:val="nil"/>
              <w:left w:val="nil"/>
              <w:bottom w:val="single" w:sz="4" w:space="0" w:color="auto"/>
              <w:right w:val="single" w:sz="4" w:space="0" w:color="auto"/>
            </w:tcBorders>
            <w:shd w:val="clear" w:color="auto" w:fill="auto"/>
            <w:noWrap/>
            <w:vAlign w:val="bottom"/>
            <w:hideMark/>
          </w:tcPr>
          <w:p w14:paraId="422980FD"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8" w:type="dxa"/>
            <w:tcBorders>
              <w:top w:val="nil"/>
              <w:left w:val="nil"/>
              <w:bottom w:val="single" w:sz="4" w:space="0" w:color="auto"/>
              <w:right w:val="single" w:sz="4" w:space="0" w:color="auto"/>
            </w:tcBorders>
            <w:shd w:val="clear" w:color="auto" w:fill="auto"/>
            <w:noWrap/>
            <w:vAlign w:val="bottom"/>
            <w:hideMark/>
          </w:tcPr>
          <w:p w14:paraId="4D463DE7"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418" w:type="dxa"/>
            <w:tcBorders>
              <w:top w:val="nil"/>
              <w:left w:val="nil"/>
              <w:bottom w:val="single" w:sz="4" w:space="0" w:color="auto"/>
              <w:right w:val="single" w:sz="4" w:space="0" w:color="auto"/>
            </w:tcBorders>
            <w:shd w:val="clear" w:color="auto" w:fill="auto"/>
            <w:noWrap/>
            <w:vAlign w:val="bottom"/>
            <w:hideMark/>
          </w:tcPr>
          <w:p w14:paraId="1AC1B883" w14:textId="77777777" w:rsidR="007C4AE4" w:rsidRPr="00641009" w:rsidRDefault="007C4AE4" w:rsidP="007C4AE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217</w:t>
            </w:r>
          </w:p>
        </w:tc>
      </w:tr>
      <w:tr w:rsidR="007C4AE4" w:rsidRPr="00641009" w14:paraId="6CA41591" w14:textId="77777777" w:rsidTr="003878A5">
        <w:trPr>
          <w:trHeight w:val="300"/>
          <w:jc w:val="center"/>
        </w:trPr>
        <w:tc>
          <w:tcPr>
            <w:tcW w:w="3302" w:type="dxa"/>
            <w:tcBorders>
              <w:top w:val="nil"/>
              <w:left w:val="single" w:sz="4" w:space="0" w:color="auto"/>
              <w:bottom w:val="single" w:sz="4" w:space="0" w:color="auto"/>
              <w:right w:val="single" w:sz="4" w:space="0" w:color="auto"/>
            </w:tcBorders>
            <w:shd w:val="clear" w:color="auto" w:fill="auto"/>
            <w:vAlign w:val="bottom"/>
            <w:hideMark/>
          </w:tcPr>
          <w:p w14:paraId="137A1E8A" w14:textId="77777777"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Subdirección de Operaciones</w:t>
            </w:r>
          </w:p>
        </w:tc>
        <w:tc>
          <w:tcPr>
            <w:tcW w:w="781" w:type="dxa"/>
            <w:tcBorders>
              <w:top w:val="nil"/>
              <w:left w:val="nil"/>
              <w:bottom w:val="single" w:sz="4" w:space="0" w:color="auto"/>
              <w:right w:val="single" w:sz="4" w:space="0" w:color="auto"/>
            </w:tcBorders>
            <w:shd w:val="clear" w:color="auto" w:fill="auto"/>
            <w:noWrap/>
            <w:vAlign w:val="bottom"/>
            <w:hideMark/>
          </w:tcPr>
          <w:p w14:paraId="4EF23FAA"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101</w:t>
            </w:r>
          </w:p>
        </w:tc>
        <w:tc>
          <w:tcPr>
            <w:tcW w:w="1021" w:type="dxa"/>
            <w:tcBorders>
              <w:top w:val="nil"/>
              <w:left w:val="nil"/>
              <w:bottom w:val="single" w:sz="4" w:space="0" w:color="auto"/>
              <w:right w:val="single" w:sz="4" w:space="0" w:color="auto"/>
            </w:tcBorders>
            <w:shd w:val="clear" w:color="auto" w:fill="auto"/>
            <w:noWrap/>
            <w:vAlign w:val="bottom"/>
            <w:hideMark/>
          </w:tcPr>
          <w:p w14:paraId="3E814B0D"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850" w:type="dxa"/>
            <w:tcBorders>
              <w:top w:val="nil"/>
              <w:left w:val="nil"/>
              <w:bottom w:val="single" w:sz="4" w:space="0" w:color="auto"/>
              <w:right w:val="single" w:sz="4" w:space="0" w:color="auto"/>
            </w:tcBorders>
            <w:shd w:val="clear" w:color="auto" w:fill="auto"/>
            <w:noWrap/>
            <w:vAlign w:val="bottom"/>
            <w:hideMark/>
          </w:tcPr>
          <w:p w14:paraId="012919F4"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9" w:type="dxa"/>
            <w:tcBorders>
              <w:top w:val="nil"/>
              <w:left w:val="nil"/>
              <w:bottom w:val="single" w:sz="4" w:space="0" w:color="auto"/>
              <w:right w:val="single" w:sz="4" w:space="0" w:color="auto"/>
            </w:tcBorders>
            <w:shd w:val="clear" w:color="auto" w:fill="auto"/>
            <w:noWrap/>
            <w:vAlign w:val="bottom"/>
            <w:hideMark/>
          </w:tcPr>
          <w:p w14:paraId="20D54C28" w14:textId="77777777"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31D75BF2"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8" w:type="dxa"/>
            <w:tcBorders>
              <w:top w:val="nil"/>
              <w:left w:val="nil"/>
              <w:bottom w:val="single" w:sz="4" w:space="0" w:color="auto"/>
              <w:right w:val="single" w:sz="4" w:space="0" w:color="auto"/>
            </w:tcBorders>
            <w:shd w:val="clear" w:color="auto" w:fill="auto"/>
            <w:noWrap/>
            <w:vAlign w:val="bottom"/>
            <w:hideMark/>
          </w:tcPr>
          <w:p w14:paraId="2DEF27D9"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418" w:type="dxa"/>
            <w:tcBorders>
              <w:top w:val="nil"/>
              <w:left w:val="nil"/>
              <w:bottom w:val="single" w:sz="4" w:space="0" w:color="auto"/>
              <w:right w:val="single" w:sz="4" w:space="0" w:color="auto"/>
            </w:tcBorders>
            <w:shd w:val="clear" w:color="auto" w:fill="auto"/>
            <w:noWrap/>
            <w:vAlign w:val="bottom"/>
            <w:hideMark/>
          </w:tcPr>
          <w:p w14:paraId="4AD87241" w14:textId="77777777" w:rsidR="007C4AE4" w:rsidRPr="00641009" w:rsidRDefault="007C4AE4" w:rsidP="007C4AE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101</w:t>
            </w:r>
          </w:p>
        </w:tc>
      </w:tr>
      <w:tr w:rsidR="007C4AE4" w:rsidRPr="00641009" w14:paraId="60FA2D5E" w14:textId="77777777" w:rsidTr="003878A5">
        <w:trPr>
          <w:trHeight w:val="300"/>
          <w:jc w:val="center"/>
        </w:trPr>
        <w:tc>
          <w:tcPr>
            <w:tcW w:w="3302" w:type="dxa"/>
            <w:tcBorders>
              <w:top w:val="nil"/>
              <w:left w:val="single" w:sz="4" w:space="0" w:color="auto"/>
              <w:bottom w:val="single" w:sz="4" w:space="0" w:color="auto"/>
              <w:right w:val="single" w:sz="4" w:space="0" w:color="auto"/>
            </w:tcBorders>
            <w:shd w:val="clear" w:color="auto" w:fill="auto"/>
            <w:vAlign w:val="center"/>
            <w:hideMark/>
          </w:tcPr>
          <w:p w14:paraId="6DDC5E0C" w14:textId="77777777"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Subdirección Jurídica</w:t>
            </w:r>
          </w:p>
        </w:tc>
        <w:tc>
          <w:tcPr>
            <w:tcW w:w="781" w:type="dxa"/>
            <w:tcBorders>
              <w:top w:val="nil"/>
              <w:left w:val="nil"/>
              <w:bottom w:val="single" w:sz="4" w:space="0" w:color="auto"/>
              <w:right w:val="single" w:sz="4" w:space="0" w:color="auto"/>
            </w:tcBorders>
            <w:shd w:val="clear" w:color="auto" w:fill="auto"/>
            <w:noWrap/>
            <w:vAlign w:val="bottom"/>
            <w:hideMark/>
          </w:tcPr>
          <w:p w14:paraId="3A10F4A9"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0</w:t>
            </w:r>
          </w:p>
        </w:tc>
        <w:tc>
          <w:tcPr>
            <w:tcW w:w="1021" w:type="dxa"/>
            <w:tcBorders>
              <w:top w:val="nil"/>
              <w:left w:val="nil"/>
              <w:bottom w:val="single" w:sz="4" w:space="0" w:color="auto"/>
              <w:right w:val="single" w:sz="4" w:space="0" w:color="auto"/>
            </w:tcBorders>
            <w:shd w:val="clear" w:color="auto" w:fill="auto"/>
            <w:noWrap/>
            <w:vAlign w:val="bottom"/>
            <w:hideMark/>
          </w:tcPr>
          <w:p w14:paraId="3786CC70"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109</w:t>
            </w:r>
          </w:p>
        </w:tc>
        <w:tc>
          <w:tcPr>
            <w:tcW w:w="850" w:type="dxa"/>
            <w:tcBorders>
              <w:top w:val="nil"/>
              <w:left w:val="nil"/>
              <w:bottom w:val="single" w:sz="4" w:space="0" w:color="auto"/>
              <w:right w:val="single" w:sz="4" w:space="0" w:color="auto"/>
            </w:tcBorders>
            <w:shd w:val="clear" w:color="auto" w:fill="auto"/>
            <w:noWrap/>
            <w:vAlign w:val="bottom"/>
            <w:hideMark/>
          </w:tcPr>
          <w:p w14:paraId="495DC4BF"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129</w:t>
            </w:r>
          </w:p>
        </w:tc>
        <w:tc>
          <w:tcPr>
            <w:tcW w:w="709" w:type="dxa"/>
            <w:tcBorders>
              <w:top w:val="nil"/>
              <w:left w:val="nil"/>
              <w:bottom w:val="single" w:sz="4" w:space="0" w:color="auto"/>
              <w:right w:val="single" w:sz="4" w:space="0" w:color="auto"/>
            </w:tcBorders>
            <w:shd w:val="clear" w:color="auto" w:fill="auto"/>
            <w:noWrap/>
            <w:vAlign w:val="bottom"/>
            <w:hideMark/>
          </w:tcPr>
          <w:p w14:paraId="2D51A7FB"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146</w:t>
            </w:r>
          </w:p>
        </w:tc>
        <w:tc>
          <w:tcPr>
            <w:tcW w:w="851" w:type="dxa"/>
            <w:tcBorders>
              <w:top w:val="nil"/>
              <w:left w:val="nil"/>
              <w:bottom w:val="single" w:sz="4" w:space="0" w:color="auto"/>
              <w:right w:val="single" w:sz="4" w:space="0" w:color="auto"/>
            </w:tcBorders>
            <w:shd w:val="clear" w:color="auto" w:fill="auto"/>
            <w:noWrap/>
            <w:vAlign w:val="bottom"/>
            <w:hideMark/>
          </w:tcPr>
          <w:p w14:paraId="30A624CC"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148</w:t>
            </w:r>
          </w:p>
        </w:tc>
        <w:tc>
          <w:tcPr>
            <w:tcW w:w="708" w:type="dxa"/>
            <w:tcBorders>
              <w:top w:val="nil"/>
              <w:left w:val="nil"/>
              <w:bottom w:val="single" w:sz="4" w:space="0" w:color="auto"/>
              <w:right w:val="single" w:sz="4" w:space="0" w:color="auto"/>
            </w:tcBorders>
            <w:shd w:val="clear" w:color="auto" w:fill="auto"/>
            <w:noWrap/>
            <w:vAlign w:val="bottom"/>
            <w:hideMark/>
          </w:tcPr>
          <w:p w14:paraId="70DE6D10"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171</w:t>
            </w:r>
          </w:p>
        </w:tc>
        <w:tc>
          <w:tcPr>
            <w:tcW w:w="1418" w:type="dxa"/>
            <w:tcBorders>
              <w:top w:val="nil"/>
              <w:left w:val="nil"/>
              <w:bottom w:val="single" w:sz="4" w:space="0" w:color="auto"/>
              <w:right w:val="single" w:sz="4" w:space="0" w:color="auto"/>
            </w:tcBorders>
            <w:shd w:val="clear" w:color="auto" w:fill="auto"/>
            <w:noWrap/>
            <w:vAlign w:val="bottom"/>
            <w:hideMark/>
          </w:tcPr>
          <w:p w14:paraId="200AFF8B" w14:textId="77777777" w:rsidR="007C4AE4" w:rsidRPr="00641009" w:rsidRDefault="007C4AE4" w:rsidP="007C4AE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703</w:t>
            </w:r>
          </w:p>
        </w:tc>
      </w:tr>
      <w:tr w:rsidR="007C4AE4" w:rsidRPr="00641009" w14:paraId="1016C7D5" w14:textId="77777777" w:rsidTr="00202724">
        <w:trPr>
          <w:trHeight w:val="300"/>
          <w:jc w:val="center"/>
        </w:trPr>
        <w:tc>
          <w:tcPr>
            <w:tcW w:w="3302" w:type="dxa"/>
            <w:tcBorders>
              <w:top w:val="nil"/>
              <w:left w:val="single" w:sz="4" w:space="0" w:color="auto"/>
              <w:bottom w:val="single" w:sz="4" w:space="0" w:color="auto"/>
              <w:right w:val="single" w:sz="4" w:space="0" w:color="auto"/>
            </w:tcBorders>
            <w:shd w:val="clear" w:color="auto" w:fill="auto"/>
            <w:vAlign w:val="center"/>
            <w:hideMark/>
          </w:tcPr>
          <w:p w14:paraId="78AB5FFD" w14:textId="77777777"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Despacho del Ministro</w:t>
            </w:r>
          </w:p>
        </w:tc>
        <w:tc>
          <w:tcPr>
            <w:tcW w:w="781" w:type="dxa"/>
            <w:tcBorders>
              <w:top w:val="nil"/>
              <w:left w:val="nil"/>
              <w:bottom w:val="single" w:sz="4" w:space="0" w:color="auto"/>
              <w:right w:val="single" w:sz="4" w:space="0" w:color="auto"/>
            </w:tcBorders>
            <w:shd w:val="clear" w:color="auto" w:fill="auto"/>
            <w:noWrap/>
            <w:vAlign w:val="bottom"/>
            <w:hideMark/>
          </w:tcPr>
          <w:p w14:paraId="618E5BE1"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0</w:t>
            </w:r>
          </w:p>
        </w:tc>
        <w:tc>
          <w:tcPr>
            <w:tcW w:w="1021" w:type="dxa"/>
            <w:tcBorders>
              <w:top w:val="nil"/>
              <w:left w:val="nil"/>
              <w:bottom w:val="single" w:sz="4" w:space="0" w:color="auto"/>
              <w:right w:val="single" w:sz="4" w:space="0" w:color="auto"/>
            </w:tcBorders>
            <w:shd w:val="clear" w:color="auto" w:fill="auto"/>
            <w:noWrap/>
            <w:vAlign w:val="bottom"/>
            <w:hideMark/>
          </w:tcPr>
          <w:p w14:paraId="2D67A107"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98</w:t>
            </w:r>
          </w:p>
        </w:tc>
        <w:tc>
          <w:tcPr>
            <w:tcW w:w="850" w:type="dxa"/>
            <w:tcBorders>
              <w:top w:val="nil"/>
              <w:left w:val="nil"/>
              <w:bottom w:val="single" w:sz="4" w:space="0" w:color="auto"/>
              <w:right w:val="single" w:sz="4" w:space="0" w:color="auto"/>
            </w:tcBorders>
            <w:shd w:val="clear" w:color="auto" w:fill="auto"/>
            <w:noWrap/>
            <w:vAlign w:val="bottom"/>
            <w:hideMark/>
          </w:tcPr>
          <w:p w14:paraId="7B995EA8"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154</w:t>
            </w:r>
          </w:p>
        </w:tc>
        <w:tc>
          <w:tcPr>
            <w:tcW w:w="709" w:type="dxa"/>
            <w:tcBorders>
              <w:top w:val="nil"/>
              <w:left w:val="nil"/>
              <w:bottom w:val="single" w:sz="4" w:space="0" w:color="auto"/>
              <w:right w:val="single" w:sz="4" w:space="0" w:color="auto"/>
            </w:tcBorders>
            <w:shd w:val="clear" w:color="auto" w:fill="auto"/>
            <w:noWrap/>
            <w:vAlign w:val="bottom"/>
            <w:hideMark/>
          </w:tcPr>
          <w:p w14:paraId="45D1606C"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129</w:t>
            </w:r>
          </w:p>
        </w:tc>
        <w:tc>
          <w:tcPr>
            <w:tcW w:w="851" w:type="dxa"/>
            <w:tcBorders>
              <w:top w:val="nil"/>
              <w:left w:val="nil"/>
              <w:bottom w:val="single" w:sz="4" w:space="0" w:color="auto"/>
              <w:right w:val="single" w:sz="4" w:space="0" w:color="auto"/>
            </w:tcBorders>
            <w:shd w:val="clear" w:color="auto" w:fill="auto"/>
            <w:noWrap/>
            <w:vAlign w:val="bottom"/>
            <w:hideMark/>
          </w:tcPr>
          <w:p w14:paraId="0C6CDFC9"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147</w:t>
            </w:r>
          </w:p>
        </w:tc>
        <w:tc>
          <w:tcPr>
            <w:tcW w:w="708" w:type="dxa"/>
            <w:tcBorders>
              <w:top w:val="nil"/>
              <w:left w:val="nil"/>
              <w:bottom w:val="single" w:sz="4" w:space="0" w:color="auto"/>
              <w:right w:val="single" w:sz="4" w:space="0" w:color="auto"/>
            </w:tcBorders>
            <w:shd w:val="clear" w:color="auto" w:fill="auto"/>
            <w:noWrap/>
            <w:vAlign w:val="bottom"/>
            <w:hideMark/>
          </w:tcPr>
          <w:p w14:paraId="47D1DF9C"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156</w:t>
            </w:r>
          </w:p>
        </w:tc>
        <w:tc>
          <w:tcPr>
            <w:tcW w:w="1418" w:type="dxa"/>
            <w:tcBorders>
              <w:top w:val="nil"/>
              <w:left w:val="nil"/>
              <w:bottom w:val="single" w:sz="4" w:space="0" w:color="auto"/>
              <w:right w:val="single" w:sz="4" w:space="0" w:color="auto"/>
            </w:tcBorders>
            <w:shd w:val="clear" w:color="auto" w:fill="auto"/>
            <w:noWrap/>
            <w:vAlign w:val="bottom"/>
            <w:hideMark/>
          </w:tcPr>
          <w:p w14:paraId="597C4959" w14:textId="77777777" w:rsidR="007C4AE4" w:rsidRPr="00641009" w:rsidRDefault="007C4AE4" w:rsidP="007C4AE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684</w:t>
            </w:r>
          </w:p>
        </w:tc>
      </w:tr>
      <w:tr w:rsidR="007C4AE4" w:rsidRPr="00641009" w14:paraId="5B74CD89" w14:textId="77777777" w:rsidTr="00202724">
        <w:trPr>
          <w:trHeight w:val="300"/>
          <w:jc w:val="center"/>
        </w:trPr>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CEA74" w14:textId="28AA2A87"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Dirección General de Apoyo Fiscal</w:t>
            </w:r>
          </w:p>
        </w:tc>
        <w:tc>
          <w:tcPr>
            <w:tcW w:w="781" w:type="dxa"/>
            <w:tcBorders>
              <w:top w:val="nil"/>
              <w:left w:val="nil"/>
              <w:bottom w:val="single" w:sz="4" w:space="0" w:color="auto"/>
              <w:right w:val="single" w:sz="4" w:space="0" w:color="auto"/>
            </w:tcBorders>
            <w:shd w:val="clear" w:color="auto" w:fill="auto"/>
            <w:noWrap/>
            <w:vAlign w:val="bottom"/>
            <w:hideMark/>
          </w:tcPr>
          <w:p w14:paraId="05BB4733"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136</w:t>
            </w:r>
          </w:p>
        </w:tc>
        <w:tc>
          <w:tcPr>
            <w:tcW w:w="1021" w:type="dxa"/>
            <w:tcBorders>
              <w:top w:val="nil"/>
              <w:left w:val="nil"/>
              <w:bottom w:val="single" w:sz="4" w:space="0" w:color="auto"/>
              <w:right w:val="single" w:sz="4" w:space="0" w:color="auto"/>
            </w:tcBorders>
            <w:shd w:val="clear" w:color="auto" w:fill="auto"/>
            <w:noWrap/>
            <w:vAlign w:val="bottom"/>
            <w:hideMark/>
          </w:tcPr>
          <w:p w14:paraId="7CA727F2"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0</w:t>
            </w:r>
          </w:p>
        </w:tc>
        <w:tc>
          <w:tcPr>
            <w:tcW w:w="850" w:type="dxa"/>
            <w:tcBorders>
              <w:top w:val="nil"/>
              <w:left w:val="nil"/>
              <w:bottom w:val="single" w:sz="4" w:space="0" w:color="auto"/>
              <w:right w:val="single" w:sz="4" w:space="0" w:color="auto"/>
            </w:tcBorders>
            <w:shd w:val="clear" w:color="auto" w:fill="auto"/>
            <w:noWrap/>
            <w:vAlign w:val="bottom"/>
            <w:hideMark/>
          </w:tcPr>
          <w:p w14:paraId="33B46680"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9" w:type="dxa"/>
            <w:tcBorders>
              <w:top w:val="nil"/>
              <w:left w:val="nil"/>
              <w:bottom w:val="single" w:sz="4" w:space="0" w:color="auto"/>
              <w:right w:val="single" w:sz="4" w:space="0" w:color="auto"/>
            </w:tcBorders>
            <w:shd w:val="clear" w:color="auto" w:fill="auto"/>
            <w:noWrap/>
            <w:vAlign w:val="bottom"/>
            <w:hideMark/>
          </w:tcPr>
          <w:p w14:paraId="2ACD1272"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851" w:type="dxa"/>
            <w:tcBorders>
              <w:top w:val="nil"/>
              <w:left w:val="nil"/>
              <w:bottom w:val="single" w:sz="4" w:space="0" w:color="auto"/>
              <w:right w:val="single" w:sz="4" w:space="0" w:color="auto"/>
            </w:tcBorders>
            <w:shd w:val="clear" w:color="auto" w:fill="auto"/>
            <w:noWrap/>
            <w:vAlign w:val="bottom"/>
            <w:hideMark/>
          </w:tcPr>
          <w:p w14:paraId="18496001"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137</w:t>
            </w:r>
          </w:p>
        </w:tc>
        <w:tc>
          <w:tcPr>
            <w:tcW w:w="708" w:type="dxa"/>
            <w:tcBorders>
              <w:top w:val="nil"/>
              <w:left w:val="nil"/>
              <w:bottom w:val="single" w:sz="4" w:space="0" w:color="auto"/>
              <w:right w:val="single" w:sz="4" w:space="0" w:color="auto"/>
            </w:tcBorders>
            <w:shd w:val="clear" w:color="auto" w:fill="auto"/>
            <w:noWrap/>
            <w:vAlign w:val="bottom"/>
            <w:hideMark/>
          </w:tcPr>
          <w:p w14:paraId="51F4CFDE"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418" w:type="dxa"/>
            <w:tcBorders>
              <w:top w:val="nil"/>
              <w:left w:val="nil"/>
              <w:bottom w:val="single" w:sz="4" w:space="0" w:color="auto"/>
              <w:right w:val="single" w:sz="4" w:space="0" w:color="auto"/>
            </w:tcBorders>
            <w:shd w:val="clear" w:color="auto" w:fill="auto"/>
            <w:noWrap/>
            <w:vAlign w:val="bottom"/>
            <w:hideMark/>
          </w:tcPr>
          <w:p w14:paraId="37D758C2" w14:textId="77777777" w:rsidR="007C4AE4" w:rsidRPr="00641009" w:rsidRDefault="007C4AE4" w:rsidP="007C4AE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273</w:t>
            </w:r>
          </w:p>
        </w:tc>
      </w:tr>
      <w:tr w:rsidR="007C4AE4" w:rsidRPr="00641009" w14:paraId="327E461A" w14:textId="77777777" w:rsidTr="00202724">
        <w:trPr>
          <w:trHeight w:val="300"/>
          <w:jc w:val="center"/>
        </w:trPr>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DF06A" w14:textId="05F9C8F7"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Grupo de Representación Judicial</w:t>
            </w:r>
            <w:r w:rsidR="008F3276" w:rsidRPr="00641009">
              <w:rPr>
                <w:rFonts w:ascii="Arial" w:eastAsia="Times New Roman" w:hAnsi="Arial" w:cs="Arial"/>
                <w:color w:val="000000"/>
                <w:sz w:val="16"/>
                <w:szCs w:val="16"/>
                <w:lang w:eastAsia="es-CO"/>
              </w:rPr>
              <w:t>-Subdirección Jurídica</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CDEB5"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8BB8C"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F8BA7"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D5C70"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00C35"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106B9"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BCD43" w14:textId="77777777" w:rsidR="007C4AE4" w:rsidRPr="00641009" w:rsidRDefault="007C4AE4" w:rsidP="007C4AE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282</w:t>
            </w:r>
          </w:p>
        </w:tc>
      </w:tr>
      <w:tr w:rsidR="007C4AE4" w:rsidRPr="00641009" w14:paraId="5A2D21B6" w14:textId="77777777" w:rsidTr="00202724">
        <w:trPr>
          <w:trHeight w:val="480"/>
          <w:jc w:val="center"/>
        </w:trPr>
        <w:tc>
          <w:tcPr>
            <w:tcW w:w="3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2737" w14:textId="2491B8C1"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Subdirección de Competitividad y Desarrollo Sostenible</w:t>
            </w:r>
            <w:r w:rsidR="008F3276" w:rsidRPr="00641009">
              <w:rPr>
                <w:rFonts w:ascii="Arial" w:eastAsia="Times New Roman" w:hAnsi="Arial" w:cs="Arial"/>
                <w:color w:val="000000"/>
                <w:sz w:val="16"/>
                <w:szCs w:val="16"/>
                <w:lang w:eastAsia="es-CO"/>
              </w:rPr>
              <w:t>-</w:t>
            </w:r>
            <w:r w:rsidR="0099337E" w:rsidRPr="00641009">
              <w:rPr>
                <w:rFonts w:ascii="Arial" w:eastAsia="Times New Roman" w:hAnsi="Arial" w:cs="Arial"/>
                <w:color w:val="000000"/>
                <w:sz w:val="16"/>
                <w:szCs w:val="16"/>
                <w:lang w:eastAsia="es-CO"/>
              </w:rPr>
              <w:t xml:space="preserve">Dirección General de Presupuesto Público Nacional </w:t>
            </w:r>
          </w:p>
        </w:tc>
        <w:tc>
          <w:tcPr>
            <w:tcW w:w="781" w:type="dxa"/>
            <w:tcBorders>
              <w:top w:val="single" w:sz="4" w:space="0" w:color="auto"/>
              <w:left w:val="nil"/>
              <w:bottom w:val="single" w:sz="4" w:space="0" w:color="auto"/>
              <w:right w:val="single" w:sz="4" w:space="0" w:color="auto"/>
            </w:tcBorders>
            <w:shd w:val="clear" w:color="auto" w:fill="auto"/>
            <w:noWrap/>
            <w:vAlign w:val="bottom"/>
            <w:hideMark/>
          </w:tcPr>
          <w:p w14:paraId="047145AC"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088A7F0D"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438C59A"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1018168"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CE522A" w14:textId="77777777" w:rsidR="007C4AE4" w:rsidRPr="00641009" w:rsidRDefault="007C4AE4" w:rsidP="007C4AE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332F7DE"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103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5BB49F" w14:textId="77777777" w:rsidR="007C4AE4" w:rsidRPr="00641009" w:rsidRDefault="007C4AE4" w:rsidP="007C4AE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103</w:t>
            </w:r>
          </w:p>
        </w:tc>
      </w:tr>
      <w:tr w:rsidR="007C4AE4" w:rsidRPr="00641009" w14:paraId="0603E2AF" w14:textId="77777777" w:rsidTr="003878A5">
        <w:trPr>
          <w:trHeight w:val="300"/>
          <w:jc w:val="center"/>
        </w:trPr>
        <w:tc>
          <w:tcPr>
            <w:tcW w:w="3302" w:type="dxa"/>
            <w:tcBorders>
              <w:top w:val="nil"/>
              <w:left w:val="single" w:sz="4" w:space="0" w:color="auto"/>
              <w:bottom w:val="single" w:sz="4" w:space="0" w:color="auto"/>
              <w:right w:val="single" w:sz="4" w:space="0" w:color="auto"/>
            </w:tcBorders>
            <w:shd w:val="clear" w:color="auto" w:fill="auto"/>
            <w:vAlign w:val="center"/>
            <w:hideMark/>
          </w:tcPr>
          <w:p w14:paraId="107316F7" w14:textId="301BCD1F"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Subdirección de Gobierno, Seguridad y Justicia</w:t>
            </w:r>
            <w:r w:rsidR="0099337E" w:rsidRPr="00641009">
              <w:rPr>
                <w:rFonts w:ascii="Arial" w:eastAsia="Times New Roman" w:hAnsi="Arial" w:cs="Arial"/>
                <w:color w:val="000000"/>
                <w:sz w:val="16"/>
                <w:szCs w:val="16"/>
                <w:lang w:eastAsia="es-CO"/>
              </w:rPr>
              <w:t>- Dirección General de Presupuesto Público Nacional</w:t>
            </w:r>
          </w:p>
        </w:tc>
        <w:tc>
          <w:tcPr>
            <w:tcW w:w="781" w:type="dxa"/>
            <w:tcBorders>
              <w:top w:val="nil"/>
              <w:left w:val="nil"/>
              <w:bottom w:val="single" w:sz="4" w:space="0" w:color="auto"/>
              <w:right w:val="single" w:sz="4" w:space="0" w:color="auto"/>
            </w:tcBorders>
            <w:shd w:val="clear" w:color="auto" w:fill="auto"/>
            <w:noWrap/>
            <w:vAlign w:val="bottom"/>
            <w:hideMark/>
          </w:tcPr>
          <w:p w14:paraId="2A44BF06"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0</w:t>
            </w:r>
          </w:p>
        </w:tc>
        <w:tc>
          <w:tcPr>
            <w:tcW w:w="1021" w:type="dxa"/>
            <w:tcBorders>
              <w:top w:val="nil"/>
              <w:left w:val="nil"/>
              <w:bottom w:val="single" w:sz="4" w:space="0" w:color="auto"/>
              <w:right w:val="single" w:sz="4" w:space="0" w:color="auto"/>
            </w:tcBorders>
            <w:shd w:val="clear" w:color="auto" w:fill="auto"/>
            <w:noWrap/>
            <w:vAlign w:val="bottom"/>
            <w:hideMark/>
          </w:tcPr>
          <w:p w14:paraId="2A6112FC"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0</w:t>
            </w:r>
          </w:p>
        </w:tc>
        <w:tc>
          <w:tcPr>
            <w:tcW w:w="850" w:type="dxa"/>
            <w:tcBorders>
              <w:top w:val="nil"/>
              <w:left w:val="nil"/>
              <w:bottom w:val="single" w:sz="4" w:space="0" w:color="auto"/>
              <w:right w:val="single" w:sz="4" w:space="0" w:color="auto"/>
            </w:tcBorders>
            <w:shd w:val="clear" w:color="auto" w:fill="auto"/>
            <w:noWrap/>
            <w:vAlign w:val="bottom"/>
            <w:hideMark/>
          </w:tcPr>
          <w:p w14:paraId="69222429"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0</w:t>
            </w:r>
          </w:p>
        </w:tc>
        <w:tc>
          <w:tcPr>
            <w:tcW w:w="709" w:type="dxa"/>
            <w:tcBorders>
              <w:top w:val="nil"/>
              <w:left w:val="nil"/>
              <w:bottom w:val="single" w:sz="4" w:space="0" w:color="auto"/>
              <w:right w:val="single" w:sz="4" w:space="0" w:color="auto"/>
            </w:tcBorders>
            <w:shd w:val="clear" w:color="auto" w:fill="auto"/>
            <w:noWrap/>
            <w:vAlign w:val="bottom"/>
            <w:hideMark/>
          </w:tcPr>
          <w:p w14:paraId="5DD23832"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0</w:t>
            </w:r>
          </w:p>
        </w:tc>
        <w:tc>
          <w:tcPr>
            <w:tcW w:w="851" w:type="dxa"/>
            <w:tcBorders>
              <w:top w:val="nil"/>
              <w:left w:val="nil"/>
              <w:bottom w:val="single" w:sz="4" w:space="0" w:color="auto"/>
              <w:right w:val="single" w:sz="4" w:space="0" w:color="auto"/>
            </w:tcBorders>
            <w:shd w:val="clear" w:color="auto" w:fill="auto"/>
            <w:noWrap/>
            <w:vAlign w:val="bottom"/>
            <w:hideMark/>
          </w:tcPr>
          <w:p w14:paraId="64C2C74E"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0</w:t>
            </w:r>
          </w:p>
        </w:tc>
        <w:tc>
          <w:tcPr>
            <w:tcW w:w="708" w:type="dxa"/>
            <w:tcBorders>
              <w:top w:val="nil"/>
              <w:left w:val="nil"/>
              <w:bottom w:val="single" w:sz="4" w:space="0" w:color="auto"/>
              <w:right w:val="single" w:sz="4" w:space="0" w:color="auto"/>
            </w:tcBorders>
            <w:shd w:val="clear" w:color="auto" w:fill="auto"/>
            <w:noWrap/>
            <w:vAlign w:val="bottom"/>
            <w:hideMark/>
          </w:tcPr>
          <w:p w14:paraId="1F64DFD1"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91</w:t>
            </w:r>
          </w:p>
        </w:tc>
        <w:tc>
          <w:tcPr>
            <w:tcW w:w="1418" w:type="dxa"/>
            <w:tcBorders>
              <w:top w:val="nil"/>
              <w:left w:val="nil"/>
              <w:bottom w:val="single" w:sz="4" w:space="0" w:color="auto"/>
              <w:right w:val="single" w:sz="4" w:space="0" w:color="auto"/>
            </w:tcBorders>
            <w:shd w:val="clear" w:color="auto" w:fill="auto"/>
            <w:noWrap/>
            <w:vAlign w:val="bottom"/>
            <w:hideMark/>
          </w:tcPr>
          <w:p w14:paraId="7BEB1EA7" w14:textId="77777777" w:rsidR="007C4AE4" w:rsidRPr="00641009" w:rsidRDefault="007C4AE4" w:rsidP="007C4AE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91</w:t>
            </w:r>
          </w:p>
        </w:tc>
      </w:tr>
      <w:tr w:rsidR="007C4AE4" w:rsidRPr="00641009" w14:paraId="30C75781" w14:textId="77777777" w:rsidTr="003878A5">
        <w:trPr>
          <w:trHeight w:val="300"/>
          <w:jc w:val="center"/>
        </w:trPr>
        <w:tc>
          <w:tcPr>
            <w:tcW w:w="3302" w:type="dxa"/>
            <w:tcBorders>
              <w:top w:val="nil"/>
              <w:left w:val="single" w:sz="4" w:space="0" w:color="auto"/>
              <w:bottom w:val="single" w:sz="4" w:space="0" w:color="auto"/>
              <w:right w:val="single" w:sz="4" w:space="0" w:color="auto"/>
            </w:tcBorders>
            <w:shd w:val="clear" w:color="auto" w:fill="auto"/>
            <w:vAlign w:val="bottom"/>
            <w:hideMark/>
          </w:tcPr>
          <w:p w14:paraId="5E1C0A58" w14:textId="77777777" w:rsidR="007C4AE4" w:rsidRPr="00641009" w:rsidRDefault="007C4AE4" w:rsidP="007C4AE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vacías</w:t>
            </w:r>
          </w:p>
        </w:tc>
        <w:tc>
          <w:tcPr>
            <w:tcW w:w="781" w:type="dxa"/>
            <w:tcBorders>
              <w:top w:val="nil"/>
              <w:left w:val="nil"/>
              <w:bottom w:val="single" w:sz="4" w:space="0" w:color="auto"/>
              <w:right w:val="single" w:sz="4" w:space="0" w:color="auto"/>
            </w:tcBorders>
            <w:shd w:val="clear" w:color="auto" w:fill="auto"/>
            <w:noWrap/>
            <w:vAlign w:val="bottom"/>
            <w:hideMark/>
          </w:tcPr>
          <w:p w14:paraId="74C5C9B4"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3407</w:t>
            </w:r>
          </w:p>
        </w:tc>
        <w:tc>
          <w:tcPr>
            <w:tcW w:w="1021" w:type="dxa"/>
            <w:tcBorders>
              <w:top w:val="nil"/>
              <w:left w:val="nil"/>
              <w:bottom w:val="single" w:sz="4" w:space="0" w:color="auto"/>
              <w:right w:val="single" w:sz="4" w:space="0" w:color="auto"/>
            </w:tcBorders>
            <w:shd w:val="clear" w:color="auto" w:fill="auto"/>
            <w:noWrap/>
            <w:vAlign w:val="bottom"/>
            <w:hideMark/>
          </w:tcPr>
          <w:p w14:paraId="62D7E245"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2983</w:t>
            </w:r>
          </w:p>
        </w:tc>
        <w:tc>
          <w:tcPr>
            <w:tcW w:w="850" w:type="dxa"/>
            <w:tcBorders>
              <w:top w:val="nil"/>
              <w:left w:val="nil"/>
              <w:bottom w:val="single" w:sz="4" w:space="0" w:color="auto"/>
              <w:right w:val="single" w:sz="4" w:space="0" w:color="auto"/>
            </w:tcBorders>
            <w:shd w:val="clear" w:color="auto" w:fill="auto"/>
            <w:noWrap/>
            <w:vAlign w:val="bottom"/>
            <w:hideMark/>
          </w:tcPr>
          <w:p w14:paraId="0F104FDB"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2763</w:t>
            </w:r>
          </w:p>
        </w:tc>
        <w:tc>
          <w:tcPr>
            <w:tcW w:w="709" w:type="dxa"/>
            <w:tcBorders>
              <w:top w:val="nil"/>
              <w:left w:val="nil"/>
              <w:bottom w:val="single" w:sz="4" w:space="0" w:color="auto"/>
              <w:right w:val="single" w:sz="4" w:space="0" w:color="auto"/>
            </w:tcBorders>
            <w:shd w:val="clear" w:color="auto" w:fill="auto"/>
            <w:noWrap/>
            <w:vAlign w:val="bottom"/>
            <w:hideMark/>
          </w:tcPr>
          <w:p w14:paraId="7FD42F6A"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2330</w:t>
            </w:r>
          </w:p>
        </w:tc>
        <w:tc>
          <w:tcPr>
            <w:tcW w:w="851" w:type="dxa"/>
            <w:tcBorders>
              <w:top w:val="nil"/>
              <w:left w:val="nil"/>
              <w:bottom w:val="single" w:sz="4" w:space="0" w:color="auto"/>
              <w:right w:val="single" w:sz="4" w:space="0" w:color="auto"/>
            </w:tcBorders>
            <w:shd w:val="clear" w:color="auto" w:fill="auto"/>
            <w:noWrap/>
            <w:vAlign w:val="bottom"/>
            <w:hideMark/>
          </w:tcPr>
          <w:p w14:paraId="0A2BF1D1"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2636</w:t>
            </w:r>
          </w:p>
        </w:tc>
        <w:tc>
          <w:tcPr>
            <w:tcW w:w="708" w:type="dxa"/>
            <w:tcBorders>
              <w:top w:val="nil"/>
              <w:left w:val="nil"/>
              <w:bottom w:val="single" w:sz="4" w:space="0" w:color="auto"/>
              <w:right w:val="single" w:sz="4" w:space="0" w:color="auto"/>
            </w:tcBorders>
            <w:shd w:val="clear" w:color="auto" w:fill="auto"/>
            <w:noWrap/>
            <w:vAlign w:val="bottom"/>
            <w:hideMark/>
          </w:tcPr>
          <w:p w14:paraId="52E89F97" w14:textId="77777777" w:rsidR="007C4AE4" w:rsidRPr="00641009" w:rsidRDefault="007C4AE4" w:rsidP="007C4AE4">
            <w:pPr>
              <w:spacing w:after="0" w:line="240" w:lineRule="auto"/>
              <w:jc w:val="right"/>
              <w:rPr>
                <w:rFonts w:ascii="Arial" w:eastAsia="Times New Roman" w:hAnsi="Arial" w:cs="Arial"/>
                <w:sz w:val="16"/>
                <w:szCs w:val="16"/>
                <w:lang w:eastAsia="es-CO"/>
              </w:rPr>
            </w:pPr>
            <w:r w:rsidRPr="00641009">
              <w:rPr>
                <w:rFonts w:ascii="Arial" w:eastAsia="Times New Roman" w:hAnsi="Arial" w:cs="Arial"/>
                <w:sz w:val="16"/>
                <w:szCs w:val="16"/>
                <w:lang w:eastAsia="es-CO"/>
              </w:rPr>
              <w:t>2213</w:t>
            </w:r>
          </w:p>
        </w:tc>
        <w:tc>
          <w:tcPr>
            <w:tcW w:w="1418" w:type="dxa"/>
            <w:tcBorders>
              <w:top w:val="nil"/>
              <w:left w:val="nil"/>
              <w:bottom w:val="single" w:sz="4" w:space="0" w:color="auto"/>
              <w:right w:val="single" w:sz="4" w:space="0" w:color="auto"/>
            </w:tcBorders>
            <w:shd w:val="clear" w:color="auto" w:fill="auto"/>
            <w:noWrap/>
            <w:vAlign w:val="bottom"/>
            <w:hideMark/>
          </w:tcPr>
          <w:p w14:paraId="413F3454" w14:textId="77777777" w:rsidR="007C4AE4" w:rsidRPr="00641009" w:rsidRDefault="007C4AE4" w:rsidP="007C4AE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16332</w:t>
            </w:r>
          </w:p>
        </w:tc>
      </w:tr>
    </w:tbl>
    <w:p w14:paraId="07C32746" w14:textId="77777777" w:rsidR="00202724" w:rsidRPr="00641009" w:rsidRDefault="00202724" w:rsidP="00F41921">
      <w:pPr>
        <w:autoSpaceDE w:val="0"/>
        <w:autoSpaceDN w:val="0"/>
        <w:adjustRightInd w:val="0"/>
        <w:spacing w:after="0" w:line="264" w:lineRule="auto"/>
        <w:jc w:val="both"/>
        <w:rPr>
          <w:rFonts w:ascii="Arial" w:hAnsi="Arial" w:cs="Arial"/>
        </w:rPr>
      </w:pPr>
    </w:p>
    <w:p w14:paraId="6A74B34C" w14:textId="6EE3F352" w:rsidR="00727F70" w:rsidRPr="00641009" w:rsidRDefault="00727F70" w:rsidP="00F41921">
      <w:pPr>
        <w:autoSpaceDE w:val="0"/>
        <w:autoSpaceDN w:val="0"/>
        <w:adjustRightInd w:val="0"/>
        <w:spacing w:after="0" w:line="264" w:lineRule="auto"/>
        <w:jc w:val="both"/>
        <w:rPr>
          <w:rFonts w:ascii="Arial" w:hAnsi="Arial" w:cs="Arial"/>
        </w:rPr>
      </w:pPr>
      <w:r w:rsidRPr="00641009">
        <w:rPr>
          <w:rFonts w:ascii="Arial" w:hAnsi="Arial" w:cs="Arial"/>
        </w:rPr>
        <w:t>Con base a la verificación realiza, se observó que las dependencias con mayor cantidad de radicados de entrada sin respuesta</w:t>
      </w:r>
      <w:r w:rsidR="007C4AE4" w:rsidRPr="00641009">
        <w:rPr>
          <w:rFonts w:ascii="Arial" w:hAnsi="Arial" w:cs="Arial"/>
        </w:rPr>
        <w:t xml:space="preserve"> o sin número de radicado de entrada</w:t>
      </w:r>
      <w:r w:rsidRPr="00641009">
        <w:rPr>
          <w:rFonts w:ascii="Arial" w:hAnsi="Arial" w:cs="Arial"/>
        </w:rPr>
        <w:t xml:space="preserve"> </w:t>
      </w:r>
      <w:r w:rsidR="007C4AE4" w:rsidRPr="00641009">
        <w:rPr>
          <w:rFonts w:ascii="Arial" w:hAnsi="Arial" w:cs="Arial"/>
        </w:rPr>
        <w:t>asociado</w:t>
      </w:r>
      <w:r w:rsidRPr="00641009">
        <w:rPr>
          <w:rFonts w:ascii="Arial" w:hAnsi="Arial" w:cs="Arial"/>
        </w:rPr>
        <w:t>, fueron en su orden;</w:t>
      </w:r>
      <w:r w:rsidR="007C4AE4" w:rsidRPr="00641009">
        <w:rPr>
          <w:rFonts w:ascii="Arial" w:hAnsi="Arial" w:cs="Arial"/>
        </w:rPr>
        <w:t xml:space="preserve"> Grupo de estadísticas con (11585), Oficina de Bonos Pensionales con (8355), seguido de Grupo de tutelas con (2180), el Grupo</w:t>
      </w:r>
      <w:r w:rsidR="007C4AE4" w:rsidRPr="00641009">
        <w:rPr>
          <w:rFonts w:ascii="Arial" w:eastAsia="Times New Roman" w:hAnsi="Arial" w:cs="Arial"/>
          <w:color w:val="000000"/>
          <w:lang w:eastAsia="es-CO"/>
        </w:rPr>
        <w:t xml:space="preserve"> del Sistema Integrado de Información Financiera – SIIF con (1719), </w:t>
      </w:r>
      <w:r w:rsidR="007C4AE4" w:rsidRPr="00641009">
        <w:rPr>
          <w:rFonts w:ascii="Arial" w:hAnsi="Arial" w:cs="Arial"/>
        </w:rPr>
        <w:t>Dirección General de la Regulación Económica de la Seguridad Social con (1195), Grupo de Derechos de Petición, Consultas y Cartera con (1134), es de destacar que se encontraron columnas sin ninguna  dependencia asignada</w:t>
      </w:r>
      <w:r w:rsidR="000A1171" w:rsidRPr="00641009">
        <w:rPr>
          <w:rFonts w:ascii="Arial" w:hAnsi="Arial" w:cs="Arial"/>
        </w:rPr>
        <w:t>, sin embargo</w:t>
      </w:r>
      <w:r w:rsidR="00F30CE7" w:rsidRPr="00641009">
        <w:rPr>
          <w:rFonts w:ascii="Arial" w:hAnsi="Arial" w:cs="Arial"/>
        </w:rPr>
        <w:t>,</w:t>
      </w:r>
      <w:r w:rsidR="000109E3" w:rsidRPr="00641009">
        <w:rPr>
          <w:rFonts w:ascii="Arial" w:hAnsi="Arial" w:cs="Arial"/>
        </w:rPr>
        <w:t xml:space="preserve"> según la información </w:t>
      </w:r>
      <w:r w:rsidR="00F30CE7" w:rsidRPr="00641009">
        <w:rPr>
          <w:rFonts w:ascii="Arial" w:hAnsi="Arial" w:cs="Arial"/>
        </w:rPr>
        <w:t>suminis</w:t>
      </w:r>
      <w:r w:rsidR="000109E3" w:rsidRPr="00641009">
        <w:rPr>
          <w:rFonts w:ascii="Arial" w:hAnsi="Arial" w:cs="Arial"/>
        </w:rPr>
        <w:t>trada por la persona que atendió la auditoria, manifestó</w:t>
      </w:r>
      <w:r w:rsidR="00F30CE7" w:rsidRPr="00641009">
        <w:rPr>
          <w:rFonts w:ascii="Arial" w:hAnsi="Arial" w:cs="Arial"/>
        </w:rPr>
        <w:t>, que</w:t>
      </w:r>
      <w:r w:rsidR="000109E3" w:rsidRPr="00641009">
        <w:rPr>
          <w:rFonts w:ascii="Arial" w:hAnsi="Arial" w:cs="Arial"/>
        </w:rPr>
        <w:t xml:space="preserve"> las casillas vacías que genera el informe del SIED</w:t>
      </w:r>
      <w:r w:rsidR="00F30CE7" w:rsidRPr="00641009">
        <w:rPr>
          <w:rFonts w:ascii="Arial" w:hAnsi="Arial" w:cs="Arial"/>
        </w:rPr>
        <w:t xml:space="preserve"> son errores del informe o corresponden a errores humanos al momento de radicación, por lo tanto, se podría incurrir en información errada al momento de realizar los informes trimestrales,</w:t>
      </w:r>
      <w:r w:rsidR="000109E3" w:rsidRPr="00641009">
        <w:rPr>
          <w:rFonts w:ascii="Arial" w:hAnsi="Arial" w:cs="Arial"/>
        </w:rPr>
        <w:t xml:space="preserve"> </w:t>
      </w:r>
      <w:r w:rsidR="00F30CE7" w:rsidRPr="00641009">
        <w:rPr>
          <w:rFonts w:ascii="Arial" w:hAnsi="Arial" w:cs="Arial"/>
        </w:rPr>
        <w:t xml:space="preserve">por lo que la </w:t>
      </w:r>
      <w:r w:rsidR="000A1171" w:rsidRPr="00641009">
        <w:rPr>
          <w:rFonts w:ascii="Arial" w:hAnsi="Arial" w:cs="Arial"/>
        </w:rPr>
        <w:t xml:space="preserve">Oficina de Control </w:t>
      </w:r>
      <w:r w:rsidR="00202724" w:rsidRPr="00641009">
        <w:rPr>
          <w:rFonts w:ascii="Arial" w:hAnsi="Arial" w:cs="Arial"/>
        </w:rPr>
        <w:t xml:space="preserve">Interno, </w:t>
      </w:r>
      <w:r w:rsidR="00202724" w:rsidRPr="00641009">
        <w:rPr>
          <w:rFonts w:ascii="Arial" w:hAnsi="Arial" w:cs="Arial"/>
          <w:b/>
        </w:rPr>
        <w:t>recomienda</w:t>
      </w:r>
      <w:r w:rsidR="000A1171" w:rsidRPr="00641009">
        <w:rPr>
          <w:rFonts w:ascii="Arial" w:hAnsi="Arial" w:cs="Arial"/>
        </w:rPr>
        <w:t xml:space="preserve"> al Grupo de Gestión de Información, de realizar mesas de trabajo con dichas dependencias, incentivando a realizar una adecuada utilización del SIED, y efectuar un seguimiento con el fin de detectar las posibles causas que conllevaron a evidenciar radicados de entrada sin dependencia asignada, para implementar acciones que contribuyan a subsanar la debilidad detectada.</w:t>
      </w:r>
    </w:p>
    <w:p w14:paraId="1A0F56BC" w14:textId="3EB9C50B" w:rsidR="00727F70" w:rsidRPr="00641009" w:rsidRDefault="00727F70" w:rsidP="00F41921">
      <w:pPr>
        <w:autoSpaceDE w:val="0"/>
        <w:autoSpaceDN w:val="0"/>
        <w:adjustRightInd w:val="0"/>
        <w:spacing w:after="0" w:line="264" w:lineRule="auto"/>
        <w:jc w:val="both"/>
        <w:rPr>
          <w:rFonts w:ascii="Arial" w:hAnsi="Arial" w:cs="Arial"/>
        </w:rPr>
      </w:pPr>
    </w:p>
    <w:p w14:paraId="77C91F5E" w14:textId="21C4D567" w:rsidR="004E6F8E" w:rsidRPr="00641009" w:rsidRDefault="004E6F8E" w:rsidP="00F41921">
      <w:pPr>
        <w:autoSpaceDE w:val="0"/>
        <w:autoSpaceDN w:val="0"/>
        <w:adjustRightInd w:val="0"/>
        <w:spacing w:after="0" w:line="264" w:lineRule="auto"/>
        <w:jc w:val="both"/>
        <w:rPr>
          <w:rFonts w:ascii="Arial" w:hAnsi="Arial" w:cs="Arial"/>
        </w:rPr>
      </w:pPr>
    </w:p>
    <w:p w14:paraId="173B8326" w14:textId="77777777" w:rsidR="004E6F8E" w:rsidRPr="00641009" w:rsidRDefault="004E6F8E" w:rsidP="00F41921">
      <w:pPr>
        <w:autoSpaceDE w:val="0"/>
        <w:autoSpaceDN w:val="0"/>
        <w:adjustRightInd w:val="0"/>
        <w:spacing w:after="0" w:line="264" w:lineRule="auto"/>
        <w:jc w:val="both"/>
        <w:rPr>
          <w:rFonts w:ascii="Arial" w:hAnsi="Arial" w:cs="Arial"/>
        </w:rPr>
      </w:pPr>
    </w:p>
    <w:p w14:paraId="597F21E4" w14:textId="77777777" w:rsidR="0093158F" w:rsidRPr="00641009" w:rsidRDefault="0093158F" w:rsidP="00B26D83">
      <w:pPr>
        <w:pStyle w:val="Ttulo2"/>
      </w:pPr>
      <w:r w:rsidRPr="00641009">
        <w:lastRenderedPageBreak/>
        <w:t xml:space="preserve">ATENCION AL CIUDADANO </w:t>
      </w:r>
    </w:p>
    <w:p w14:paraId="7D441F7C" w14:textId="77777777" w:rsidR="006F0F69" w:rsidRPr="00641009" w:rsidRDefault="006F0F69" w:rsidP="00F41921">
      <w:pPr>
        <w:autoSpaceDE w:val="0"/>
        <w:autoSpaceDN w:val="0"/>
        <w:adjustRightInd w:val="0"/>
        <w:spacing w:after="0" w:line="264" w:lineRule="auto"/>
        <w:jc w:val="both"/>
        <w:rPr>
          <w:rFonts w:ascii="Arial" w:hAnsi="Arial" w:cs="Arial"/>
          <w:b/>
        </w:rPr>
      </w:pPr>
    </w:p>
    <w:p w14:paraId="3978DB52" w14:textId="4D409981" w:rsidR="008B0E98" w:rsidRPr="00641009" w:rsidRDefault="00463597" w:rsidP="00F41921">
      <w:pPr>
        <w:autoSpaceDE w:val="0"/>
        <w:autoSpaceDN w:val="0"/>
        <w:adjustRightInd w:val="0"/>
        <w:spacing w:after="0" w:line="264" w:lineRule="auto"/>
        <w:jc w:val="both"/>
        <w:rPr>
          <w:rFonts w:ascii="Arial" w:hAnsi="Arial" w:cs="Arial"/>
        </w:rPr>
      </w:pPr>
      <w:r w:rsidRPr="00641009">
        <w:rPr>
          <w:rFonts w:ascii="Arial" w:hAnsi="Arial" w:cs="Arial"/>
        </w:rPr>
        <w:t>A continuación, podrá a</w:t>
      </w:r>
      <w:r w:rsidR="00002D0A" w:rsidRPr="00641009">
        <w:rPr>
          <w:rFonts w:ascii="Arial" w:hAnsi="Arial" w:cs="Arial"/>
        </w:rPr>
        <w:t>preciar las cifras de</w:t>
      </w:r>
      <w:r w:rsidR="004B0A4B">
        <w:rPr>
          <w:rFonts w:ascii="Arial" w:hAnsi="Arial" w:cs="Arial"/>
        </w:rPr>
        <w:t xml:space="preserve"> las</w:t>
      </w:r>
      <w:r w:rsidR="00002D0A" w:rsidRPr="00641009">
        <w:rPr>
          <w:rFonts w:ascii="Arial" w:hAnsi="Arial" w:cs="Arial"/>
        </w:rPr>
        <w:t xml:space="preserve"> solicitudes</w:t>
      </w:r>
      <w:r w:rsidR="004B0A4B">
        <w:rPr>
          <w:rFonts w:ascii="Arial" w:hAnsi="Arial" w:cs="Arial"/>
        </w:rPr>
        <w:t xml:space="preserve"> que</w:t>
      </w:r>
      <w:r w:rsidR="00002D0A" w:rsidRPr="00641009">
        <w:rPr>
          <w:rFonts w:ascii="Arial" w:hAnsi="Arial" w:cs="Arial"/>
        </w:rPr>
        <w:t xml:space="preserve"> entran al</w:t>
      </w:r>
      <w:r w:rsidRPr="00641009">
        <w:rPr>
          <w:rFonts w:ascii="Arial" w:hAnsi="Arial" w:cs="Arial"/>
        </w:rPr>
        <w:t xml:space="preserve"> Ministerio de Hacienda y Crédito Público, a través de sus diferentes canales de atención para el primer semestre</w:t>
      </w:r>
      <w:r w:rsidR="00A55AA7" w:rsidRPr="00641009">
        <w:rPr>
          <w:rFonts w:ascii="Arial" w:hAnsi="Arial" w:cs="Arial"/>
        </w:rPr>
        <w:t xml:space="preserve"> de 2019, es importante preci</w:t>
      </w:r>
      <w:r w:rsidR="00002D0A" w:rsidRPr="00641009">
        <w:rPr>
          <w:rFonts w:ascii="Arial" w:hAnsi="Arial" w:cs="Arial"/>
        </w:rPr>
        <w:t>sar que todas las solicitudes</w:t>
      </w:r>
      <w:r w:rsidR="00A55AA7" w:rsidRPr="00641009">
        <w:rPr>
          <w:rFonts w:ascii="Arial" w:hAnsi="Arial" w:cs="Arial"/>
        </w:rPr>
        <w:t xml:space="preserve"> que llegan por estos canales de atención al ciudadano deben ser registrados en el Sistema Integrado Electrónico Documental del Ministerio de Hacienda y Crédito Público</w:t>
      </w:r>
      <w:r w:rsidR="00002D0A" w:rsidRPr="00641009">
        <w:rPr>
          <w:rFonts w:ascii="Arial" w:hAnsi="Arial" w:cs="Arial"/>
        </w:rPr>
        <w:t xml:space="preserve"> SIED</w:t>
      </w:r>
      <w:r w:rsidR="00A55AA7" w:rsidRPr="00641009">
        <w:rPr>
          <w:rFonts w:ascii="Arial" w:hAnsi="Arial" w:cs="Arial"/>
        </w:rPr>
        <w:t xml:space="preserve">.  </w:t>
      </w:r>
    </w:p>
    <w:p w14:paraId="6C82BB9E" w14:textId="77777777" w:rsidR="00576ADB" w:rsidRPr="00641009" w:rsidRDefault="00576ADB" w:rsidP="00F41921">
      <w:pPr>
        <w:autoSpaceDE w:val="0"/>
        <w:autoSpaceDN w:val="0"/>
        <w:adjustRightInd w:val="0"/>
        <w:spacing w:after="0" w:line="264" w:lineRule="auto"/>
        <w:jc w:val="both"/>
        <w:rPr>
          <w:rFonts w:ascii="Arial" w:hAnsi="Arial" w:cs="Arial"/>
        </w:rPr>
      </w:pPr>
    </w:p>
    <w:p w14:paraId="1DC6125F" w14:textId="77777777" w:rsidR="009377D0" w:rsidRPr="00641009" w:rsidRDefault="00576ADB" w:rsidP="001F2763">
      <w:pPr>
        <w:jc w:val="both"/>
        <w:rPr>
          <w:rFonts w:ascii="Arial" w:hAnsi="Arial" w:cs="Arial"/>
        </w:rPr>
      </w:pPr>
      <w:r w:rsidRPr="00641009">
        <w:rPr>
          <w:rFonts w:ascii="Arial" w:hAnsi="Arial" w:cs="Arial"/>
        </w:rPr>
        <w:t>Una vez verificado</w:t>
      </w:r>
      <w:r w:rsidR="006F0F69" w:rsidRPr="00641009">
        <w:rPr>
          <w:rFonts w:ascii="Arial" w:hAnsi="Arial" w:cs="Arial"/>
        </w:rPr>
        <w:t xml:space="preserve"> la forma de </w:t>
      </w:r>
      <w:proofErr w:type="spellStart"/>
      <w:r w:rsidR="006F0F69" w:rsidRPr="00641009">
        <w:rPr>
          <w:rFonts w:ascii="Arial" w:hAnsi="Arial" w:cs="Arial"/>
        </w:rPr>
        <w:t>recepcionar</w:t>
      </w:r>
      <w:proofErr w:type="spellEnd"/>
      <w:r w:rsidR="006F0F69" w:rsidRPr="00641009">
        <w:rPr>
          <w:rFonts w:ascii="Arial" w:hAnsi="Arial" w:cs="Arial"/>
        </w:rPr>
        <w:t xml:space="preserve"> las solicitudes de los diferentes canales</w:t>
      </w:r>
      <w:r w:rsidR="00202724" w:rsidRPr="00641009">
        <w:rPr>
          <w:rFonts w:ascii="Arial" w:hAnsi="Arial" w:cs="Arial"/>
        </w:rPr>
        <w:t>,</w:t>
      </w:r>
      <w:r w:rsidRPr="00641009">
        <w:rPr>
          <w:rFonts w:ascii="Arial" w:hAnsi="Arial" w:cs="Arial"/>
        </w:rPr>
        <w:t xml:space="preserve"> en el Centro de Atención</w:t>
      </w:r>
      <w:r w:rsidR="006F0F69" w:rsidRPr="00641009">
        <w:rPr>
          <w:rFonts w:ascii="Arial" w:hAnsi="Arial" w:cs="Arial"/>
        </w:rPr>
        <w:t xml:space="preserve"> al Ciudadano del</w:t>
      </w:r>
      <w:r w:rsidRPr="00641009">
        <w:rPr>
          <w:rFonts w:ascii="Arial" w:hAnsi="Arial" w:cs="Arial"/>
        </w:rPr>
        <w:t xml:space="preserve"> Ministerio</w:t>
      </w:r>
      <w:r w:rsidR="006F0F69" w:rsidRPr="00641009">
        <w:rPr>
          <w:rFonts w:ascii="Arial" w:hAnsi="Arial" w:cs="Arial"/>
        </w:rPr>
        <w:t>,</w:t>
      </w:r>
      <w:r w:rsidRPr="00641009">
        <w:rPr>
          <w:rFonts w:ascii="Arial" w:hAnsi="Arial" w:cs="Arial"/>
        </w:rPr>
        <w:t xml:space="preserve"> se evidenció que el Grupo de Atención al Ciudadano aplica el protocolo</w:t>
      </w:r>
      <w:r w:rsidR="006F0F69" w:rsidRPr="00641009">
        <w:rPr>
          <w:rFonts w:ascii="Arial" w:hAnsi="Arial" w:cs="Arial"/>
        </w:rPr>
        <w:t xml:space="preserve"> establecido por el Ministerio Esp. 6.1. Ins.3.</w:t>
      </w:r>
      <w:r w:rsidRPr="00641009">
        <w:rPr>
          <w:rFonts w:ascii="Arial" w:hAnsi="Arial" w:cs="Arial"/>
        </w:rPr>
        <w:t xml:space="preserve"> </w:t>
      </w:r>
      <w:r w:rsidR="00202724" w:rsidRPr="00641009">
        <w:rPr>
          <w:rFonts w:ascii="Arial" w:hAnsi="Arial" w:cs="Arial"/>
        </w:rPr>
        <w:t xml:space="preserve">que tiene como objetivo: </w:t>
      </w:r>
      <w:r w:rsidR="001F2763" w:rsidRPr="00641009">
        <w:rPr>
          <w:rFonts w:ascii="Arial" w:hAnsi="Arial" w:cs="Arial"/>
        </w:rPr>
        <w:t>“Definir los parámetros de atención al ciudadano por los diferentes canales de servicio que ofrece el Ministerio de Hacienda y Crédito Público, con calidez, conocimiento, orientación y optimización de los recursos para incrementar la satisfacción de los ciudadanos por medio del cumplimiento de sus requerimientos y expectativas”</w:t>
      </w:r>
      <w:r w:rsidR="009377D0" w:rsidRPr="00641009">
        <w:rPr>
          <w:rFonts w:ascii="Arial" w:hAnsi="Arial" w:cs="Arial"/>
        </w:rPr>
        <w:t>.</w:t>
      </w:r>
    </w:p>
    <w:p w14:paraId="290CD496" w14:textId="6B6CB13A" w:rsidR="00EB7DC8" w:rsidRPr="00641009" w:rsidRDefault="009377D0" w:rsidP="001F2763">
      <w:pPr>
        <w:jc w:val="both"/>
        <w:rPr>
          <w:rFonts w:ascii="Arial" w:hAnsi="Arial" w:cs="Arial"/>
        </w:rPr>
      </w:pPr>
      <w:r w:rsidRPr="00641009">
        <w:rPr>
          <w:rFonts w:ascii="Arial" w:hAnsi="Arial" w:cs="Arial"/>
        </w:rPr>
        <w:t>Su</w:t>
      </w:r>
      <w:r w:rsidR="001F2763" w:rsidRPr="00641009">
        <w:rPr>
          <w:rFonts w:ascii="Arial" w:hAnsi="Arial" w:cs="Arial"/>
        </w:rPr>
        <w:t xml:space="preserve"> alcance que va desde el contacto inicial del ciudadano con el Ministerio de Hacienda y Crédito Público, hasta la despedida del usuario atendido en el canal correspondiente.</w:t>
      </w:r>
    </w:p>
    <w:p w14:paraId="24D3EBF5" w14:textId="77777777" w:rsidR="00B26D83" w:rsidRPr="00641009" w:rsidRDefault="005466B4" w:rsidP="00B26D83">
      <w:pPr>
        <w:pStyle w:val="Ttulo3"/>
      </w:pPr>
      <w:r w:rsidRPr="00641009">
        <w:rPr>
          <w:rStyle w:val="Ttulo3Car"/>
          <w:b/>
        </w:rPr>
        <w:t xml:space="preserve">Canal </w:t>
      </w:r>
      <w:r w:rsidR="00500899" w:rsidRPr="00641009">
        <w:rPr>
          <w:rStyle w:val="Ttulo3Car"/>
          <w:b/>
        </w:rPr>
        <w:t>Atención impresa:</w:t>
      </w:r>
      <w:r w:rsidR="003C2A53" w:rsidRPr="00641009">
        <w:t xml:space="preserve"> </w:t>
      </w:r>
    </w:p>
    <w:p w14:paraId="2560D223" w14:textId="77777777" w:rsidR="00B26D83" w:rsidRPr="00641009" w:rsidRDefault="00B26D83" w:rsidP="003C2A53">
      <w:pPr>
        <w:autoSpaceDE w:val="0"/>
        <w:autoSpaceDN w:val="0"/>
        <w:adjustRightInd w:val="0"/>
        <w:spacing w:after="0" w:line="264" w:lineRule="auto"/>
        <w:jc w:val="both"/>
        <w:rPr>
          <w:rFonts w:ascii="Arial" w:hAnsi="Arial" w:cs="Arial"/>
          <w:b/>
        </w:rPr>
      </w:pPr>
    </w:p>
    <w:p w14:paraId="22744D51" w14:textId="55332009" w:rsidR="003C2A53" w:rsidRPr="00641009" w:rsidRDefault="003C2A53" w:rsidP="00E9316E">
      <w:pPr>
        <w:autoSpaceDE w:val="0"/>
        <w:autoSpaceDN w:val="0"/>
        <w:adjustRightInd w:val="0"/>
        <w:spacing w:after="0" w:line="264" w:lineRule="auto"/>
        <w:jc w:val="both"/>
        <w:rPr>
          <w:rFonts w:ascii="Arial" w:hAnsi="Arial" w:cs="Arial"/>
        </w:rPr>
      </w:pPr>
      <w:r w:rsidRPr="00641009">
        <w:rPr>
          <w:rFonts w:ascii="Arial" w:hAnsi="Arial" w:cs="Arial"/>
        </w:rPr>
        <w:t>Hace el uso de texto sobre un medio físico como el papel, permitie</w:t>
      </w:r>
      <w:r w:rsidR="009F5250" w:rsidRPr="00641009">
        <w:rPr>
          <w:rFonts w:ascii="Arial" w:hAnsi="Arial" w:cs="Arial"/>
        </w:rPr>
        <w:t>ndo una comunicación indirecta, para ser radicado en el Sistema Integrado Electrónico Documental y ser asignado para dar respuesta en los términos previstos por la normatividad vigente.</w:t>
      </w:r>
    </w:p>
    <w:p w14:paraId="2C518EBA" w14:textId="658864C2" w:rsidR="009377D0" w:rsidRPr="00641009" w:rsidRDefault="009377D0" w:rsidP="00E9316E">
      <w:pPr>
        <w:autoSpaceDE w:val="0"/>
        <w:autoSpaceDN w:val="0"/>
        <w:adjustRightInd w:val="0"/>
        <w:spacing w:after="0" w:line="264" w:lineRule="auto"/>
        <w:jc w:val="both"/>
        <w:rPr>
          <w:rFonts w:ascii="Arial" w:hAnsi="Arial" w:cs="Arial"/>
        </w:rPr>
      </w:pPr>
    </w:p>
    <w:p w14:paraId="3C8E4FD4" w14:textId="0CC9A5DC" w:rsidR="00B06D86" w:rsidRPr="00641009" w:rsidRDefault="00B06D86" w:rsidP="00E9316E">
      <w:pPr>
        <w:autoSpaceDE w:val="0"/>
        <w:autoSpaceDN w:val="0"/>
        <w:adjustRightInd w:val="0"/>
        <w:spacing w:after="0" w:line="264" w:lineRule="auto"/>
        <w:jc w:val="both"/>
        <w:rPr>
          <w:rFonts w:ascii="Arial" w:hAnsi="Arial" w:cs="Arial"/>
        </w:rPr>
      </w:pPr>
      <w:r w:rsidRPr="00641009">
        <w:rPr>
          <w:rFonts w:ascii="Arial" w:hAnsi="Arial" w:cs="Arial"/>
        </w:rPr>
        <w:t>El siguiente cuadro nos muestra, la cantidad de solicitudes que entraron por el canal Impreso</w:t>
      </w:r>
      <w:r w:rsidR="00636AB7" w:rsidRPr="00641009">
        <w:rPr>
          <w:rFonts w:ascii="Arial" w:hAnsi="Arial" w:cs="Arial"/>
        </w:rPr>
        <w:t xml:space="preserve"> durante el primer semestre del 2019:</w:t>
      </w:r>
      <w:r w:rsidR="00901A09" w:rsidRPr="00641009">
        <w:rPr>
          <w:rFonts w:ascii="Arial" w:hAnsi="Arial" w:cs="Arial"/>
        </w:rPr>
        <w:t xml:space="preserve"> </w:t>
      </w:r>
    </w:p>
    <w:p w14:paraId="7EFAC895" w14:textId="38FF1931" w:rsidR="009377D0" w:rsidRPr="00641009" w:rsidRDefault="009377D0" w:rsidP="00F41921">
      <w:pPr>
        <w:autoSpaceDE w:val="0"/>
        <w:autoSpaceDN w:val="0"/>
        <w:adjustRightInd w:val="0"/>
        <w:spacing w:after="0" w:line="264" w:lineRule="auto"/>
        <w:jc w:val="both"/>
        <w:rPr>
          <w:rFonts w:ascii="Arial" w:hAnsi="Arial" w:cs="Arial"/>
        </w:rPr>
      </w:pPr>
    </w:p>
    <w:tbl>
      <w:tblPr>
        <w:tblW w:w="8500" w:type="dxa"/>
        <w:jc w:val="center"/>
        <w:tblCellMar>
          <w:left w:w="70" w:type="dxa"/>
          <w:right w:w="70" w:type="dxa"/>
        </w:tblCellMar>
        <w:tblLook w:val="04A0" w:firstRow="1" w:lastRow="0" w:firstColumn="1" w:lastColumn="0" w:noHBand="0" w:noVBand="1"/>
      </w:tblPr>
      <w:tblGrid>
        <w:gridCol w:w="1413"/>
        <w:gridCol w:w="992"/>
        <w:gridCol w:w="1118"/>
        <w:gridCol w:w="727"/>
        <w:gridCol w:w="1029"/>
        <w:gridCol w:w="752"/>
        <w:gridCol w:w="740"/>
        <w:gridCol w:w="792"/>
        <w:gridCol w:w="1021"/>
      </w:tblGrid>
      <w:tr w:rsidR="001F2763" w:rsidRPr="00641009" w14:paraId="172F38C7" w14:textId="77777777" w:rsidTr="001F2763">
        <w:trPr>
          <w:trHeight w:val="517"/>
          <w:jc w:val="center"/>
        </w:trPr>
        <w:tc>
          <w:tcPr>
            <w:tcW w:w="14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51A65B72" w14:textId="77777777" w:rsidR="009A0949" w:rsidRPr="00641009" w:rsidRDefault="009A0949" w:rsidP="009A0949">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TEMAS DE CONSULTA</w:t>
            </w:r>
          </w:p>
        </w:tc>
        <w:tc>
          <w:tcPr>
            <w:tcW w:w="992"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760EFB1A" w14:textId="77777777" w:rsidR="009A0949" w:rsidRPr="00641009" w:rsidRDefault="009A0949" w:rsidP="009A0949">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ENERO</w:t>
            </w:r>
          </w:p>
        </w:tc>
        <w:tc>
          <w:tcPr>
            <w:tcW w:w="111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7C41AB8" w14:textId="77777777" w:rsidR="009A0949" w:rsidRPr="00641009" w:rsidRDefault="009A0949" w:rsidP="009A0949">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FEBRERO </w:t>
            </w:r>
          </w:p>
        </w:tc>
        <w:tc>
          <w:tcPr>
            <w:tcW w:w="874"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7941CB7F" w14:textId="77777777" w:rsidR="009A0949" w:rsidRPr="00641009" w:rsidRDefault="009A0949" w:rsidP="009A0949">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MARZO</w:t>
            </w:r>
          </w:p>
        </w:tc>
        <w:tc>
          <w:tcPr>
            <w:tcW w:w="1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C28D25A" w14:textId="77777777" w:rsidR="009A0949" w:rsidRPr="00641009" w:rsidRDefault="009A0949" w:rsidP="009A0949">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TEMAS DE CONSULTA</w:t>
            </w:r>
          </w:p>
        </w:tc>
        <w:tc>
          <w:tcPr>
            <w:tcW w:w="75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751AB36A" w14:textId="77777777" w:rsidR="009A0949" w:rsidRPr="00641009" w:rsidRDefault="009A0949" w:rsidP="009A0949">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ABRIL</w:t>
            </w:r>
          </w:p>
        </w:tc>
        <w:tc>
          <w:tcPr>
            <w:tcW w:w="74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C61D8EE" w14:textId="77777777" w:rsidR="009A0949" w:rsidRPr="00641009" w:rsidRDefault="009A0949" w:rsidP="009A0949">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MAYO </w:t>
            </w:r>
          </w:p>
        </w:tc>
        <w:tc>
          <w:tcPr>
            <w:tcW w:w="792"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70CBD9D5" w14:textId="77777777" w:rsidR="009A0949" w:rsidRPr="00641009" w:rsidRDefault="009A0949" w:rsidP="009A0949">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JUNIO</w:t>
            </w:r>
          </w:p>
        </w:tc>
        <w:tc>
          <w:tcPr>
            <w:tcW w:w="567"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770A322" w14:textId="77777777" w:rsidR="009A0949" w:rsidRPr="00641009" w:rsidRDefault="009A0949" w:rsidP="009A0949">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TOTAL SEMESTRE</w:t>
            </w:r>
            <w:r w:rsidR="00DB4702" w:rsidRPr="00641009">
              <w:rPr>
                <w:rFonts w:ascii="Arial" w:eastAsia="Times New Roman" w:hAnsi="Arial" w:cs="Arial"/>
                <w:b/>
                <w:bCs/>
                <w:color w:val="000000"/>
                <w:sz w:val="16"/>
                <w:szCs w:val="16"/>
                <w:lang w:eastAsia="es-CO"/>
              </w:rPr>
              <w:t xml:space="preserve"> POR TEMA</w:t>
            </w:r>
          </w:p>
        </w:tc>
      </w:tr>
      <w:tr w:rsidR="001F2763" w:rsidRPr="00641009" w14:paraId="78E50435" w14:textId="77777777" w:rsidTr="001F2763">
        <w:trPr>
          <w:trHeight w:val="517"/>
          <w:jc w:val="center"/>
        </w:trPr>
        <w:tc>
          <w:tcPr>
            <w:tcW w:w="141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A1F394" w14:textId="77777777" w:rsidR="009A0949" w:rsidRPr="00641009" w:rsidRDefault="009A0949" w:rsidP="009A0949">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General</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250A1A9B"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1623</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0FAB7BBC"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2040</w:t>
            </w:r>
          </w:p>
        </w:tc>
        <w:tc>
          <w:tcPr>
            <w:tcW w:w="874" w:type="dxa"/>
            <w:tcBorders>
              <w:top w:val="single" w:sz="4" w:space="0" w:color="auto"/>
              <w:left w:val="nil"/>
              <w:bottom w:val="single" w:sz="4" w:space="0" w:color="auto"/>
              <w:right w:val="single" w:sz="4" w:space="0" w:color="auto"/>
            </w:tcBorders>
            <w:shd w:val="clear" w:color="auto" w:fill="FFFFFF" w:themeFill="background1"/>
            <w:vAlign w:val="bottom"/>
          </w:tcPr>
          <w:p w14:paraId="40B6A374"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2205</w:t>
            </w:r>
          </w:p>
        </w:tc>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A96FE9" w14:textId="77777777" w:rsidR="009A0949" w:rsidRPr="00641009" w:rsidRDefault="009A0949" w:rsidP="009A0949">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General</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36FE29"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2955</w:t>
            </w:r>
          </w:p>
        </w:tc>
        <w:tc>
          <w:tcPr>
            <w:tcW w:w="740" w:type="dxa"/>
            <w:tcBorders>
              <w:top w:val="nil"/>
              <w:left w:val="nil"/>
              <w:bottom w:val="single" w:sz="4" w:space="0" w:color="auto"/>
              <w:right w:val="single" w:sz="4" w:space="0" w:color="auto"/>
            </w:tcBorders>
            <w:shd w:val="clear" w:color="auto" w:fill="FFFFFF" w:themeFill="background1"/>
            <w:noWrap/>
            <w:vAlign w:val="bottom"/>
            <w:hideMark/>
          </w:tcPr>
          <w:p w14:paraId="3CC12D6E"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2528</w:t>
            </w:r>
          </w:p>
        </w:tc>
        <w:tc>
          <w:tcPr>
            <w:tcW w:w="792" w:type="dxa"/>
            <w:tcBorders>
              <w:top w:val="nil"/>
              <w:left w:val="nil"/>
              <w:bottom w:val="single" w:sz="4" w:space="0" w:color="auto"/>
              <w:right w:val="single" w:sz="4" w:space="0" w:color="auto"/>
            </w:tcBorders>
            <w:shd w:val="clear" w:color="auto" w:fill="FFFFFF" w:themeFill="background1"/>
            <w:noWrap/>
            <w:vAlign w:val="bottom"/>
            <w:hideMark/>
          </w:tcPr>
          <w:p w14:paraId="59F8BA30"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1884</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360BAC7D" w14:textId="77777777" w:rsidR="009A0949" w:rsidRPr="00641009" w:rsidRDefault="009A0949" w:rsidP="009A0949">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13235</w:t>
            </w:r>
          </w:p>
        </w:tc>
      </w:tr>
      <w:tr w:rsidR="001F2763" w:rsidRPr="00641009" w14:paraId="3B109F05" w14:textId="77777777" w:rsidTr="001F2763">
        <w:trPr>
          <w:trHeight w:val="517"/>
          <w:jc w:val="center"/>
        </w:trPr>
        <w:tc>
          <w:tcPr>
            <w:tcW w:w="141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DF6C6E" w14:textId="77777777" w:rsidR="009A0949" w:rsidRPr="00641009" w:rsidRDefault="009A0949" w:rsidP="009A0949">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Trámite bono pensional</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0A4F5F27"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698</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22020E92"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1089</w:t>
            </w:r>
          </w:p>
        </w:tc>
        <w:tc>
          <w:tcPr>
            <w:tcW w:w="874" w:type="dxa"/>
            <w:tcBorders>
              <w:top w:val="single" w:sz="4" w:space="0" w:color="auto"/>
              <w:left w:val="nil"/>
              <w:bottom w:val="single" w:sz="4" w:space="0" w:color="auto"/>
              <w:right w:val="single" w:sz="4" w:space="0" w:color="auto"/>
            </w:tcBorders>
            <w:shd w:val="clear" w:color="auto" w:fill="FFFFFF" w:themeFill="background1"/>
            <w:vAlign w:val="bottom"/>
          </w:tcPr>
          <w:p w14:paraId="43F5C1BE"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902</w:t>
            </w:r>
          </w:p>
        </w:tc>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167389" w14:textId="77777777" w:rsidR="009A0949" w:rsidRPr="00641009" w:rsidRDefault="009A0949" w:rsidP="009A0949">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Trámite bono pensional</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5B1C9E"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822</w:t>
            </w:r>
          </w:p>
        </w:tc>
        <w:tc>
          <w:tcPr>
            <w:tcW w:w="740" w:type="dxa"/>
            <w:tcBorders>
              <w:top w:val="nil"/>
              <w:left w:val="nil"/>
              <w:bottom w:val="single" w:sz="4" w:space="0" w:color="auto"/>
              <w:right w:val="single" w:sz="4" w:space="0" w:color="auto"/>
            </w:tcBorders>
            <w:shd w:val="clear" w:color="auto" w:fill="FFFFFF" w:themeFill="background1"/>
            <w:noWrap/>
            <w:vAlign w:val="bottom"/>
            <w:hideMark/>
          </w:tcPr>
          <w:p w14:paraId="5065CF09"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1029</w:t>
            </w:r>
          </w:p>
        </w:tc>
        <w:tc>
          <w:tcPr>
            <w:tcW w:w="792" w:type="dxa"/>
            <w:tcBorders>
              <w:top w:val="nil"/>
              <w:left w:val="nil"/>
              <w:bottom w:val="single" w:sz="4" w:space="0" w:color="auto"/>
              <w:right w:val="single" w:sz="4" w:space="0" w:color="auto"/>
            </w:tcBorders>
            <w:shd w:val="clear" w:color="auto" w:fill="FFFFFF" w:themeFill="background1"/>
            <w:noWrap/>
            <w:vAlign w:val="bottom"/>
            <w:hideMark/>
          </w:tcPr>
          <w:p w14:paraId="6CC46CDA"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662</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690C634" w14:textId="77777777" w:rsidR="009A0949" w:rsidRPr="00641009" w:rsidRDefault="009A0949" w:rsidP="009A0949">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5202</w:t>
            </w:r>
          </w:p>
        </w:tc>
      </w:tr>
      <w:tr w:rsidR="001F2763" w:rsidRPr="00641009" w14:paraId="4A0D9573" w14:textId="77777777" w:rsidTr="001F2763">
        <w:trPr>
          <w:trHeight w:val="394"/>
          <w:jc w:val="center"/>
        </w:trPr>
        <w:tc>
          <w:tcPr>
            <w:tcW w:w="141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B14C66" w14:textId="77777777" w:rsidR="009A0949" w:rsidRPr="00641009" w:rsidRDefault="009A0949" w:rsidP="009A0949">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Fonpet</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37CCA6C5"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363</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41269282"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44</w:t>
            </w:r>
          </w:p>
        </w:tc>
        <w:tc>
          <w:tcPr>
            <w:tcW w:w="874" w:type="dxa"/>
            <w:tcBorders>
              <w:top w:val="single" w:sz="4" w:space="0" w:color="auto"/>
              <w:left w:val="nil"/>
              <w:bottom w:val="single" w:sz="4" w:space="0" w:color="auto"/>
              <w:right w:val="single" w:sz="4" w:space="0" w:color="auto"/>
            </w:tcBorders>
            <w:shd w:val="clear" w:color="auto" w:fill="FFFFFF" w:themeFill="background1"/>
            <w:vAlign w:val="bottom"/>
          </w:tcPr>
          <w:p w14:paraId="7FCF4EE1"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43</w:t>
            </w:r>
          </w:p>
        </w:tc>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11FCC8" w14:textId="77777777" w:rsidR="009A0949" w:rsidRPr="00641009" w:rsidRDefault="009A0949" w:rsidP="009A0949">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 xml:space="preserve">Acción de tutela </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1B65FE"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291</w:t>
            </w:r>
          </w:p>
        </w:tc>
        <w:tc>
          <w:tcPr>
            <w:tcW w:w="740" w:type="dxa"/>
            <w:tcBorders>
              <w:top w:val="nil"/>
              <w:left w:val="nil"/>
              <w:bottom w:val="single" w:sz="4" w:space="0" w:color="auto"/>
              <w:right w:val="single" w:sz="4" w:space="0" w:color="auto"/>
            </w:tcBorders>
            <w:shd w:val="clear" w:color="auto" w:fill="FFFFFF" w:themeFill="background1"/>
            <w:noWrap/>
            <w:vAlign w:val="bottom"/>
            <w:hideMark/>
          </w:tcPr>
          <w:p w14:paraId="362472E0"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328</w:t>
            </w:r>
          </w:p>
        </w:tc>
        <w:tc>
          <w:tcPr>
            <w:tcW w:w="792" w:type="dxa"/>
            <w:tcBorders>
              <w:top w:val="nil"/>
              <w:left w:val="nil"/>
              <w:bottom w:val="single" w:sz="4" w:space="0" w:color="auto"/>
              <w:right w:val="single" w:sz="4" w:space="0" w:color="auto"/>
            </w:tcBorders>
            <w:shd w:val="clear" w:color="auto" w:fill="FFFFFF" w:themeFill="background1"/>
            <w:noWrap/>
            <w:vAlign w:val="bottom"/>
            <w:hideMark/>
          </w:tcPr>
          <w:p w14:paraId="2F57DEA8"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303</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5905AEBE" w14:textId="77777777" w:rsidR="009A0949" w:rsidRPr="00641009" w:rsidRDefault="009A0949" w:rsidP="009A0949">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1372</w:t>
            </w:r>
          </w:p>
        </w:tc>
      </w:tr>
      <w:tr w:rsidR="001F2763" w:rsidRPr="00641009" w14:paraId="4B7599F2" w14:textId="77777777" w:rsidTr="00D901BA">
        <w:trPr>
          <w:trHeight w:val="517"/>
          <w:jc w:val="center"/>
        </w:trPr>
        <w:tc>
          <w:tcPr>
            <w:tcW w:w="141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2B423C" w14:textId="77777777" w:rsidR="009A0949" w:rsidRPr="00641009" w:rsidRDefault="009A0949" w:rsidP="009A0949">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 xml:space="preserve">DGPPN - otros trámites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4498A906"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209</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2F9931FC"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231</w:t>
            </w:r>
          </w:p>
        </w:tc>
        <w:tc>
          <w:tcPr>
            <w:tcW w:w="874" w:type="dxa"/>
            <w:tcBorders>
              <w:top w:val="single" w:sz="4" w:space="0" w:color="auto"/>
              <w:left w:val="nil"/>
              <w:bottom w:val="single" w:sz="4" w:space="0" w:color="auto"/>
              <w:right w:val="single" w:sz="4" w:space="0" w:color="auto"/>
            </w:tcBorders>
            <w:shd w:val="clear" w:color="auto" w:fill="FFFFFF" w:themeFill="background1"/>
            <w:vAlign w:val="bottom"/>
          </w:tcPr>
          <w:p w14:paraId="231F4C1E"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219</w:t>
            </w:r>
          </w:p>
        </w:tc>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B7DDE3" w14:textId="77777777" w:rsidR="009A0949" w:rsidRPr="00641009" w:rsidRDefault="009A0949" w:rsidP="009A0949">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 xml:space="preserve">Procesos Judiciales </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C80FC6"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291</w:t>
            </w:r>
          </w:p>
        </w:tc>
        <w:tc>
          <w:tcPr>
            <w:tcW w:w="740" w:type="dxa"/>
            <w:tcBorders>
              <w:top w:val="nil"/>
              <w:left w:val="nil"/>
              <w:bottom w:val="single" w:sz="4" w:space="0" w:color="auto"/>
              <w:right w:val="single" w:sz="4" w:space="0" w:color="auto"/>
            </w:tcBorders>
            <w:shd w:val="clear" w:color="auto" w:fill="FFFFFF" w:themeFill="background1"/>
            <w:noWrap/>
            <w:vAlign w:val="bottom"/>
            <w:hideMark/>
          </w:tcPr>
          <w:p w14:paraId="3012159F"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310</w:t>
            </w:r>
          </w:p>
        </w:tc>
        <w:tc>
          <w:tcPr>
            <w:tcW w:w="792" w:type="dxa"/>
            <w:tcBorders>
              <w:top w:val="nil"/>
              <w:left w:val="nil"/>
              <w:bottom w:val="single" w:sz="4" w:space="0" w:color="auto"/>
              <w:right w:val="single" w:sz="4" w:space="0" w:color="auto"/>
            </w:tcBorders>
            <w:shd w:val="clear" w:color="auto" w:fill="FFFFFF" w:themeFill="background1"/>
            <w:noWrap/>
            <w:vAlign w:val="bottom"/>
            <w:hideMark/>
          </w:tcPr>
          <w:p w14:paraId="40D43473"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276</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27ED08C1" w14:textId="77777777" w:rsidR="009A0949" w:rsidRPr="00641009" w:rsidRDefault="009A0949" w:rsidP="009A0949">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1536</w:t>
            </w:r>
          </w:p>
        </w:tc>
      </w:tr>
      <w:tr w:rsidR="001F2763" w:rsidRPr="00641009" w14:paraId="3929F329" w14:textId="77777777" w:rsidTr="00D901BA">
        <w:trPr>
          <w:trHeight w:val="517"/>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9FBDD7" w14:textId="77777777" w:rsidR="009A0949" w:rsidRPr="00641009" w:rsidRDefault="009A0949" w:rsidP="009A0949">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 xml:space="preserve">Acción de tutela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42D4A6"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142</w:t>
            </w: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E49B61"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235</w:t>
            </w:r>
          </w:p>
        </w:tc>
        <w:tc>
          <w:tcPr>
            <w:tcW w:w="87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299F1F"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259</w:t>
            </w:r>
          </w:p>
        </w:tc>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CA4A0B" w14:textId="77777777" w:rsidR="009A0949" w:rsidRPr="00641009" w:rsidRDefault="009A0949" w:rsidP="009A0949">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DGPPN - otros trámites</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876369"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239</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FD7DB2"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276</w:t>
            </w:r>
          </w:p>
        </w:tc>
        <w:tc>
          <w:tcPr>
            <w:tcW w:w="7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CC0B9A"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291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E5E90A" w14:textId="77777777" w:rsidR="009A0949" w:rsidRPr="00641009" w:rsidRDefault="009A0949" w:rsidP="009A0949">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1442</w:t>
            </w:r>
          </w:p>
        </w:tc>
      </w:tr>
      <w:tr w:rsidR="001F2763" w:rsidRPr="00641009" w14:paraId="22F8058A" w14:textId="77777777" w:rsidTr="00D901BA">
        <w:trPr>
          <w:trHeight w:val="517"/>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622D29" w14:textId="77777777" w:rsidR="009A0949" w:rsidRPr="00641009" w:rsidRDefault="009A0949" w:rsidP="009A0949">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Otros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66B3963"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788</w:t>
            </w:r>
          </w:p>
        </w:tc>
        <w:tc>
          <w:tcPr>
            <w:tcW w:w="111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A856D59"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887</w:t>
            </w:r>
          </w:p>
        </w:tc>
        <w:tc>
          <w:tcPr>
            <w:tcW w:w="874" w:type="dxa"/>
            <w:tcBorders>
              <w:top w:val="single" w:sz="4" w:space="0" w:color="auto"/>
              <w:left w:val="nil"/>
              <w:bottom w:val="single" w:sz="4" w:space="0" w:color="auto"/>
              <w:right w:val="single" w:sz="4" w:space="0" w:color="auto"/>
            </w:tcBorders>
            <w:shd w:val="clear" w:color="auto" w:fill="FFFFFF" w:themeFill="background1"/>
            <w:vAlign w:val="bottom"/>
          </w:tcPr>
          <w:p w14:paraId="2BC0B5C4"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1118</w:t>
            </w:r>
          </w:p>
        </w:tc>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09F027" w14:textId="77777777" w:rsidR="009A0949" w:rsidRPr="00641009" w:rsidRDefault="009A0949" w:rsidP="009A0949">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Otros</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4EDABD"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1058</w:t>
            </w:r>
          </w:p>
        </w:tc>
        <w:tc>
          <w:tcPr>
            <w:tcW w:w="7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72A64F1"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1136</w:t>
            </w:r>
          </w:p>
        </w:tc>
        <w:tc>
          <w:tcPr>
            <w:tcW w:w="7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06F5B0E" w14:textId="77777777" w:rsidR="009A0949" w:rsidRPr="00641009" w:rsidRDefault="009A0949" w:rsidP="009A0949">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1485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B04D1F9" w14:textId="77777777" w:rsidR="009A0949" w:rsidRPr="00641009" w:rsidRDefault="009A0949" w:rsidP="009A0949">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6472</w:t>
            </w:r>
          </w:p>
        </w:tc>
      </w:tr>
      <w:tr w:rsidR="001F2763" w:rsidRPr="00641009" w14:paraId="111896A2" w14:textId="77777777" w:rsidTr="001F2763">
        <w:trPr>
          <w:trHeight w:val="517"/>
          <w:jc w:val="center"/>
        </w:trPr>
        <w:tc>
          <w:tcPr>
            <w:tcW w:w="141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F94EEF" w14:textId="77777777" w:rsidR="009A0949" w:rsidRPr="00641009" w:rsidRDefault="009A0949" w:rsidP="009A0949">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TOTAL POR MES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3A55EB76" w14:textId="77777777" w:rsidR="009A0949" w:rsidRPr="00641009" w:rsidRDefault="009A0949" w:rsidP="009A0949">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3823</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0D36D008" w14:textId="77777777" w:rsidR="009A0949" w:rsidRPr="00641009" w:rsidRDefault="009A0949" w:rsidP="009A0949">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4526</w:t>
            </w:r>
          </w:p>
        </w:tc>
        <w:tc>
          <w:tcPr>
            <w:tcW w:w="874" w:type="dxa"/>
            <w:tcBorders>
              <w:top w:val="single" w:sz="4" w:space="0" w:color="auto"/>
              <w:left w:val="nil"/>
              <w:bottom w:val="single" w:sz="4" w:space="0" w:color="auto"/>
              <w:right w:val="single" w:sz="4" w:space="0" w:color="auto"/>
            </w:tcBorders>
            <w:shd w:val="clear" w:color="auto" w:fill="FFFFFF" w:themeFill="background1"/>
            <w:vAlign w:val="bottom"/>
          </w:tcPr>
          <w:p w14:paraId="0AD7854C" w14:textId="77777777" w:rsidR="009A0949" w:rsidRPr="00641009" w:rsidRDefault="009A0949" w:rsidP="009A0949">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4746</w:t>
            </w:r>
          </w:p>
        </w:tc>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21658B" w14:textId="77777777" w:rsidR="009A0949" w:rsidRPr="00641009" w:rsidRDefault="00E648CC" w:rsidP="009A0949">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NA</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412A0F" w14:textId="77777777" w:rsidR="009A0949" w:rsidRPr="00641009" w:rsidRDefault="009A0949" w:rsidP="009A0949">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5656</w:t>
            </w:r>
          </w:p>
        </w:tc>
        <w:tc>
          <w:tcPr>
            <w:tcW w:w="740" w:type="dxa"/>
            <w:tcBorders>
              <w:top w:val="nil"/>
              <w:left w:val="nil"/>
              <w:bottom w:val="single" w:sz="4" w:space="0" w:color="auto"/>
              <w:right w:val="single" w:sz="4" w:space="0" w:color="auto"/>
            </w:tcBorders>
            <w:shd w:val="clear" w:color="auto" w:fill="FFFFFF" w:themeFill="background1"/>
            <w:noWrap/>
            <w:vAlign w:val="bottom"/>
            <w:hideMark/>
          </w:tcPr>
          <w:p w14:paraId="1BF773DE" w14:textId="77777777" w:rsidR="009A0949" w:rsidRPr="00641009" w:rsidRDefault="009A0949" w:rsidP="009A0949">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5607</w:t>
            </w:r>
          </w:p>
        </w:tc>
        <w:tc>
          <w:tcPr>
            <w:tcW w:w="792" w:type="dxa"/>
            <w:tcBorders>
              <w:top w:val="nil"/>
              <w:left w:val="nil"/>
              <w:bottom w:val="single" w:sz="4" w:space="0" w:color="auto"/>
              <w:right w:val="single" w:sz="4" w:space="0" w:color="auto"/>
            </w:tcBorders>
            <w:shd w:val="clear" w:color="auto" w:fill="FFFFFF" w:themeFill="background1"/>
            <w:noWrap/>
            <w:vAlign w:val="bottom"/>
            <w:hideMark/>
          </w:tcPr>
          <w:p w14:paraId="7F24CD22" w14:textId="77777777" w:rsidR="009A0949" w:rsidRPr="00641009" w:rsidRDefault="009A0949" w:rsidP="009A0949">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4901</w:t>
            </w: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14:paraId="41DE881D" w14:textId="77777777" w:rsidR="009A0949" w:rsidRPr="00641009" w:rsidRDefault="009A0949" w:rsidP="009A0949">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29</w:t>
            </w:r>
            <w:r w:rsidR="00916D32" w:rsidRPr="00641009">
              <w:rPr>
                <w:rFonts w:ascii="Arial" w:eastAsia="Times New Roman" w:hAnsi="Arial" w:cs="Arial"/>
                <w:b/>
                <w:bCs/>
                <w:color w:val="000000"/>
                <w:sz w:val="16"/>
                <w:szCs w:val="16"/>
                <w:lang w:eastAsia="es-CO"/>
              </w:rPr>
              <w:t>.</w:t>
            </w:r>
            <w:r w:rsidRPr="00641009">
              <w:rPr>
                <w:rFonts w:ascii="Arial" w:eastAsia="Times New Roman" w:hAnsi="Arial" w:cs="Arial"/>
                <w:b/>
                <w:bCs/>
                <w:color w:val="000000"/>
                <w:sz w:val="16"/>
                <w:szCs w:val="16"/>
                <w:lang w:eastAsia="es-CO"/>
              </w:rPr>
              <w:t>259</w:t>
            </w:r>
          </w:p>
        </w:tc>
      </w:tr>
    </w:tbl>
    <w:p w14:paraId="77576D03" w14:textId="77777777" w:rsidR="00D901BA" w:rsidRPr="00641009" w:rsidRDefault="00D901BA" w:rsidP="00F41921">
      <w:pPr>
        <w:autoSpaceDE w:val="0"/>
        <w:autoSpaceDN w:val="0"/>
        <w:adjustRightInd w:val="0"/>
        <w:spacing w:after="0" w:line="264" w:lineRule="auto"/>
        <w:jc w:val="both"/>
        <w:rPr>
          <w:rFonts w:ascii="Arial" w:hAnsi="Arial" w:cs="Arial"/>
        </w:rPr>
      </w:pPr>
    </w:p>
    <w:p w14:paraId="2A01BEDA" w14:textId="77777777" w:rsidR="00F37507" w:rsidRPr="00641009" w:rsidRDefault="00601A95" w:rsidP="00F41921">
      <w:pPr>
        <w:autoSpaceDE w:val="0"/>
        <w:autoSpaceDN w:val="0"/>
        <w:adjustRightInd w:val="0"/>
        <w:spacing w:after="0" w:line="264" w:lineRule="auto"/>
        <w:jc w:val="both"/>
        <w:rPr>
          <w:rFonts w:ascii="Arial" w:hAnsi="Arial" w:cs="Arial"/>
        </w:rPr>
      </w:pPr>
      <w:r w:rsidRPr="00641009">
        <w:rPr>
          <w:rFonts w:ascii="Arial" w:hAnsi="Arial" w:cs="Arial"/>
        </w:rPr>
        <w:t>Del anterior cuadro la oficina de</w:t>
      </w:r>
      <w:r w:rsidR="002D1397" w:rsidRPr="00641009">
        <w:rPr>
          <w:rFonts w:ascii="Arial" w:hAnsi="Arial" w:cs="Arial"/>
        </w:rPr>
        <w:t xml:space="preserve"> control interno puede evidenciar</w:t>
      </w:r>
      <w:r w:rsidR="0050781F" w:rsidRPr="00641009">
        <w:rPr>
          <w:rFonts w:ascii="Arial" w:hAnsi="Arial" w:cs="Arial"/>
        </w:rPr>
        <w:t>, teniendo en cuenta lo relacionado en los informes de atención al ciudadano</w:t>
      </w:r>
      <w:r w:rsidR="008D0D27" w:rsidRPr="00641009">
        <w:rPr>
          <w:rFonts w:ascii="Arial" w:hAnsi="Arial" w:cs="Arial"/>
        </w:rPr>
        <w:t xml:space="preserve"> publicados trimestralmente el 24 de mayo y el 22 de julio de 2019</w:t>
      </w:r>
      <w:r w:rsidR="0050781F" w:rsidRPr="00641009">
        <w:rPr>
          <w:rFonts w:ascii="Arial" w:hAnsi="Arial" w:cs="Arial"/>
        </w:rPr>
        <w:t>,</w:t>
      </w:r>
      <w:r w:rsidR="006E7367" w:rsidRPr="00641009">
        <w:rPr>
          <w:rFonts w:ascii="Arial" w:hAnsi="Arial" w:cs="Arial"/>
        </w:rPr>
        <w:t xml:space="preserve"> y teniendo en cuenta los reque</w:t>
      </w:r>
      <w:r w:rsidR="00B06D86" w:rsidRPr="00641009">
        <w:rPr>
          <w:rFonts w:ascii="Arial" w:hAnsi="Arial" w:cs="Arial"/>
        </w:rPr>
        <w:t>rimientos registrados en el SIED</w:t>
      </w:r>
      <w:r w:rsidR="006E7367" w:rsidRPr="00641009">
        <w:rPr>
          <w:rFonts w:ascii="Arial" w:hAnsi="Arial" w:cs="Arial"/>
        </w:rPr>
        <w:t>,</w:t>
      </w:r>
      <w:r w:rsidR="002D1397" w:rsidRPr="00641009">
        <w:rPr>
          <w:rFonts w:ascii="Arial" w:hAnsi="Arial" w:cs="Arial"/>
        </w:rPr>
        <w:t xml:space="preserve"> comparados</w:t>
      </w:r>
      <w:r w:rsidR="00651CF5" w:rsidRPr="00641009">
        <w:rPr>
          <w:rFonts w:ascii="Arial" w:hAnsi="Arial" w:cs="Arial"/>
        </w:rPr>
        <w:t xml:space="preserve"> con los informes mensuales generados por COMWARE BPM, </w:t>
      </w:r>
      <w:r w:rsidR="0050781F" w:rsidRPr="00641009">
        <w:rPr>
          <w:rFonts w:ascii="Arial" w:hAnsi="Arial" w:cs="Arial"/>
        </w:rPr>
        <w:t>que</w:t>
      </w:r>
      <w:r w:rsidRPr="00641009">
        <w:rPr>
          <w:rFonts w:ascii="Arial" w:hAnsi="Arial" w:cs="Arial"/>
        </w:rPr>
        <w:t xml:space="preserve"> mediante este canal entraron</w:t>
      </w:r>
      <w:r w:rsidR="0050781F" w:rsidRPr="00641009">
        <w:rPr>
          <w:rFonts w:ascii="Arial" w:hAnsi="Arial" w:cs="Arial"/>
        </w:rPr>
        <w:t xml:space="preserve"> por los diferentes</w:t>
      </w:r>
      <w:r w:rsidR="006E7367" w:rsidRPr="00641009">
        <w:rPr>
          <w:rFonts w:ascii="Arial" w:hAnsi="Arial" w:cs="Arial"/>
        </w:rPr>
        <w:t xml:space="preserve"> temas</w:t>
      </w:r>
      <w:r w:rsidR="0050781F" w:rsidRPr="00641009">
        <w:rPr>
          <w:rFonts w:ascii="Arial" w:hAnsi="Arial" w:cs="Arial"/>
        </w:rPr>
        <w:t xml:space="preserve"> de consulta</w:t>
      </w:r>
      <w:r w:rsidR="00651CF5" w:rsidRPr="00641009">
        <w:rPr>
          <w:rFonts w:ascii="Arial" w:hAnsi="Arial" w:cs="Arial"/>
        </w:rPr>
        <w:t>,</w:t>
      </w:r>
      <w:r w:rsidRPr="00641009">
        <w:rPr>
          <w:rFonts w:ascii="Arial" w:hAnsi="Arial" w:cs="Arial"/>
        </w:rPr>
        <w:t xml:space="preserve"> </w:t>
      </w:r>
      <w:r w:rsidRPr="00641009">
        <w:rPr>
          <w:rFonts w:ascii="Arial" w:hAnsi="Arial" w:cs="Arial"/>
          <w:b/>
        </w:rPr>
        <w:lastRenderedPageBreak/>
        <w:t>29</w:t>
      </w:r>
      <w:r w:rsidR="00916D32" w:rsidRPr="00641009">
        <w:rPr>
          <w:rFonts w:ascii="Arial" w:hAnsi="Arial" w:cs="Arial"/>
          <w:b/>
        </w:rPr>
        <w:t>.</w:t>
      </w:r>
      <w:r w:rsidRPr="00641009">
        <w:rPr>
          <w:rFonts w:ascii="Arial" w:hAnsi="Arial" w:cs="Arial"/>
          <w:b/>
        </w:rPr>
        <w:t>259</w:t>
      </w:r>
      <w:r w:rsidRPr="00641009">
        <w:rPr>
          <w:rFonts w:ascii="Arial" w:hAnsi="Arial" w:cs="Arial"/>
        </w:rPr>
        <w:t xml:space="preserve"> registros impresos</w:t>
      </w:r>
      <w:r w:rsidR="0050781F" w:rsidRPr="00641009">
        <w:rPr>
          <w:rFonts w:ascii="Arial" w:hAnsi="Arial" w:cs="Arial"/>
        </w:rPr>
        <w:t xml:space="preserve"> durante el primer semestre del 2019, siendo las solicitudes de información las más consultadas</w:t>
      </w:r>
      <w:r w:rsidR="009A0949" w:rsidRPr="00641009">
        <w:rPr>
          <w:rFonts w:ascii="Arial" w:hAnsi="Arial" w:cs="Arial"/>
        </w:rPr>
        <w:t xml:space="preserve"> en el primer semestre</w:t>
      </w:r>
      <w:r w:rsidR="0050781F" w:rsidRPr="00641009">
        <w:rPr>
          <w:rFonts w:ascii="Arial" w:hAnsi="Arial" w:cs="Arial"/>
        </w:rPr>
        <w:t xml:space="preserve">, tramites de bono pensional, </w:t>
      </w:r>
      <w:r w:rsidR="009A0949" w:rsidRPr="00641009">
        <w:rPr>
          <w:rFonts w:ascii="Arial" w:hAnsi="Arial" w:cs="Arial"/>
        </w:rPr>
        <w:t>acción de tutela, Fonpet</w:t>
      </w:r>
      <w:r w:rsidR="0050781F" w:rsidRPr="00641009">
        <w:rPr>
          <w:rFonts w:ascii="Arial" w:hAnsi="Arial" w:cs="Arial"/>
        </w:rPr>
        <w:t>,</w:t>
      </w:r>
      <w:r w:rsidR="00F16275" w:rsidRPr="00641009">
        <w:rPr>
          <w:rFonts w:ascii="Arial" w:hAnsi="Arial" w:cs="Arial"/>
        </w:rPr>
        <w:t xml:space="preserve"> entre otros, como también se observó que durante el semestre, el mes de may</w:t>
      </w:r>
      <w:r w:rsidR="00F37507" w:rsidRPr="00641009">
        <w:rPr>
          <w:rFonts w:ascii="Arial" w:hAnsi="Arial" w:cs="Arial"/>
        </w:rPr>
        <w:t>o fue el mes más representativo.</w:t>
      </w:r>
    </w:p>
    <w:p w14:paraId="5F49C1CC" w14:textId="77777777" w:rsidR="00F37507" w:rsidRPr="00641009" w:rsidRDefault="00F37507" w:rsidP="00F41921">
      <w:pPr>
        <w:autoSpaceDE w:val="0"/>
        <w:autoSpaceDN w:val="0"/>
        <w:adjustRightInd w:val="0"/>
        <w:spacing w:after="0" w:line="264" w:lineRule="auto"/>
        <w:jc w:val="both"/>
        <w:rPr>
          <w:rFonts w:ascii="Arial" w:hAnsi="Arial" w:cs="Arial"/>
        </w:rPr>
      </w:pPr>
    </w:p>
    <w:p w14:paraId="6FFDF3B7" w14:textId="43F7C330" w:rsidR="003C2A53" w:rsidRPr="00641009" w:rsidRDefault="00F37507"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Estos impresos se pueden evidenciar en cada solicitud radicada ya que se carga el documento en el sistema una vez escaneado, sin embargo, el control que el Coordinador de correspondencia tiene sobre estos documentos para que no se quede ninguno por radicar, es al finalizar el </w:t>
      </w:r>
      <w:r w:rsidR="002153A6" w:rsidRPr="00641009">
        <w:rPr>
          <w:rFonts w:ascii="Arial" w:hAnsi="Arial" w:cs="Arial"/>
        </w:rPr>
        <w:t xml:space="preserve">día, ya que </w:t>
      </w:r>
      <w:r w:rsidRPr="00641009">
        <w:rPr>
          <w:rFonts w:ascii="Arial" w:hAnsi="Arial" w:cs="Arial"/>
        </w:rPr>
        <w:t>se verifica en</w:t>
      </w:r>
      <w:r w:rsidR="002153A6" w:rsidRPr="00641009">
        <w:rPr>
          <w:rFonts w:ascii="Arial" w:hAnsi="Arial" w:cs="Arial"/>
        </w:rPr>
        <w:t xml:space="preserve"> los puestos de trabajo de</w:t>
      </w:r>
      <w:r w:rsidRPr="00641009">
        <w:rPr>
          <w:rFonts w:ascii="Arial" w:hAnsi="Arial" w:cs="Arial"/>
        </w:rPr>
        <w:t xml:space="preserve"> cada uno de los agentes, que no haya quedado un documento</w:t>
      </w:r>
      <w:r w:rsidR="002153A6" w:rsidRPr="00641009">
        <w:rPr>
          <w:rFonts w:ascii="Arial" w:hAnsi="Arial" w:cs="Arial"/>
        </w:rPr>
        <w:t xml:space="preserve"> suelto y</w:t>
      </w:r>
      <w:r w:rsidRPr="00641009">
        <w:rPr>
          <w:rFonts w:ascii="Arial" w:hAnsi="Arial" w:cs="Arial"/>
        </w:rPr>
        <w:t xml:space="preserve"> sin </w:t>
      </w:r>
      <w:r w:rsidR="002153A6" w:rsidRPr="00641009">
        <w:rPr>
          <w:rFonts w:ascii="Arial" w:hAnsi="Arial" w:cs="Arial"/>
        </w:rPr>
        <w:t>radicar.</w:t>
      </w:r>
      <w:r w:rsidRPr="00641009">
        <w:rPr>
          <w:rFonts w:ascii="Arial" w:hAnsi="Arial" w:cs="Arial"/>
        </w:rPr>
        <w:t xml:space="preserve"> </w:t>
      </w:r>
    </w:p>
    <w:p w14:paraId="7C7B9569" w14:textId="1F42704A" w:rsidR="003979FD" w:rsidRPr="00641009" w:rsidRDefault="003979FD" w:rsidP="00576119">
      <w:pPr>
        <w:pStyle w:val="Sinespaciado"/>
        <w:rPr>
          <w:rFonts w:ascii="Arial" w:hAnsi="Arial" w:cs="Arial"/>
        </w:rPr>
      </w:pPr>
    </w:p>
    <w:p w14:paraId="2C1FC692" w14:textId="4FEF369C" w:rsidR="009F5250" w:rsidRPr="00641009" w:rsidRDefault="00D901BA" w:rsidP="00F41921">
      <w:pPr>
        <w:autoSpaceDE w:val="0"/>
        <w:autoSpaceDN w:val="0"/>
        <w:adjustRightInd w:val="0"/>
        <w:spacing w:after="0" w:line="264" w:lineRule="auto"/>
        <w:jc w:val="both"/>
        <w:rPr>
          <w:rFonts w:ascii="Arial" w:hAnsi="Arial" w:cs="Arial"/>
        </w:rPr>
      </w:pPr>
      <w:r w:rsidRPr="00641009">
        <w:rPr>
          <w:rFonts w:ascii="Arial" w:hAnsi="Arial" w:cs="Arial"/>
        </w:rPr>
        <w:t>A continuación, se presenta el seguimiento</w:t>
      </w:r>
      <w:r w:rsidR="00B12CB0" w:rsidRPr="00641009">
        <w:rPr>
          <w:rFonts w:ascii="Arial" w:hAnsi="Arial" w:cs="Arial"/>
        </w:rPr>
        <w:t xml:space="preserve"> que se realizó a 10 radicados que se gestionaron mediante el canal Impreso, durante el primer semestre de 2019, el </w:t>
      </w:r>
      <w:r w:rsidR="00673110" w:rsidRPr="00641009">
        <w:rPr>
          <w:rFonts w:ascii="Arial" w:hAnsi="Arial" w:cs="Arial"/>
        </w:rPr>
        <w:t>análisis</w:t>
      </w:r>
      <w:r w:rsidRPr="00641009">
        <w:rPr>
          <w:rFonts w:ascii="Arial" w:hAnsi="Arial" w:cs="Arial"/>
        </w:rPr>
        <w:t xml:space="preserve"> y trazabilidad</w:t>
      </w:r>
      <w:r w:rsidR="00B12CB0" w:rsidRPr="00641009">
        <w:rPr>
          <w:rFonts w:ascii="Arial" w:hAnsi="Arial" w:cs="Arial"/>
        </w:rPr>
        <w:t xml:space="preserve"> que va desde el momento que entra la solicitud al SIED hasta la Generación de la respectiva respuesta</w:t>
      </w:r>
      <w:r w:rsidRPr="00641009">
        <w:rPr>
          <w:rFonts w:ascii="Arial" w:hAnsi="Arial" w:cs="Arial"/>
        </w:rPr>
        <w:t xml:space="preserve">:  </w:t>
      </w:r>
    </w:p>
    <w:p w14:paraId="5A119865" w14:textId="77777777" w:rsidR="00D901BA" w:rsidRPr="00641009" w:rsidRDefault="00D901BA" w:rsidP="00F41921">
      <w:pPr>
        <w:autoSpaceDE w:val="0"/>
        <w:autoSpaceDN w:val="0"/>
        <w:adjustRightInd w:val="0"/>
        <w:spacing w:after="0" w:line="264" w:lineRule="auto"/>
        <w:jc w:val="both"/>
        <w:rPr>
          <w:rFonts w:ascii="Arial" w:hAnsi="Arial" w:cs="Arial"/>
        </w:rPr>
      </w:pPr>
    </w:p>
    <w:p w14:paraId="70102DDC" w14:textId="77777777" w:rsidR="00D901BA" w:rsidRPr="00641009" w:rsidRDefault="00D901BA" w:rsidP="00F41921">
      <w:pPr>
        <w:autoSpaceDE w:val="0"/>
        <w:autoSpaceDN w:val="0"/>
        <w:adjustRightInd w:val="0"/>
        <w:spacing w:after="0" w:line="264" w:lineRule="auto"/>
        <w:jc w:val="both"/>
        <w:rPr>
          <w:rFonts w:ascii="Arial" w:hAnsi="Arial" w:cs="Arial"/>
        </w:rPr>
      </w:pPr>
      <w:r w:rsidRPr="00641009">
        <w:rPr>
          <w:rFonts w:ascii="Arial" w:hAnsi="Arial" w:cs="Arial"/>
          <w:b/>
        </w:rPr>
        <w:t>1-2019-051138</w:t>
      </w:r>
      <w:r w:rsidR="00673110" w:rsidRPr="00641009">
        <w:rPr>
          <w:rFonts w:ascii="Arial" w:hAnsi="Arial" w:cs="Arial"/>
        </w:rPr>
        <w:t>:</w:t>
      </w:r>
      <w:r w:rsidR="005B680A" w:rsidRPr="00641009">
        <w:rPr>
          <w:rFonts w:ascii="Arial" w:hAnsi="Arial" w:cs="Arial"/>
        </w:rPr>
        <w:t xml:space="preserve"> Solicitud que entró</w:t>
      </w:r>
      <w:r w:rsidR="00673110" w:rsidRPr="00641009">
        <w:rPr>
          <w:rFonts w:ascii="Arial" w:hAnsi="Arial" w:cs="Arial"/>
        </w:rPr>
        <w:t xml:space="preserve"> el 4 de junio de 2019, no requiere respuesta y se cerró </w:t>
      </w:r>
      <w:r w:rsidR="001A4ECE" w:rsidRPr="00641009">
        <w:rPr>
          <w:rFonts w:ascii="Arial" w:hAnsi="Arial" w:cs="Arial"/>
        </w:rPr>
        <w:t>el 06</w:t>
      </w:r>
      <w:r w:rsidR="00673110" w:rsidRPr="00641009">
        <w:rPr>
          <w:rFonts w:ascii="Arial" w:hAnsi="Arial" w:cs="Arial"/>
        </w:rPr>
        <w:t xml:space="preserve"> de junio de 2019 por la Oficina de Bonos </w:t>
      </w:r>
      <w:r w:rsidR="001A4ECE" w:rsidRPr="00641009">
        <w:rPr>
          <w:rFonts w:ascii="Arial" w:hAnsi="Arial" w:cs="Arial"/>
        </w:rPr>
        <w:t>Pensionales, ya</w:t>
      </w:r>
      <w:r w:rsidR="00673110" w:rsidRPr="00641009">
        <w:rPr>
          <w:rFonts w:ascii="Arial" w:hAnsi="Arial" w:cs="Arial"/>
        </w:rPr>
        <w:t xml:space="preserve"> que </w:t>
      </w:r>
      <w:r w:rsidR="001A4ECE" w:rsidRPr="00641009">
        <w:rPr>
          <w:rFonts w:ascii="Arial" w:hAnsi="Arial" w:cs="Arial"/>
        </w:rPr>
        <w:t>existe fallo en primera instancia, se</w:t>
      </w:r>
      <w:r w:rsidR="00673110" w:rsidRPr="00641009">
        <w:rPr>
          <w:rFonts w:ascii="Arial" w:hAnsi="Arial" w:cs="Arial"/>
        </w:rPr>
        <w:t xml:space="preserve"> evidenció el documento</w:t>
      </w:r>
      <w:r w:rsidR="001A4ECE" w:rsidRPr="00641009">
        <w:rPr>
          <w:rFonts w:ascii="Arial" w:hAnsi="Arial" w:cs="Arial"/>
        </w:rPr>
        <w:t xml:space="preserve"> por parte del juzgado cuarto laboral del circuito,</w:t>
      </w:r>
      <w:r w:rsidR="00673110" w:rsidRPr="00641009">
        <w:rPr>
          <w:rFonts w:ascii="Arial" w:hAnsi="Arial" w:cs="Arial"/>
        </w:rPr>
        <w:t xml:space="preserve"> esca</w:t>
      </w:r>
      <w:r w:rsidR="001A4ECE" w:rsidRPr="00641009">
        <w:rPr>
          <w:rFonts w:ascii="Arial" w:hAnsi="Arial" w:cs="Arial"/>
        </w:rPr>
        <w:t>neado y cargado al sistema SIED.</w:t>
      </w:r>
    </w:p>
    <w:p w14:paraId="37BC4297" w14:textId="77777777" w:rsidR="001A4ECE" w:rsidRPr="00641009" w:rsidRDefault="001A4ECE" w:rsidP="00F41921">
      <w:pPr>
        <w:autoSpaceDE w:val="0"/>
        <w:autoSpaceDN w:val="0"/>
        <w:adjustRightInd w:val="0"/>
        <w:spacing w:after="0" w:line="264" w:lineRule="auto"/>
        <w:jc w:val="both"/>
        <w:rPr>
          <w:rFonts w:ascii="Arial" w:hAnsi="Arial" w:cs="Arial"/>
        </w:rPr>
      </w:pPr>
    </w:p>
    <w:p w14:paraId="4C536376" w14:textId="77777777" w:rsidR="005B680A" w:rsidRPr="00641009" w:rsidRDefault="001A4ECE" w:rsidP="00F41921">
      <w:pPr>
        <w:autoSpaceDE w:val="0"/>
        <w:autoSpaceDN w:val="0"/>
        <w:adjustRightInd w:val="0"/>
        <w:spacing w:after="0" w:line="264" w:lineRule="auto"/>
        <w:jc w:val="both"/>
        <w:rPr>
          <w:rFonts w:ascii="Arial" w:hAnsi="Arial" w:cs="Arial"/>
        </w:rPr>
      </w:pPr>
      <w:r w:rsidRPr="00641009">
        <w:rPr>
          <w:rFonts w:ascii="Arial" w:hAnsi="Arial" w:cs="Arial"/>
          <w:b/>
        </w:rPr>
        <w:t>1-2019-056577</w:t>
      </w:r>
      <w:r w:rsidRPr="00641009">
        <w:rPr>
          <w:rFonts w:ascii="Arial" w:hAnsi="Arial" w:cs="Arial"/>
        </w:rPr>
        <w:t>:</w:t>
      </w:r>
      <w:r w:rsidR="005B680A" w:rsidRPr="00641009">
        <w:rPr>
          <w:rFonts w:ascii="Arial" w:hAnsi="Arial" w:cs="Arial"/>
        </w:rPr>
        <w:t xml:space="preserve"> Solicitud que entró el</w:t>
      </w:r>
      <w:r w:rsidRPr="00641009">
        <w:rPr>
          <w:rFonts w:ascii="Arial" w:hAnsi="Arial" w:cs="Arial"/>
        </w:rPr>
        <w:t xml:space="preserve"> 18 de junio de 2019, es trasladado por competencia al Grupo de Desarrollo Productivo y se finalizó el 5 de julio de 2019, por estar asociado a otro expediente No.690/2019/SITPRES</w:t>
      </w:r>
      <w:r w:rsidR="005B680A" w:rsidRPr="00641009">
        <w:rPr>
          <w:rFonts w:ascii="Arial" w:hAnsi="Arial" w:cs="Arial"/>
        </w:rPr>
        <w:t>.</w:t>
      </w:r>
    </w:p>
    <w:p w14:paraId="361B8015" w14:textId="77777777" w:rsidR="005B680A" w:rsidRPr="00641009" w:rsidRDefault="005B680A" w:rsidP="00F41921">
      <w:pPr>
        <w:autoSpaceDE w:val="0"/>
        <w:autoSpaceDN w:val="0"/>
        <w:adjustRightInd w:val="0"/>
        <w:spacing w:after="0" w:line="264" w:lineRule="auto"/>
        <w:jc w:val="both"/>
        <w:rPr>
          <w:rFonts w:ascii="Arial" w:hAnsi="Arial" w:cs="Arial"/>
        </w:rPr>
      </w:pPr>
    </w:p>
    <w:p w14:paraId="580D73C7" w14:textId="77777777" w:rsidR="009A34F2" w:rsidRPr="00641009" w:rsidRDefault="005B680A" w:rsidP="00F41921">
      <w:pPr>
        <w:autoSpaceDE w:val="0"/>
        <w:autoSpaceDN w:val="0"/>
        <w:adjustRightInd w:val="0"/>
        <w:spacing w:after="0" w:line="264" w:lineRule="auto"/>
        <w:jc w:val="both"/>
        <w:rPr>
          <w:rFonts w:ascii="Arial" w:hAnsi="Arial" w:cs="Arial"/>
        </w:rPr>
      </w:pPr>
      <w:r w:rsidRPr="00641009">
        <w:rPr>
          <w:rFonts w:ascii="Arial" w:hAnsi="Arial" w:cs="Arial"/>
          <w:b/>
        </w:rPr>
        <w:t>1-2019-040312</w:t>
      </w:r>
      <w:r w:rsidRPr="00641009">
        <w:rPr>
          <w:rFonts w:ascii="Arial" w:hAnsi="Arial" w:cs="Arial"/>
        </w:rPr>
        <w:t>: Solicitud que entró el 2 de mayo de 2019, por parte de la Secretaria de Infraestructura Física Departamento de Antioquia, es trasladada por competencia a la Subdirección de Servicios, solicitud finalizada con ofi</w:t>
      </w:r>
      <w:r w:rsidR="009A34F2" w:rsidRPr="00641009">
        <w:rPr>
          <w:rFonts w:ascii="Arial" w:hAnsi="Arial" w:cs="Arial"/>
        </w:rPr>
        <w:t>cio de salida No.2-2019-017737 el 21 de mayo de 2019.</w:t>
      </w:r>
    </w:p>
    <w:p w14:paraId="171F8471" w14:textId="77777777" w:rsidR="009A34F2" w:rsidRPr="00641009" w:rsidRDefault="009A34F2" w:rsidP="00F41921">
      <w:pPr>
        <w:autoSpaceDE w:val="0"/>
        <w:autoSpaceDN w:val="0"/>
        <w:adjustRightInd w:val="0"/>
        <w:spacing w:after="0" w:line="264" w:lineRule="auto"/>
        <w:jc w:val="both"/>
        <w:rPr>
          <w:rFonts w:ascii="Arial" w:hAnsi="Arial" w:cs="Arial"/>
        </w:rPr>
      </w:pPr>
    </w:p>
    <w:p w14:paraId="2F28B327" w14:textId="77777777" w:rsidR="009A34F2" w:rsidRPr="00641009" w:rsidRDefault="009A34F2" w:rsidP="00F41921">
      <w:pPr>
        <w:autoSpaceDE w:val="0"/>
        <w:autoSpaceDN w:val="0"/>
        <w:adjustRightInd w:val="0"/>
        <w:spacing w:after="0" w:line="264" w:lineRule="auto"/>
        <w:jc w:val="both"/>
        <w:rPr>
          <w:rFonts w:ascii="Arial" w:hAnsi="Arial" w:cs="Arial"/>
        </w:rPr>
      </w:pPr>
      <w:r w:rsidRPr="00641009">
        <w:rPr>
          <w:rFonts w:ascii="Arial" w:hAnsi="Arial" w:cs="Arial"/>
          <w:b/>
        </w:rPr>
        <w:t>1-2019-047435</w:t>
      </w:r>
      <w:r w:rsidRPr="00641009">
        <w:rPr>
          <w:rFonts w:ascii="Arial" w:hAnsi="Arial" w:cs="Arial"/>
        </w:rPr>
        <w:t>: Solicitud que entró el 23 de mayo por parte de la DIAN y fue trasladado a Presupuesto Público para la Subdirección de Gobierno Seguridad y Justicia con Oficio de salida No.2-2019-022232 del 18 de junio.</w:t>
      </w:r>
    </w:p>
    <w:p w14:paraId="476D9950" w14:textId="77777777" w:rsidR="009A34F2" w:rsidRPr="00641009" w:rsidRDefault="009A34F2" w:rsidP="00F41921">
      <w:pPr>
        <w:autoSpaceDE w:val="0"/>
        <w:autoSpaceDN w:val="0"/>
        <w:adjustRightInd w:val="0"/>
        <w:spacing w:after="0" w:line="264" w:lineRule="auto"/>
        <w:jc w:val="both"/>
        <w:rPr>
          <w:rFonts w:ascii="Arial" w:hAnsi="Arial" w:cs="Arial"/>
        </w:rPr>
      </w:pPr>
    </w:p>
    <w:p w14:paraId="48B651B2" w14:textId="75364344" w:rsidR="00BC6501" w:rsidRPr="00641009" w:rsidRDefault="009A34F2" w:rsidP="00F41921">
      <w:pPr>
        <w:autoSpaceDE w:val="0"/>
        <w:autoSpaceDN w:val="0"/>
        <w:adjustRightInd w:val="0"/>
        <w:spacing w:after="0" w:line="264" w:lineRule="auto"/>
        <w:jc w:val="both"/>
        <w:rPr>
          <w:rFonts w:ascii="Arial" w:hAnsi="Arial" w:cs="Arial"/>
        </w:rPr>
      </w:pPr>
      <w:r w:rsidRPr="00641009">
        <w:rPr>
          <w:rFonts w:ascii="Arial" w:hAnsi="Arial" w:cs="Arial"/>
          <w:b/>
        </w:rPr>
        <w:t>1-2019-033617</w:t>
      </w:r>
      <w:r w:rsidRPr="00641009">
        <w:rPr>
          <w:rFonts w:ascii="Arial" w:hAnsi="Arial" w:cs="Arial"/>
        </w:rPr>
        <w:t xml:space="preserve">: </w:t>
      </w:r>
      <w:r w:rsidR="00C16ADF" w:rsidRPr="00641009">
        <w:rPr>
          <w:rFonts w:ascii="Arial" w:hAnsi="Arial" w:cs="Arial"/>
        </w:rPr>
        <w:t xml:space="preserve">Solicitud que entró el 9 de abril, </w:t>
      </w:r>
      <w:r w:rsidR="00BC6501" w:rsidRPr="00641009">
        <w:rPr>
          <w:rFonts w:ascii="Arial" w:hAnsi="Arial" w:cs="Arial"/>
        </w:rPr>
        <w:t xml:space="preserve">por parte de </w:t>
      </w:r>
      <w:proofErr w:type="spellStart"/>
      <w:r w:rsidR="00BC6501" w:rsidRPr="00641009">
        <w:rPr>
          <w:rFonts w:ascii="Arial" w:hAnsi="Arial" w:cs="Arial"/>
        </w:rPr>
        <w:t>Colpensiones</w:t>
      </w:r>
      <w:proofErr w:type="spellEnd"/>
      <w:r w:rsidR="00BC6501" w:rsidRPr="00641009">
        <w:rPr>
          <w:rFonts w:ascii="Arial" w:hAnsi="Arial" w:cs="Arial"/>
        </w:rPr>
        <w:t xml:space="preserve">, </w:t>
      </w:r>
      <w:r w:rsidR="00C16ADF" w:rsidRPr="00641009">
        <w:rPr>
          <w:rFonts w:ascii="Arial" w:hAnsi="Arial" w:cs="Arial"/>
        </w:rPr>
        <w:t>asignado al Grupo de Historias Laborales con Oficio de salida</w:t>
      </w:r>
      <w:r w:rsidR="00BC6501" w:rsidRPr="00641009">
        <w:rPr>
          <w:rFonts w:ascii="Arial" w:hAnsi="Arial" w:cs="Arial"/>
        </w:rPr>
        <w:t xml:space="preserve"> No.2-2019-013320 del 22 de abril.</w:t>
      </w:r>
    </w:p>
    <w:p w14:paraId="3DBF84C2" w14:textId="77777777" w:rsidR="00444F4B" w:rsidRPr="00641009" w:rsidRDefault="00444F4B" w:rsidP="00F41921">
      <w:pPr>
        <w:autoSpaceDE w:val="0"/>
        <w:autoSpaceDN w:val="0"/>
        <w:adjustRightInd w:val="0"/>
        <w:spacing w:after="0" w:line="264" w:lineRule="auto"/>
        <w:jc w:val="both"/>
        <w:rPr>
          <w:rFonts w:ascii="Arial" w:hAnsi="Arial" w:cs="Arial"/>
        </w:rPr>
      </w:pPr>
    </w:p>
    <w:p w14:paraId="1568E2DF" w14:textId="77777777" w:rsidR="009A34F2" w:rsidRPr="00641009" w:rsidRDefault="00BC6501" w:rsidP="00F41921">
      <w:pPr>
        <w:autoSpaceDE w:val="0"/>
        <w:autoSpaceDN w:val="0"/>
        <w:adjustRightInd w:val="0"/>
        <w:spacing w:after="0" w:line="264" w:lineRule="auto"/>
        <w:jc w:val="both"/>
        <w:rPr>
          <w:rFonts w:ascii="Arial" w:hAnsi="Arial" w:cs="Arial"/>
        </w:rPr>
      </w:pPr>
      <w:r w:rsidRPr="00641009">
        <w:rPr>
          <w:rFonts w:ascii="Arial" w:hAnsi="Arial" w:cs="Arial"/>
          <w:b/>
        </w:rPr>
        <w:t>1-2019-035652</w:t>
      </w:r>
      <w:r w:rsidRPr="00641009">
        <w:rPr>
          <w:rFonts w:ascii="Arial" w:hAnsi="Arial" w:cs="Arial"/>
        </w:rPr>
        <w:t xml:space="preserve">: Solicitud que entró el 12 de </w:t>
      </w:r>
      <w:r w:rsidR="001750FD" w:rsidRPr="00641009">
        <w:rPr>
          <w:rFonts w:ascii="Arial" w:hAnsi="Arial" w:cs="Arial"/>
        </w:rPr>
        <w:t>abril por</w:t>
      </w:r>
      <w:r w:rsidRPr="00641009">
        <w:rPr>
          <w:rFonts w:ascii="Arial" w:hAnsi="Arial" w:cs="Arial"/>
        </w:rPr>
        <w:t xml:space="preserve"> parte de la DIAN a Secretaria General, finalizado el 12 de abril, solicitud que no requiere </w:t>
      </w:r>
      <w:r w:rsidR="001750FD" w:rsidRPr="00641009">
        <w:rPr>
          <w:rFonts w:ascii="Arial" w:hAnsi="Arial" w:cs="Arial"/>
        </w:rPr>
        <w:t>respuesta ya</w:t>
      </w:r>
      <w:r w:rsidRPr="00641009">
        <w:rPr>
          <w:rFonts w:ascii="Arial" w:hAnsi="Arial" w:cs="Arial"/>
        </w:rPr>
        <w:t xml:space="preserve"> que es de carácter informativo.</w:t>
      </w:r>
    </w:p>
    <w:p w14:paraId="73D44A3E" w14:textId="77777777" w:rsidR="001750FD" w:rsidRPr="00641009" w:rsidRDefault="001750FD" w:rsidP="00F41921">
      <w:pPr>
        <w:autoSpaceDE w:val="0"/>
        <w:autoSpaceDN w:val="0"/>
        <w:adjustRightInd w:val="0"/>
        <w:spacing w:after="0" w:line="264" w:lineRule="auto"/>
        <w:jc w:val="both"/>
        <w:rPr>
          <w:rFonts w:ascii="Arial" w:hAnsi="Arial" w:cs="Arial"/>
        </w:rPr>
      </w:pPr>
    </w:p>
    <w:p w14:paraId="3231266F" w14:textId="77777777" w:rsidR="001750FD" w:rsidRPr="00641009" w:rsidRDefault="001750FD" w:rsidP="00F41921">
      <w:pPr>
        <w:autoSpaceDE w:val="0"/>
        <w:autoSpaceDN w:val="0"/>
        <w:adjustRightInd w:val="0"/>
        <w:spacing w:after="0" w:line="264" w:lineRule="auto"/>
        <w:jc w:val="both"/>
        <w:rPr>
          <w:rFonts w:ascii="Arial" w:hAnsi="Arial" w:cs="Arial"/>
        </w:rPr>
      </w:pPr>
      <w:r w:rsidRPr="00641009">
        <w:rPr>
          <w:rFonts w:ascii="Arial" w:hAnsi="Arial" w:cs="Arial"/>
          <w:b/>
        </w:rPr>
        <w:t>1-2019-038797</w:t>
      </w:r>
      <w:r w:rsidRPr="00641009">
        <w:rPr>
          <w:rFonts w:ascii="Arial" w:hAnsi="Arial" w:cs="Arial"/>
        </w:rPr>
        <w:t>: Solicitud que llegó el 26 de abril y fue trasladad al Grupo de Consolidación Presupuestal y se cerró con oficio de salida No. 2-2019-016071 el 13 de mayo por parte del Director General de Presupuesto.</w:t>
      </w:r>
    </w:p>
    <w:p w14:paraId="229C382F" w14:textId="77777777" w:rsidR="001750FD" w:rsidRPr="00641009" w:rsidRDefault="001750FD" w:rsidP="00F41921">
      <w:pPr>
        <w:autoSpaceDE w:val="0"/>
        <w:autoSpaceDN w:val="0"/>
        <w:adjustRightInd w:val="0"/>
        <w:spacing w:after="0" w:line="264" w:lineRule="auto"/>
        <w:jc w:val="both"/>
        <w:rPr>
          <w:rFonts w:ascii="Arial" w:hAnsi="Arial" w:cs="Arial"/>
        </w:rPr>
      </w:pPr>
    </w:p>
    <w:p w14:paraId="5E241DF7" w14:textId="69FBF5E1" w:rsidR="001750FD" w:rsidRPr="00641009" w:rsidRDefault="001750FD" w:rsidP="00F41921">
      <w:pPr>
        <w:autoSpaceDE w:val="0"/>
        <w:autoSpaceDN w:val="0"/>
        <w:adjustRightInd w:val="0"/>
        <w:spacing w:after="0" w:line="264" w:lineRule="auto"/>
        <w:jc w:val="both"/>
        <w:rPr>
          <w:rFonts w:ascii="Arial" w:hAnsi="Arial" w:cs="Arial"/>
        </w:rPr>
      </w:pPr>
      <w:r w:rsidRPr="00641009">
        <w:rPr>
          <w:rFonts w:ascii="Arial" w:hAnsi="Arial" w:cs="Arial"/>
          <w:b/>
        </w:rPr>
        <w:t>1-2019-030464</w:t>
      </w:r>
      <w:r w:rsidRPr="00641009">
        <w:rPr>
          <w:rFonts w:ascii="Arial" w:hAnsi="Arial" w:cs="Arial"/>
        </w:rPr>
        <w:t xml:space="preserve">: Solicitud que llegó el 29 de marzo de 2019 por el Hospital Departamental San Antonio de Pitalito Huila, trasladado a la Oficina de Bonos Pensionales, y se finalizó el 2 de mayo de 2019, no requirió de respuesta, ya que la respuesta la gestionó directamente la Oficina de Bonos Pensionales asociando el número de radicado No.1-2019-014508.  </w:t>
      </w:r>
    </w:p>
    <w:p w14:paraId="2A9E8418" w14:textId="26D5B48C" w:rsidR="001750FD" w:rsidRPr="00641009" w:rsidRDefault="001750FD" w:rsidP="00F41921">
      <w:pPr>
        <w:autoSpaceDE w:val="0"/>
        <w:autoSpaceDN w:val="0"/>
        <w:adjustRightInd w:val="0"/>
        <w:spacing w:after="0" w:line="264" w:lineRule="auto"/>
        <w:jc w:val="both"/>
        <w:rPr>
          <w:rFonts w:ascii="Arial" w:hAnsi="Arial" w:cs="Arial"/>
        </w:rPr>
      </w:pPr>
    </w:p>
    <w:p w14:paraId="1E3E4DC2" w14:textId="77777777" w:rsidR="001750FD" w:rsidRPr="00641009" w:rsidRDefault="001750FD" w:rsidP="00F41921">
      <w:pPr>
        <w:autoSpaceDE w:val="0"/>
        <w:autoSpaceDN w:val="0"/>
        <w:adjustRightInd w:val="0"/>
        <w:spacing w:after="0" w:line="264" w:lineRule="auto"/>
        <w:jc w:val="both"/>
        <w:rPr>
          <w:rFonts w:ascii="Arial" w:hAnsi="Arial" w:cs="Arial"/>
        </w:rPr>
      </w:pPr>
      <w:r w:rsidRPr="00641009">
        <w:rPr>
          <w:rFonts w:ascii="Arial" w:hAnsi="Arial" w:cs="Arial"/>
          <w:b/>
        </w:rPr>
        <w:lastRenderedPageBreak/>
        <w:t>1-2019-029391</w:t>
      </w:r>
      <w:r w:rsidRPr="00641009">
        <w:rPr>
          <w:rFonts w:ascii="Arial" w:hAnsi="Arial" w:cs="Arial"/>
        </w:rPr>
        <w:t xml:space="preserve">: Solicitud que entró </w:t>
      </w:r>
      <w:r w:rsidR="00DF194E" w:rsidRPr="00641009">
        <w:rPr>
          <w:rFonts w:ascii="Arial" w:hAnsi="Arial" w:cs="Arial"/>
        </w:rPr>
        <w:t xml:space="preserve">el 27 de marzo por parte de la Alcaldía Municipal de </w:t>
      </w:r>
      <w:r w:rsidR="007E1E65" w:rsidRPr="00641009">
        <w:rPr>
          <w:rFonts w:ascii="Arial" w:hAnsi="Arial" w:cs="Arial"/>
        </w:rPr>
        <w:t>Zipaquirá, fue trasladada al Grupo de estadísticas y respondida con oficio de salida No.2-2019-013684 y 2-2019-013685 por parte del Subdirector de Operaciones.</w:t>
      </w:r>
    </w:p>
    <w:p w14:paraId="5739D86D" w14:textId="77777777" w:rsidR="007E1E65" w:rsidRPr="00641009" w:rsidRDefault="007E1E65" w:rsidP="00F41921">
      <w:pPr>
        <w:autoSpaceDE w:val="0"/>
        <w:autoSpaceDN w:val="0"/>
        <w:adjustRightInd w:val="0"/>
        <w:spacing w:after="0" w:line="264" w:lineRule="auto"/>
        <w:jc w:val="both"/>
        <w:rPr>
          <w:rFonts w:ascii="Arial" w:hAnsi="Arial" w:cs="Arial"/>
        </w:rPr>
      </w:pPr>
    </w:p>
    <w:p w14:paraId="6130BC57" w14:textId="77777777" w:rsidR="007E1E65" w:rsidRPr="00641009" w:rsidRDefault="007E1E65" w:rsidP="00F41921">
      <w:pPr>
        <w:autoSpaceDE w:val="0"/>
        <w:autoSpaceDN w:val="0"/>
        <w:adjustRightInd w:val="0"/>
        <w:spacing w:after="0" w:line="264" w:lineRule="auto"/>
        <w:jc w:val="both"/>
        <w:rPr>
          <w:rFonts w:ascii="Arial" w:hAnsi="Arial" w:cs="Arial"/>
        </w:rPr>
      </w:pPr>
      <w:r w:rsidRPr="00641009">
        <w:rPr>
          <w:rFonts w:ascii="Arial" w:hAnsi="Arial" w:cs="Arial"/>
          <w:b/>
        </w:rPr>
        <w:t>1-2019-019857</w:t>
      </w:r>
      <w:r w:rsidRPr="00641009">
        <w:rPr>
          <w:rFonts w:ascii="Arial" w:hAnsi="Arial" w:cs="Arial"/>
        </w:rPr>
        <w:t>: Solicitud que entró el 28 de febrero de 2019, trasladada al Grupo de FONPET y con oficio de salida No.2-2019-007352 del 6 de marzo de 2019, por parte del Coordinador Grupo FONPET.</w:t>
      </w:r>
    </w:p>
    <w:p w14:paraId="25B64148" w14:textId="77777777" w:rsidR="007E1E65" w:rsidRPr="00641009" w:rsidRDefault="007E1E65" w:rsidP="00F41921">
      <w:pPr>
        <w:autoSpaceDE w:val="0"/>
        <w:autoSpaceDN w:val="0"/>
        <w:adjustRightInd w:val="0"/>
        <w:spacing w:after="0" w:line="264" w:lineRule="auto"/>
        <w:jc w:val="both"/>
        <w:rPr>
          <w:rFonts w:ascii="Arial" w:hAnsi="Arial" w:cs="Arial"/>
        </w:rPr>
      </w:pPr>
    </w:p>
    <w:p w14:paraId="666523EB" w14:textId="36848FAE" w:rsidR="00E9316E" w:rsidRPr="00641009" w:rsidRDefault="00F37507"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Una vez realizada la verificación de la muestra antes mencionada, la Oficina de Control Interno </w:t>
      </w:r>
      <w:r w:rsidRPr="00641009">
        <w:rPr>
          <w:rFonts w:ascii="Arial" w:hAnsi="Arial" w:cs="Arial"/>
          <w:b/>
        </w:rPr>
        <w:t>observó</w:t>
      </w:r>
      <w:r w:rsidRPr="00641009">
        <w:rPr>
          <w:rFonts w:ascii="Arial" w:hAnsi="Arial" w:cs="Arial"/>
        </w:rPr>
        <w:t>, que las solicitudes se encuentran en estado finalizado con sus res</w:t>
      </w:r>
      <w:r w:rsidR="0063377D">
        <w:rPr>
          <w:rFonts w:ascii="Arial" w:hAnsi="Arial" w:cs="Arial"/>
        </w:rPr>
        <w:t>pectivas respuestas y en término</w:t>
      </w:r>
      <w:r w:rsidRPr="00641009">
        <w:rPr>
          <w:rFonts w:ascii="Arial" w:hAnsi="Arial" w:cs="Arial"/>
        </w:rPr>
        <w:t xml:space="preserve"> por parte de la dependencia encargada, como también se evidenció los respectivos impresos escaneados y cargados en el SIED.</w:t>
      </w:r>
    </w:p>
    <w:p w14:paraId="74288535" w14:textId="77777777" w:rsidR="00E9316E" w:rsidRPr="00641009" w:rsidRDefault="00E9316E" w:rsidP="00F41921">
      <w:pPr>
        <w:autoSpaceDE w:val="0"/>
        <w:autoSpaceDN w:val="0"/>
        <w:adjustRightInd w:val="0"/>
        <w:spacing w:after="0" w:line="264" w:lineRule="auto"/>
        <w:jc w:val="both"/>
        <w:rPr>
          <w:rFonts w:ascii="Arial" w:hAnsi="Arial" w:cs="Arial"/>
          <w:b/>
        </w:rPr>
      </w:pPr>
    </w:p>
    <w:p w14:paraId="6FD733D2" w14:textId="67E9D342" w:rsidR="00B26D83" w:rsidRPr="00641009" w:rsidRDefault="005466B4" w:rsidP="00B26D83">
      <w:pPr>
        <w:pStyle w:val="Ttulo3"/>
        <w:autoSpaceDE w:val="0"/>
        <w:autoSpaceDN w:val="0"/>
        <w:adjustRightInd w:val="0"/>
        <w:spacing w:line="264" w:lineRule="auto"/>
        <w:jc w:val="both"/>
      </w:pPr>
      <w:r w:rsidRPr="00641009">
        <w:t xml:space="preserve">Canal </w:t>
      </w:r>
      <w:r w:rsidR="00A55AA7" w:rsidRPr="00641009">
        <w:t>Atención Correo Electrónico</w:t>
      </w:r>
      <w:r w:rsidR="00B26D83" w:rsidRPr="00641009">
        <w:t xml:space="preserve"> /mail:</w:t>
      </w:r>
    </w:p>
    <w:p w14:paraId="105A81D1" w14:textId="77777777" w:rsidR="00B26D83" w:rsidRPr="00641009" w:rsidRDefault="00B26D83" w:rsidP="00B26D83">
      <w:pPr>
        <w:spacing w:after="0" w:line="240" w:lineRule="auto"/>
      </w:pPr>
    </w:p>
    <w:p w14:paraId="6BB5C915" w14:textId="2E23467B" w:rsidR="00181035" w:rsidRPr="00641009" w:rsidRDefault="00A55AA7"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El agente del centro de Atención al ciudadano, recibe y analiza los correos electrónicos recibidos en el buzón </w:t>
      </w:r>
      <w:hyperlink r:id="rId8" w:history="1">
        <w:r w:rsidRPr="00641009">
          <w:rPr>
            <w:rStyle w:val="Hipervnculo"/>
            <w:rFonts w:ascii="Arial" w:hAnsi="Arial" w:cs="Arial"/>
            <w:b/>
          </w:rPr>
          <w:t>atencioncliente@minhacienda.gov.co</w:t>
        </w:r>
      </w:hyperlink>
      <w:r w:rsidRPr="00641009">
        <w:rPr>
          <w:rFonts w:ascii="Arial" w:hAnsi="Arial" w:cs="Arial"/>
          <w:b/>
        </w:rPr>
        <w:t xml:space="preserve"> </w:t>
      </w:r>
      <w:r w:rsidRPr="00641009">
        <w:rPr>
          <w:rFonts w:ascii="Arial" w:hAnsi="Arial" w:cs="Arial"/>
        </w:rPr>
        <w:t>y los clasifica de acuerdo a su conte</w:t>
      </w:r>
      <w:r w:rsidR="001354BF" w:rsidRPr="00641009">
        <w:rPr>
          <w:rFonts w:ascii="Arial" w:hAnsi="Arial" w:cs="Arial"/>
        </w:rPr>
        <w:t xml:space="preserve">nido, se radica y se asigna el requerimiento para ser atendido en los términos establecidos en la normatividad vigente. </w:t>
      </w:r>
    </w:p>
    <w:p w14:paraId="37F02297" w14:textId="77777777" w:rsidR="00181035" w:rsidRPr="00641009" w:rsidRDefault="00181035" w:rsidP="00F41921">
      <w:pPr>
        <w:autoSpaceDE w:val="0"/>
        <w:autoSpaceDN w:val="0"/>
        <w:adjustRightInd w:val="0"/>
        <w:spacing w:after="0" w:line="264" w:lineRule="auto"/>
        <w:jc w:val="both"/>
        <w:rPr>
          <w:rFonts w:ascii="Arial" w:hAnsi="Arial" w:cs="Arial"/>
        </w:rPr>
      </w:pPr>
    </w:p>
    <w:tbl>
      <w:tblPr>
        <w:tblW w:w="8884" w:type="dxa"/>
        <w:jc w:val="center"/>
        <w:tblCellMar>
          <w:left w:w="70" w:type="dxa"/>
          <w:right w:w="70" w:type="dxa"/>
        </w:tblCellMar>
        <w:tblLook w:val="04A0" w:firstRow="1" w:lastRow="0" w:firstColumn="1" w:lastColumn="0" w:noHBand="0" w:noVBand="1"/>
      </w:tblPr>
      <w:tblGrid>
        <w:gridCol w:w="1696"/>
        <w:gridCol w:w="815"/>
        <w:gridCol w:w="923"/>
        <w:gridCol w:w="777"/>
        <w:gridCol w:w="1525"/>
        <w:gridCol w:w="709"/>
        <w:gridCol w:w="709"/>
        <w:gridCol w:w="709"/>
        <w:gridCol w:w="1021"/>
      </w:tblGrid>
      <w:tr w:rsidR="00A536FA" w:rsidRPr="00641009" w14:paraId="44109900" w14:textId="77777777" w:rsidTr="00BB1787">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126BCD5B" w14:textId="77777777" w:rsidR="00181035" w:rsidRPr="00641009" w:rsidRDefault="00181035" w:rsidP="006A5881">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TEMAS DE CONSULTA</w:t>
            </w:r>
          </w:p>
        </w:tc>
        <w:tc>
          <w:tcPr>
            <w:tcW w:w="815"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4CB1CF02" w14:textId="77777777" w:rsidR="00181035" w:rsidRPr="00641009" w:rsidRDefault="00181035"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ENERO</w:t>
            </w:r>
          </w:p>
        </w:tc>
        <w:tc>
          <w:tcPr>
            <w:tcW w:w="90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C5F6D58" w14:textId="77777777" w:rsidR="00181035" w:rsidRPr="00641009" w:rsidRDefault="00181035"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FEBRERO </w:t>
            </w:r>
          </w:p>
        </w:tc>
        <w:tc>
          <w:tcPr>
            <w:tcW w:w="780"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53F2BF34" w14:textId="77777777" w:rsidR="00181035" w:rsidRPr="00641009" w:rsidRDefault="00181035"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MARZO</w:t>
            </w:r>
          </w:p>
        </w:tc>
        <w:tc>
          <w:tcPr>
            <w:tcW w:w="15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29E1FDC" w14:textId="77777777" w:rsidR="00181035" w:rsidRPr="00641009" w:rsidRDefault="00181035" w:rsidP="006A5881">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TEMAS DE CONSULTA</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2738F8F7" w14:textId="77777777" w:rsidR="00181035" w:rsidRPr="00641009" w:rsidRDefault="00181035"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ABRIL</w:t>
            </w:r>
          </w:p>
        </w:tc>
        <w:tc>
          <w:tcPr>
            <w:tcW w:w="70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4FB3DE7E" w14:textId="77777777" w:rsidR="00181035" w:rsidRPr="00641009" w:rsidRDefault="00181035"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MAYO </w:t>
            </w:r>
          </w:p>
        </w:tc>
        <w:tc>
          <w:tcPr>
            <w:tcW w:w="70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426B5B8B" w14:textId="77777777" w:rsidR="00181035" w:rsidRPr="00641009" w:rsidRDefault="00181035"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JUNIO</w:t>
            </w:r>
          </w:p>
        </w:tc>
        <w:tc>
          <w:tcPr>
            <w:tcW w:w="100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2BA3C02F" w14:textId="77777777" w:rsidR="00181035" w:rsidRPr="00641009" w:rsidRDefault="00181035"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TOTAL SEMESTRE</w:t>
            </w:r>
          </w:p>
        </w:tc>
      </w:tr>
      <w:tr w:rsidR="00181035" w:rsidRPr="00641009" w14:paraId="6C0CC4D6" w14:textId="77777777" w:rsidTr="00BB1787">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CA6B3E" w14:textId="77777777" w:rsidR="00181035" w:rsidRPr="00641009" w:rsidRDefault="00181035"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general</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2F8105FC" w14:textId="77777777" w:rsidR="00181035" w:rsidRPr="00641009" w:rsidRDefault="009F5250" w:rsidP="009F5250">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706</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03CF73EF" w14:textId="77777777" w:rsidR="00181035" w:rsidRPr="00641009" w:rsidRDefault="009F5250" w:rsidP="009F5250">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864</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489F5411" w14:textId="77777777" w:rsidR="00181035" w:rsidRPr="00641009" w:rsidRDefault="009F5250"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771</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68EB84" w14:textId="77777777" w:rsidR="00181035" w:rsidRPr="00641009" w:rsidRDefault="00181035"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General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1FEA8B"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1004</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627583D3"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1011</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514F31BC"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824</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6633CB57" w14:textId="77777777" w:rsidR="00181035" w:rsidRPr="00641009" w:rsidRDefault="00A536FA"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5180</w:t>
            </w:r>
          </w:p>
        </w:tc>
      </w:tr>
      <w:tr w:rsidR="00181035" w:rsidRPr="00641009" w14:paraId="2AB58B6B" w14:textId="77777777" w:rsidTr="00BB1787">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E825BA" w14:textId="77777777" w:rsidR="00181035" w:rsidRPr="00641009" w:rsidRDefault="00BB1787"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Solicitudes al SIIF</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24FC1E46" w14:textId="77777777" w:rsidR="00181035" w:rsidRPr="00641009" w:rsidRDefault="009F5250" w:rsidP="009F5250">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597</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772224C4" w14:textId="77777777" w:rsidR="00181035" w:rsidRPr="00641009" w:rsidRDefault="009F5250" w:rsidP="009F5250">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610</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73E95C06" w14:textId="77777777" w:rsidR="00181035" w:rsidRPr="00641009" w:rsidRDefault="009F5250"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475</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7C56E0" w14:textId="77777777" w:rsidR="00181035" w:rsidRPr="00641009" w:rsidRDefault="00BB1787"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Acción de tutela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1DC396"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613</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63E54721"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828</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6DE69DB8"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901</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433D88CA" w14:textId="77777777" w:rsidR="00181035" w:rsidRPr="00641009" w:rsidRDefault="00A536FA"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4024</w:t>
            </w:r>
          </w:p>
        </w:tc>
      </w:tr>
      <w:tr w:rsidR="00181035" w:rsidRPr="00641009" w14:paraId="0D6EFABB" w14:textId="77777777" w:rsidTr="00BB1787">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B26024" w14:textId="77777777" w:rsidR="00181035" w:rsidRPr="00641009" w:rsidRDefault="00BB1787"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Acción de tutela</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031EF782" w14:textId="77777777" w:rsidR="00181035" w:rsidRPr="00641009" w:rsidRDefault="009F5250" w:rsidP="009F5250">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401</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5609F311" w14:textId="77777777" w:rsidR="00181035" w:rsidRPr="00641009" w:rsidRDefault="009F5250" w:rsidP="009F5250">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689</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56BEBFE6" w14:textId="77777777" w:rsidR="00181035" w:rsidRPr="00641009" w:rsidRDefault="009F5250"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598</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D4BA89" w14:textId="77777777" w:rsidR="00181035" w:rsidRPr="00641009" w:rsidRDefault="00BB1787"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Certificación laboral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050DC1"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182</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46EDAC35"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145</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26F45A47"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110</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07381449" w14:textId="77777777" w:rsidR="00181035" w:rsidRPr="00641009" w:rsidRDefault="00A536FA"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2125</w:t>
            </w:r>
          </w:p>
        </w:tc>
      </w:tr>
      <w:tr w:rsidR="00181035" w:rsidRPr="00641009" w14:paraId="40F417E3" w14:textId="77777777" w:rsidTr="00BB1787">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9592F9" w14:textId="77777777" w:rsidR="00181035" w:rsidRPr="00641009" w:rsidRDefault="00BB1787"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Certificación laboral</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06345FC2" w14:textId="77777777" w:rsidR="00181035" w:rsidRPr="00641009" w:rsidRDefault="009F5250" w:rsidP="009F5250">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101</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224A4E59" w14:textId="77777777" w:rsidR="00181035" w:rsidRPr="00641009" w:rsidRDefault="009F5250" w:rsidP="009F5250">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134</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17AC8101" w14:textId="77777777" w:rsidR="00181035" w:rsidRPr="00641009" w:rsidRDefault="009F5250"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112</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DDC094" w14:textId="77777777" w:rsidR="00181035" w:rsidRPr="00641009" w:rsidRDefault="00BB1787"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consulta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31D6F8"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73</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58109C78"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87</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104F802A"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78</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54F47332" w14:textId="77777777" w:rsidR="00181035" w:rsidRPr="00641009" w:rsidRDefault="00A536FA"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585</w:t>
            </w:r>
          </w:p>
        </w:tc>
      </w:tr>
      <w:tr w:rsidR="00181035" w:rsidRPr="00641009" w14:paraId="63DB4782" w14:textId="77777777" w:rsidTr="00BB1787">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452752" w14:textId="77777777" w:rsidR="00181035" w:rsidRPr="00641009" w:rsidRDefault="00BB1787"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de documentos</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4B02560C" w14:textId="77777777" w:rsidR="00181035" w:rsidRPr="00641009" w:rsidRDefault="009F5250" w:rsidP="009F5250">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48</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33ABDB82" w14:textId="77777777" w:rsidR="00181035" w:rsidRPr="00641009" w:rsidRDefault="009F5250" w:rsidP="009F5250">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47</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6310D933" w14:textId="77777777" w:rsidR="00181035" w:rsidRPr="00641009" w:rsidRDefault="009F5250"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47</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69649A" w14:textId="77777777" w:rsidR="00181035" w:rsidRPr="00641009" w:rsidRDefault="00BB1787"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Procesos judiciales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453114"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45</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5F788A88"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45</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2E675B13"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39</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4E1DAF4F" w14:textId="77777777" w:rsidR="00181035" w:rsidRPr="00641009" w:rsidRDefault="00A536FA"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271</w:t>
            </w:r>
          </w:p>
        </w:tc>
      </w:tr>
      <w:tr w:rsidR="00181035" w:rsidRPr="00641009" w14:paraId="665EC39C" w14:textId="77777777" w:rsidTr="00BB1787">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532FF3" w14:textId="77777777" w:rsidR="00181035" w:rsidRPr="00641009" w:rsidRDefault="00181035"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Otros</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0863626F" w14:textId="77777777" w:rsidR="00181035" w:rsidRPr="00641009" w:rsidRDefault="009F5250" w:rsidP="009F5250">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187</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67C3F831" w14:textId="77777777" w:rsidR="00181035" w:rsidRPr="00641009" w:rsidRDefault="009F5250" w:rsidP="009F5250">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258</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64154EA8" w14:textId="77777777" w:rsidR="00181035" w:rsidRPr="00641009" w:rsidRDefault="009F5250"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300</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778196" w14:textId="77777777" w:rsidR="00181035" w:rsidRPr="00641009" w:rsidRDefault="00181035"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Otros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B32951"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246</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2B44C964"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288</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08EEC751" w14:textId="77777777" w:rsidR="00181035" w:rsidRPr="00641009" w:rsidRDefault="00A536FA" w:rsidP="00A536FA">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176</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4B611490" w14:textId="77777777" w:rsidR="00181035" w:rsidRPr="00641009" w:rsidRDefault="00A536FA"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1455</w:t>
            </w:r>
          </w:p>
        </w:tc>
      </w:tr>
      <w:tr w:rsidR="00181035" w:rsidRPr="00641009" w14:paraId="12796444" w14:textId="77777777" w:rsidTr="00BB1787">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8315B5" w14:textId="77777777" w:rsidR="00181035" w:rsidRPr="00641009" w:rsidRDefault="00181035"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TOTAL POR MES </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2BE49905" w14:textId="77777777" w:rsidR="00181035" w:rsidRPr="00641009" w:rsidRDefault="009F5250"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2040</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7BCF2D9A" w14:textId="77777777" w:rsidR="00181035" w:rsidRPr="00641009" w:rsidRDefault="009F5250"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2602</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56157683" w14:textId="77777777" w:rsidR="00181035" w:rsidRPr="00641009" w:rsidRDefault="009F5250"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2303</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706C50" w14:textId="77777777" w:rsidR="00181035" w:rsidRPr="00641009" w:rsidRDefault="00E648CC"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NA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F8020B" w14:textId="77777777" w:rsidR="00181035" w:rsidRPr="00641009" w:rsidRDefault="00A536FA"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2163</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1C7336B1" w14:textId="77777777" w:rsidR="00181035" w:rsidRPr="00641009" w:rsidRDefault="00A536FA"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2404</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0B05DDD9" w14:textId="77777777" w:rsidR="00181035" w:rsidRPr="00641009" w:rsidRDefault="00A536FA"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2128</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7B1C947C" w14:textId="77777777" w:rsidR="00181035" w:rsidRPr="00641009" w:rsidRDefault="006E7367"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13.640</w:t>
            </w:r>
          </w:p>
        </w:tc>
      </w:tr>
    </w:tbl>
    <w:p w14:paraId="56084B0F" w14:textId="77777777" w:rsidR="00A536FA" w:rsidRPr="00641009" w:rsidRDefault="00A536FA" w:rsidP="00F41921">
      <w:pPr>
        <w:autoSpaceDE w:val="0"/>
        <w:autoSpaceDN w:val="0"/>
        <w:adjustRightInd w:val="0"/>
        <w:spacing w:after="0" w:line="264" w:lineRule="auto"/>
        <w:jc w:val="both"/>
        <w:rPr>
          <w:rFonts w:ascii="Arial" w:hAnsi="Arial" w:cs="Arial"/>
        </w:rPr>
      </w:pPr>
    </w:p>
    <w:p w14:paraId="5164DB70" w14:textId="115712B5" w:rsidR="00B6462A" w:rsidRPr="00641009" w:rsidRDefault="006E7367"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Del anterior cuadro la oficina de control interno puede concluir, teniendo en cuenta lo relacionado en los informes de atención al ciudadano publicados trimestralmente el 24 de mayo y el 22 de julio de 2019, y teniendo en cuenta los requerimientos registrados en el SIED, que mediante este canal entraron por los diferentes temas de consulta </w:t>
      </w:r>
      <w:r w:rsidRPr="00641009">
        <w:rPr>
          <w:rFonts w:ascii="Arial" w:hAnsi="Arial" w:cs="Arial"/>
          <w:b/>
        </w:rPr>
        <w:t>13.640</w:t>
      </w:r>
      <w:r w:rsidRPr="00641009">
        <w:rPr>
          <w:rFonts w:ascii="Arial" w:hAnsi="Arial" w:cs="Arial"/>
        </w:rPr>
        <w:t xml:space="preserve"> registros mediante correo electrónico durante el primer semestre del 2019, siendo las solicitudes de información las más consultadas</w:t>
      </w:r>
      <w:r w:rsidR="005466B4" w:rsidRPr="00641009">
        <w:rPr>
          <w:rFonts w:ascii="Arial" w:hAnsi="Arial" w:cs="Arial"/>
        </w:rPr>
        <w:t xml:space="preserve"> en el primer semestre, seguidas de acción d</w:t>
      </w:r>
      <w:r w:rsidR="005C07A5" w:rsidRPr="00641009">
        <w:rPr>
          <w:rFonts w:ascii="Arial" w:hAnsi="Arial" w:cs="Arial"/>
        </w:rPr>
        <w:t>e tutela, y solicitudes al SIIF</w:t>
      </w:r>
      <w:r w:rsidR="00F16275" w:rsidRPr="00641009">
        <w:rPr>
          <w:rFonts w:ascii="Arial" w:hAnsi="Arial" w:cs="Arial"/>
        </w:rPr>
        <w:t>, también la Oficina de Control Interno, observó que el mes más representativo durante el semestre fue el mes de Febrero.</w:t>
      </w:r>
    </w:p>
    <w:p w14:paraId="54755A28" w14:textId="339A7C9F" w:rsidR="00DD2FD0" w:rsidRPr="00641009" w:rsidRDefault="00DD2FD0" w:rsidP="00F41921">
      <w:pPr>
        <w:autoSpaceDE w:val="0"/>
        <w:autoSpaceDN w:val="0"/>
        <w:adjustRightInd w:val="0"/>
        <w:spacing w:after="0" w:line="264" w:lineRule="auto"/>
        <w:jc w:val="both"/>
        <w:rPr>
          <w:rFonts w:ascii="Arial" w:hAnsi="Arial" w:cs="Arial"/>
        </w:rPr>
      </w:pPr>
    </w:p>
    <w:p w14:paraId="7805B1A4" w14:textId="77777777" w:rsidR="00DD2FD0" w:rsidRPr="00641009" w:rsidRDefault="00DD2FD0" w:rsidP="00DD2FD0">
      <w:pPr>
        <w:autoSpaceDE w:val="0"/>
        <w:autoSpaceDN w:val="0"/>
        <w:adjustRightInd w:val="0"/>
        <w:spacing w:after="0" w:line="264" w:lineRule="auto"/>
        <w:jc w:val="both"/>
        <w:rPr>
          <w:rFonts w:ascii="Arial" w:hAnsi="Arial" w:cs="Arial"/>
        </w:rPr>
      </w:pPr>
      <w:r w:rsidRPr="00641009">
        <w:rPr>
          <w:rFonts w:ascii="Arial" w:hAnsi="Arial" w:cs="Arial"/>
        </w:rPr>
        <w:t xml:space="preserve">Según la información suministrada por parte del funcionario que atendió el seguimiento, manifestó que los agentes de atención al ciudadano manejan una base en Excel que es compilada por el coordinador para pasarla al Grupo de Gestión de Información, estas bases de datos traen las notas que se registran en el sistema como recordatorios a las aéreas que deben dar respuesta, , una vez pasa al Coordinador del Grupo de Gestión de Información este último migra la información a un PST que es el servidor de correo electrónico  Atención cliente  diariamente, allí llegan todos los correos electrónicos, el control que realiza el Grupo de Gestión de Información es cuando revisan el correo Atención cliente, y verifican que todos los correos tengan marcado con visto bueno en verde que significa que ya ha sido radicado.   </w:t>
      </w:r>
    </w:p>
    <w:p w14:paraId="5945A51A" w14:textId="24113689" w:rsidR="00B26D83" w:rsidRPr="00641009" w:rsidRDefault="00B26D83" w:rsidP="00F41921">
      <w:pPr>
        <w:autoSpaceDE w:val="0"/>
        <w:autoSpaceDN w:val="0"/>
        <w:adjustRightInd w:val="0"/>
        <w:spacing w:after="0" w:line="264" w:lineRule="auto"/>
        <w:jc w:val="both"/>
        <w:rPr>
          <w:rFonts w:ascii="Arial" w:hAnsi="Arial" w:cs="Arial"/>
        </w:rPr>
      </w:pPr>
    </w:p>
    <w:p w14:paraId="25433799" w14:textId="0F7C45DE" w:rsidR="00B6462A" w:rsidRPr="00641009" w:rsidRDefault="00B6462A" w:rsidP="00B6462A">
      <w:pPr>
        <w:autoSpaceDE w:val="0"/>
        <w:autoSpaceDN w:val="0"/>
        <w:adjustRightInd w:val="0"/>
        <w:spacing w:after="0" w:line="264" w:lineRule="auto"/>
        <w:jc w:val="both"/>
        <w:rPr>
          <w:rFonts w:ascii="Arial" w:hAnsi="Arial" w:cs="Arial"/>
        </w:rPr>
      </w:pPr>
      <w:r w:rsidRPr="00641009">
        <w:rPr>
          <w:rFonts w:ascii="Arial" w:hAnsi="Arial" w:cs="Arial"/>
        </w:rPr>
        <w:lastRenderedPageBreak/>
        <w:t>A continuac</w:t>
      </w:r>
      <w:r w:rsidR="005C07A5" w:rsidRPr="00641009">
        <w:rPr>
          <w:rFonts w:ascii="Arial" w:hAnsi="Arial" w:cs="Arial"/>
        </w:rPr>
        <w:t xml:space="preserve">ión, se presenta el seguimiento que se realizó a 10 radicados que se gestionaron mediante el canal mail, durante el primer semestre de 2019, el </w:t>
      </w:r>
      <w:r w:rsidRPr="00641009">
        <w:rPr>
          <w:rFonts w:ascii="Arial" w:hAnsi="Arial" w:cs="Arial"/>
        </w:rPr>
        <w:t>análisis y trazabilidad</w:t>
      </w:r>
      <w:r w:rsidR="005C07A5" w:rsidRPr="00641009">
        <w:rPr>
          <w:rFonts w:ascii="Arial" w:hAnsi="Arial" w:cs="Arial"/>
        </w:rPr>
        <w:t>, que va desde el momento en que entra el correo electrónico hasta la generación de la respuesta</w:t>
      </w:r>
      <w:r w:rsidRPr="00641009">
        <w:rPr>
          <w:rFonts w:ascii="Arial" w:hAnsi="Arial" w:cs="Arial"/>
        </w:rPr>
        <w:t xml:space="preserve">:  </w:t>
      </w:r>
    </w:p>
    <w:p w14:paraId="1EB8AF3E" w14:textId="77777777" w:rsidR="00B6462A" w:rsidRPr="00641009" w:rsidRDefault="00B6462A" w:rsidP="00B6462A">
      <w:pPr>
        <w:autoSpaceDE w:val="0"/>
        <w:autoSpaceDN w:val="0"/>
        <w:adjustRightInd w:val="0"/>
        <w:spacing w:after="0" w:line="264" w:lineRule="auto"/>
        <w:jc w:val="both"/>
        <w:rPr>
          <w:rFonts w:ascii="Arial" w:hAnsi="Arial" w:cs="Arial"/>
        </w:rPr>
      </w:pPr>
    </w:p>
    <w:p w14:paraId="2E279C04" w14:textId="77777777" w:rsidR="00B6462A" w:rsidRPr="00641009" w:rsidRDefault="00B6462A" w:rsidP="00B6462A">
      <w:pPr>
        <w:autoSpaceDE w:val="0"/>
        <w:autoSpaceDN w:val="0"/>
        <w:adjustRightInd w:val="0"/>
        <w:spacing w:after="0" w:line="264" w:lineRule="auto"/>
        <w:jc w:val="both"/>
        <w:rPr>
          <w:rFonts w:ascii="Arial" w:hAnsi="Arial" w:cs="Arial"/>
        </w:rPr>
      </w:pPr>
      <w:r w:rsidRPr="00641009">
        <w:rPr>
          <w:rFonts w:ascii="Arial" w:hAnsi="Arial" w:cs="Arial"/>
          <w:b/>
        </w:rPr>
        <w:t xml:space="preserve">1-2019-019924: </w:t>
      </w:r>
      <w:r w:rsidRPr="00641009">
        <w:rPr>
          <w:rFonts w:ascii="Arial" w:hAnsi="Arial" w:cs="Arial"/>
        </w:rPr>
        <w:t xml:space="preserve">Solicitud que entró el 28 de febrero al Grupo </w:t>
      </w:r>
      <w:r w:rsidR="00ED76FA" w:rsidRPr="00641009">
        <w:rPr>
          <w:rFonts w:ascii="Arial" w:hAnsi="Arial" w:cs="Arial"/>
        </w:rPr>
        <w:t>de tuteles y fue finalizado el 6 de marzo de 2019 no requería respuesta ya que se trataba de un tema aclarativo.</w:t>
      </w:r>
    </w:p>
    <w:p w14:paraId="40990BA9" w14:textId="77777777" w:rsidR="00B6462A" w:rsidRPr="00641009" w:rsidRDefault="00ED76FA" w:rsidP="00F41921">
      <w:pPr>
        <w:autoSpaceDE w:val="0"/>
        <w:autoSpaceDN w:val="0"/>
        <w:adjustRightInd w:val="0"/>
        <w:spacing w:after="0" w:line="264" w:lineRule="auto"/>
        <w:jc w:val="both"/>
        <w:rPr>
          <w:rFonts w:ascii="Arial" w:hAnsi="Arial" w:cs="Arial"/>
        </w:rPr>
      </w:pPr>
      <w:r w:rsidRPr="00641009">
        <w:rPr>
          <w:rFonts w:ascii="Arial" w:hAnsi="Arial" w:cs="Arial"/>
          <w:b/>
        </w:rPr>
        <w:t xml:space="preserve">1-2019-059971: </w:t>
      </w:r>
      <w:r w:rsidRPr="00641009">
        <w:rPr>
          <w:rFonts w:ascii="Arial" w:hAnsi="Arial" w:cs="Arial"/>
        </w:rPr>
        <w:t>Solicitud que entró el 28 de junio a la Oficina de Bonos Pensionales con oficio de salida No.2-2019-025912 del 17 de julio, estando en termino para respuesta.</w:t>
      </w:r>
    </w:p>
    <w:p w14:paraId="4A6133CD" w14:textId="77777777" w:rsidR="00ED76FA" w:rsidRPr="00641009" w:rsidRDefault="00ED76FA" w:rsidP="00F41921">
      <w:pPr>
        <w:autoSpaceDE w:val="0"/>
        <w:autoSpaceDN w:val="0"/>
        <w:adjustRightInd w:val="0"/>
        <w:spacing w:after="0" w:line="264" w:lineRule="auto"/>
        <w:jc w:val="both"/>
        <w:rPr>
          <w:rFonts w:ascii="Arial" w:hAnsi="Arial" w:cs="Arial"/>
        </w:rPr>
      </w:pPr>
    </w:p>
    <w:p w14:paraId="0E0D1E69" w14:textId="77777777" w:rsidR="00ED76FA" w:rsidRPr="00641009" w:rsidRDefault="00ED76FA" w:rsidP="00F41921">
      <w:pPr>
        <w:autoSpaceDE w:val="0"/>
        <w:autoSpaceDN w:val="0"/>
        <w:adjustRightInd w:val="0"/>
        <w:spacing w:after="0" w:line="264" w:lineRule="auto"/>
        <w:jc w:val="both"/>
        <w:rPr>
          <w:rFonts w:ascii="Arial" w:hAnsi="Arial" w:cs="Arial"/>
        </w:rPr>
      </w:pPr>
      <w:r w:rsidRPr="00641009">
        <w:rPr>
          <w:rFonts w:ascii="Arial" w:hAnsi="Arial" w:cs="Arial"/>
          <w:b/>
        </w:rPr>
        <w:t xml:space="preserve">1-2019-055391: </w:t>
      </w:r>
      <w:r w:rsidRPr="00641009">
        <w:rPr>
          <w:rFonts w:ascii="Arial" w:hAnsi="Arial" w:cs="Arial"/>
        </w:rPr>
        <w:t>Solicitud que entró el 14 de junio de 2019, a la Subdirección de riesgo y fue finalizado el 26 de junio ya que no requería de respuesta por ser de carácter informativo.</w:t>
      </w:r>
    </w:p>
    <w:p w14:paraId="28545AF1" w14:textId="77777777" w:rsidR="00ED76FA" w:rsidRPr="00641009" w:rsidRDefault="00ED76FA" w:rsidP="00F41921">
      <w:pPr>
        <w:autoSpaceDE w:val="0"/>
        <w:autoSpaceDN w:val="0"/>
        <w:adjustRightInd w:val="0"/>
        <w:spacing w:after="0" w:line="264" w:lineRule="auto"/>
        <w:jc w:val="both"/>
        <w:rPr>
          <w:rFonts w:ascii="Arial" w:hAnsi="Arial" w:cs="Arial"/>
        </w:rPr>
      </w:pPr>
    </w:p>
    <w:p w14:paraId="47319D40" w14:textId="77777777" w:rsidR="00ED76FA" w:rsidRPr="00641009" w:rsidRDefault="008A0AB4" w:rsidP="00F41921">
      <w:pPr>
        <w:autoSpaceDE w:val="0"/>
        <w:autoSpaceDN w:val="0"/>
        <w:adjustRightInd w:val="0"/>
        <w:spacing w:after="0" w:line="264" w:lineRule="auto"/>
        <w:jc w:val="both"/>
        <w:rPr>
          <w:rFonts w:ascii="Arial" w:hAnsi="Arial" w:cs="Arial"/>
        </w:rPr>
      </w:pPr>
      <w:r w:rsidRPr="00641009">
        <w:rPr>
          <w:rFonts w:ascii="Arial" w:hAnsi="Arial" w:cs="Arial"/>
          <w:b/>
        </w:rPr>
        <w:t xml:space="preserve">1-2019-040133: </w:t>
      </w:r>
      <w:r w:rsidRPr="00641009">
        <w:rPr>
          <w:rFonts w:ascii="Arial" w:hAnsi="Arial" w:cs="Arial"/>
        </w:rPr>
        <w:t>Solicitud que entró el 30 de abril de 2019, a la Subdirección Financiera donde solicita información de cuentas maestras del Departamento del Choco y finalizada con Oficio No.2-2019-019076 del 29 de mayo de 2019 por parte del Grupo 028 DAF.</w:t>
      </w:r>
    </w:p>
    <w:p w14:paraId="556A87F3" w14:textId="77777777" w:rsidR="00564B42" w:rsidRPr="00641009" w:rsidRDefault="00564B42" w:rsidP="00F41921">
      <w:pPr>
        <w:autoSpaceDE w:val="0"/>
        <w:autoSpaceDN w:val="0"/>
        <w:adjustRightInd w:val="0"/>
        <w:spacing w:after="0" w:line="264" w:lineRule="auto"/>
        <w:jc w:val="both"/>
        <w:rPr>
          <w:rFonts w:ascii="Arial" w:hAnsi="Arial" w:cs="Arial"/>
        </w:rPr>
      </w:pPr>
    </w:p>
    <w:p w14:paraId="72EE5E19" w14:textId="77777777" w:rsidR="00564B42" w:rsidRPr="00641009" w:rsidRDefault="00564B42" w:rsidP="00F41921">
      <w:pPr>
        <w:autoSpaceDE w:val="0"/>
        <w:autoSpaceDN w:val="0"/>
        <w:adjustRightInd w:val="0"/>
        <w:spacing w:after="0" w:line="264" w:lineRule="auto"/>
        <w:jc w:val="both"/>
        <w:rPr>
          <w:rFonts w:ascii="Arial" w:hAnsi="Arial" w:cs="Arial"/>
        </w:rPr>
      </w:pPr>
      <w:r w:rsidRPr="00641009">
        <w:rPr>
          <w:rFonts w:ascii="Arial" w:hAnsi="Arial" w:cs="Arial"/>
          <w:b/>
        </w:rPr>
        <w:t xml:space="preserve">1-2019-034371: </w:t>
      </w:r>
      <w:r w:rsidRPr="00641009">
        <w:rPr>
          <w:rFonts w:ascii="Arial" w:hAnsi="Arial" w:cs="Arial"/>
        </w:rPr>
        <w:t xml:space="preserve">Solicitud que entró el 9 de abril de 2019, por parte de la Alcaldía de Bogotá, y fue finalizado el 10 de abril de 2019, ya que era de carácter </w:t>
      </w:r>
      <w:r w:rsidR="00DC354E" w:rsidRPr="00641009">
        <w:rPr>
          <w:rFonts w:ascii="Arial" w:hAnsi="Arial" w:cs="Arial"/>
        </w:rPr>
        <w:t>informativo,</w:t>
      </w:r>
      <w:r w:rsidRPr="00641009">
        <w:rPr>
          <w:rFonts w:ascii="Arial" w:hAnsi="Arial" w:cs="Arial"/>
        </w:rPr>
        <w:t xml:space="preserve"> llegando al Ministerio como Copia.  </w:t>
      </w:r>
    </w:p>
    <w:p w14:paraId="3D9CE9B5" w14:textId="77777777" w:rsidR="00DC354E" w:rsidRPr="00641009" w:rsidRDefault="00DC354E" w:rsidP="00F41921">
      <w:pPr>
        <w:autoSpaceDE w:val="0"/>
        <w:autoSpaceDN w:val="0"/>
        <w:adjustRightInd w:val="0"/>
        <w:spacing w:after="0" w:line="264" w:lineRule="auto"/>
        <w:jc w:val="both"/>
        <w:rPr>
          <w:rFonts w:ascii="Arial" w:hAnsi="Arial" w:cs="Arial"/>
        </w:rPr>
      </w:pPr>
    </w:p>
    <w:p w14:paraId="47BE8BB6" w14:textId="77777777" w:rsidR="00ED76FA" w:rsidRPr="00641009" w:rsidRDefault="00DC354E" w:rsidP="00F41921">
      <w:pPr>
        <w:autoSpaceDE w:val="0"/>
        <w:autoSpaceDN w:val="0"/>
        <w:adjustRightInd w:val="0"/>
        <w:spacing w:after="0" w:line="264" w:lineRule="auto"/>
        <w:jc w:val="both"/>
        <w:rPr>
          <w:rFonts w:ascii="Arial" w:hAnsi="Arial" w:cs="Arial"/>
        </w:rPr>
      </w:pPr>
      <w:r w:rsidRPr="00641009">
        <w:rPr>
          <w:rFonts w:ascii="Arial" w:hAnsi="Arial" w:cs="Arial"/>
          <w:b/>
        </w:rPr>
        <w:t xml:space="preserve">1-2019-048011: </w:t>
      </w:r>
      <w:r w:rsidRPr="00641009">
        <w:rPr>
          <w:rFonts w:ascii="Arial" w:hAnsi="Arial" w:cs="Arial"/>
        </w:rPr>
        <w:t xml:space="preserve">Solicitud que entró </w:t>
      </w:r>
      <w:r w:rsidR="00334CFC" w:rsidRPr="00641009">
        <w:rPr>
          <w:rFonts w:ascii="Arial" w:hAnsi="Arial" w:cs="Arial"/>
        </w:rPr>
        <w:t xml:space="preserve">el 24 de mayo de 2019, al Grupo de Licitaciones y procesos especiales, por parte del Consorcio Bonos 2019 ASD CROMASOFT, por lo tanto, no requiere respuesta ya que es de carácter informativo. </w:t>
      </w:r>
    </w:p>
    <w:p w14:paraId="74029F7A" w14:textId="77777777" w:rsidR="00334CFC" w:rsidRPr="00641009" w:rsidRDefault="00334CFC" w:rsidP="00F41921">
      <w:pPr>
        <w:autoSpaceDE w:val="0"/>
        <w:autoSpaceDN w:val="0"/>
        <w:adjustRightInd w:val="0"/>
        <w:spacing w:after="0" w:line="264" w:lineRule="auto"/>
        <w:jc w:val="both"/>
        <w:rPr>
          <w:rFonts w:ascii="Arial" w:hAnsi="Arial" w:cs="Arial"/>
        </w:rPr>
      </w:pPr>
    </w:p>
    <w:p w14:paraId="23AD0DC6" w14:textId="77777777" w:rsidR="00334CFC" w:rsidRPr="00641009" w:rsidRDefault="00334CFC" w:rsidP="00F41921">
      <w:pPr>
        <w:autoSpaceDE w:val="0"/>
        <w:autoSpaceDN w:val="0"/>
        <w:adjustRightInd w:val="0"/>
        <w:spacing w:after="0" w:line="264" w:lineRule="auto"/>
        <w:jc w:val="both"/>
        <w:rPr>
          <w:rFonts w:ascii="Arial" w:hAnsi="Arial" w:cs="Arial"/>
        </w:rPr>
      </w:pPr>
      <w:r w:rsidRPr="00641009">
        <w:rPr>
          <w:rFonts w:ascii="Arial" w:hAnsi="Arial" w:cs="Arial"/>
          <w:b/>
        </w:rPr>
        <w:t xml:space="preserve">1-2019-044062: </w:t>
      </w:r>
      <w:r w:rsidRPr="00641009">
        <w:rPr>
          <w:rFonts w:ascii="Arial" w:hAnsi="Arial" w:cs="Arial"/>
        </w:rPr>
        <w:t>Solicitud que entró el 14 de mayo de 2019, consulta realizada a la DAF y se finalizó con oficio No. 2-2019-017415</w:t>
      </w:r>
      <w:r w:rsidR="00A770F6" w:rsidRPr="00641009">
        <w:rPr>
          <w:rFonts w:ascii="Arial" w:hAnsi="Arial" w:cs="Arial"/>
        </w:rPr>
        <w:t>.</w:t>
      </w:r>
    </w:p>
    <w:p w14:paraId="40F6218C" w14:textId="77777777" w:rsidR="00A770F6" w:rsidRPr="00641009" w:rsidRDefault="00A770F6" w:rsidP="00F41921">
      <w:pPr>
        <w:autoSpaceDE w:val="0"/>
        <w:autoSpaceDN w:val="0"/>
        <w:adjustRightInd w:val="0"/>
        <w:spacing w:after="0" w:line="264" w:lineRule="auto"/>
        <w:jc w:val="both"/>
        <w:rPr>
          <w:rFonts w:ascii="Arial" w:hAnsi="Arial" w:cs="Arial"/>
        </w:rPr>
      </w:pPr>
    </w:p>
    <w:p w14:paraId="3D71CFAD" w14:textId="77777777" w:rsidR="00A770F6" w:rsidRPr="00641009" w:rsidRDefault="00A770F6" w:rsidP="00F41921">
      <w:pPr>
        <w:autoSpaceDE w:val="0"/>
        <w:autoSpaceDN w:val="0"/>
        <w:adjustRightInd w:val="0"/>
        <w:spacing w:after="0" w:line="264" w:lineRule="auto"/>
        <w:jc w:val="both"/>
        <w:rPr>
          <w:rFonts w:ascii="Arial" w:hAnsi="Arial" w:cs="Arial"/>
        </w:rPr>
      </w:pPr>
      <w:r w:rsidRPr="00641009">
        <w:rPr>
          <w:rFonts w:ascii="Arial" w:hAnsi="Arial" w:cs="Arial"/>
          <w:b/>
        </w:rPr>
        <w:t xml:space="preserve">1-2019-040352: </w:t>
      </w:r>
      <w:r w:rsidRPr="00641009">
        <w:rPr>
          <w:rFonts w:ascii="Arial" w:hAnsi="Arial" w:cs="Arial"/>
        </w:rPr>
        <w:t xml:space="preserve">Solicitud que entró el 2 de mayo de 2019, por parte de la Secretaria de Planeación de Guadalupe Antioquia, al Grupo de Regalías, se dio respuesta al interesado mediante correo electrónico el 19 de junio.  </w:t>
      </w:r>
    </w:p>
    <w:p w14:paraId="5238F531" w14:textId="77777777" w:rsidR="00A770F6" w:rsidRPr="00641009" w:rsidRDefault="00A770F6" w:rsidP="00F41921">
      <w:pPr>
        <w:autoSpaceDE w:val="0"/>
        <w:autoSpaceDN w:val="0"/>
        <w:adjustRightInd w:val="0"/>
        <w:spacing w:after="0" w:line="264" w:lineRule="auto"/>
        <w:jc w:val="both"/>
        <w:rPr>
          <w:rFonts w:ascii="Arial" w:hAnsi="Arial" w:cs="Arial"/>
        </w:rPr>
      </w:pPr>
    </w:p>
    <w:p w14:paraId="6E232E5E" w14:textId="02C15AE9" w:rsidR="00A770F6" w:rsidRPr="00641009" w:rsidRDefault="00A770F6" w:rsidP="00F41921">
      <w:pPr>
        <w:autoSpaceDE w:val="0"/>
        <w:autoSpaceDN w:val="0"/>
        <w:adjustRightInd w:val="0"/>
        <w:spacing w:after="0" w:line="264" w:lineRule="auto"/>
        <w:jc w:val="both"/>
        <w:rPr>
          <w:rFonts w:ascii="Arial" w:hAnsi="Arial" w:cs="Arial"/>
        </w:rPr>
      </w:pPr>
      <w:r w:rsidRPr="00641009">
        <w:rPr>
          <w:rFonts w:ascii="Arial" w:hAnsi="Arial" w:cs="Arial"/>
          <w:b/>
        </w:rPr>
        <w:t xml:space="preserve">1-2019-030484: </w:t>
      </w:r>
      <w:r w:rsidRPr="00641009">
        <w:rPr>
          <w:rFonts w:ascii="Arial" w:hAnsi="Arial" w:cs="Arial"/>
        </w:rPr>
        <w:t xml:space="preserve">Solicitud que entró el 28 de febrero de 2019, por parte del Juzgado del </w:t>
      </w:r>
      <w:r w:rsidR="005C07A5" w:rsidRPr="00641009">
        <w:rPr>
          <w:rFonts w:ascii="Arial" w:hAnsi="Arial" w:cs="Arial"/>
        </w:rPr>
        <w:t>Circuito Penal Especial Nieva (H</w:t>
      </w:r>
      <w:r w:rsidRPr="00641009">
        <w:rPr>
          <w:rFonts w:ascii="Arial" w:hAnsi="Arial" w:cs="Arial"/>
        </w:rPr>
        <w:t>) con oficio de salida No. 2-2019-010609 por parte de la Oficina de Bonos Pensionales el 1 de abril, encontrándose en término.</w:t>
      </w:r>
    </w:p>
    <w:p w14:paraId="56B6B69F" w14:textId="77777777" w:rsidR="00A770F6" w:rsidRPr="00641009" w:rsidRDefault="00A770F6" w:rsidP="00F41921">
      <w:pPr>
        <w:autoSpaceDE w:val="0"/>
        <w:autoSpaceDN w:val="0"/>
        <w:adjustRightInd w:val="0"/>
        <w:spacing w:after="0" w:line="264" w:lineRule="auto"/>
        <w:jc w:val="both"/>
        <w:rPr>
          <w:rFonts w:ascii="Arial" w:hAnsi="Arial" w:cs="Arial"/>
        </w:rPr>
      </w:pPr>
    </w:p>
    <w:p w14:paraId="3A88CFF2" w14:textId="32ADFB0D" w:rsidR="00A770F6" w:rsidRPr="00641009" w:rsidRDefault="00A770F6" w:rsidP="00F41921">
      <w:pPr>
        <w:autoSpaceDE w:val="0"/>
        <w:autoSpaceDN w:val="0"/>
        <w:adjustRightInd w:val="0"/>
        <w:spacing w:after="0" w:line="264" w:lineRule="auto"/>
        <w:jc w:val="both"/>
        <w:rPr>
          <w:rFonts w:ascii="Arial" w:hAnsi="Arial" w:cs="Arial"/>
        </w:rPr>
      </w:pPr>
      <w:r w:rsidRPr="00641009">
        <w:rPr>
          <w:rFonts w:ascii="Arial" w:hAnsi="Arial" w:cs="Arial"/>
          <w:b/>
        </w:rPr>
        <w:t>1-2019-</w:t>
      </w:r>
      <w:r w:rsidR="00C41F31" w:rsidRPr="00641009">
        <w:rPr>
          <w:rFonts w:ascii="Arial" w:hAnsi="Arial" w:cs="Arial"/>
          <w:b/>
        </w:rPr>
        <w:t xml:space="preserve">016763: </w:t>
      </w:r>
      <w:r w:rsidR="00C41F31" w:rsidRPr="00641009">
        <w:rPr>
          <w:rFonts w:ascii="Arial" w:hAnsi="Arial" w:cs="Arial"/>
        </w:rPr>
        <w:t>Solicitud que entró el 21 de febrero por parte de la Alcaldía de Bogotá y con copia al Ministerio por lo tanto no se generó respuesta por ser de carácter informativo.</w:t>
      </w:r>
    </w:p>
    <w:p w14:paraId="2D9E5D1E" w14:textId="2ED90F38" w:rsidR="00C41F31" w:rsidRPr="00641009" w:rsidRDefault="00C41F31" w:rsidP="00F41921">
      <w:pPr>
        <w:autoSpaceDE w:val="0"/>
        <w:autoSpaceDN w:val="0"/>
        <w:adjustRightInd w:val="0"/>
        <w:spacing w:after="0" w:line="264" w:lineRule="auto"/>
        <w:jc w:val="both"/>
        <w:rPr>
          <w:rFonts w:ascii="Arial" w:hAnsi="Arial" w:cs="Arial"/>
        </w:rPr>
      </w:pPr>
    </w:p>
    <w:p w14:paraId="78F0FA94" w14:textId="5797C332" w:rsidR="00444F4B" w:rsidRPr="00641009" w:rsidRDefault="00444F4B" w:rsidP="00444F4B">
      <w:pPr>
        <w:autoSpaceDE w:val="0"/>
        <w:autoSpaceDN w:val="0"/>
        <w:adjustRightInd w:val="0"/>
        <w:spacing w:after="0" w:line="264" w:lineRule="auto"/>
        <w:jc w:val="both"/>
        <w:rPr>
          <w:rFonts w:ascii="Arial" w:hAnsi="Arial" w:cs="Arial"/>
        </w:rPr>
      </w:pPr>
      <w:r w:rsidRPr="00641009">
        <w:rPr>
          <w:rFonts w:ascii="Arial" w:hAnsi="Arial" w:cs="Arial"/>
        </w:rPr>
        <w:t xml:space="preserve">La anterior información se evidenció en la carpeta compartida del Grupo de Gestión de Información, en el servidor del correo electrónico PST, así mismo, los correos electrónicos de cada solicitud se evidencian escaneados </w:t>
      </w:r>
      <w:r w:rsidR="004E6F8E" w:rsidRPr="00641009">
        <w:rPr>
          <w:rFonts w:ascii="Arial" w:hAnsi="Arial" w:cs="Arial"/>
        </w:rPr>
        <w:t xml:space="preserve">y </w:t>
      </w:r>
      <w:r w:rsidRPr="00641009">
        <w:rPr>
          <w:rFonts w:ascii="Arial" w:hAnsi="Arial" w:cs="Arial"/>
        </w:rPr>
        <w:t xml:space="preserve">cargados en el SIED. </w:t>
      </w:r>
    </w:p>
    <w:p w14:paraId="349F2B1E" w14:textId="268BAB12" w:rsidR="00444F4B" w:rsidRPr="00641009" w:rsidRDefault="00444F4B" w:rsidP="00F41921">
      <w:pPr>
        <w:autoSpaceDE w:val="0"/>
        <w:autoSpaceDN w:val="0"/>
        <w:adjustRightInd w:val="0"/>
        <w:spacing w:after="0" w:line="264" w:lineRule="auto"/>
        <w:jc w:val="both"/>
        <w:rPr>
          <w:rFonts w:ascii="Arial" w:hAnsi="Arial" w:cs="Arial"/>
        </w:rPr>
      </w:pPr>
    </w:p>
    <w:p w14:paraId="2F671873" w14:textId="78116187" w:rsidR="00B6462A" w:rsidRPr="00641009" w:rsidRDefault="00C41F31" w:rsidP="00F41921">
      <w:pPr>
        <w:autoSpaceDE w:val="0"/>
        <w:autoSpaceDN w:val="0"/>
        <w:adjustRightInd w:val="0"/>
        <w:spacing w:after="0" w:line="264" w:lineRule="auto"/>
        <w:jc w:val="both"/>
        <w:rPr>
          <w:rFonts w:ascii="Arial" w:hAnsi="Arial" w:cs="Arial"/>
        </w:rPr>
      </w:pPr>
      <w:r w:rsidRPr="00641009">
        <w:rPr>
          <w:rFonts w:ascii="Arial" w:hAnsi="Arial" w:cs="Arial"/>
        </w:rPr>
        <w:t>Una vez re</w:t>
      </w:r>
      <w:r w:rsidR="00444F4B" w:rsidRPr="00641009">
        <w:rPr>
          <w:rFonts w:ascii="Arial" w:hAnsi="Arial" w:cs="Arial"/>
        </w:rPr>
        <w:t>alizada la verificación</w:t>
      </w:r>
      <w:r w:rsidRPr="00641009">
        <w:rPr>
          <w:rFonts w:ascii="Arial" w:hAnsi="Arial" w:cs="Arial"/>
        </w:rPr>
        <w:t>, la Ofi</w:t>
      </w:r>
      <w:r w:rsidR="005C07A5" w:rsidRPr="00641009">
        <w:rPr>
          <w:rFonts w:ascii="Arial" w:hAnsi="Arial" w:cs="Arial"/>
        </w:rPr>
        <w:t>cina de Control Interno observó</w:t>
      </w:r>
      <w:r w:rsidRPr="00641009">
        <w:rPr>
          <w:rFonts w:ascii="Arial" w:hAnsi="Arial" w:cs="Arial"/>
        </w:rPr>
        <w:t xml:space="preserve">, que estas solicitudes se encuentran en estado finalizado con sus respectivas respuestas o sin respuesta relacionada por ser de carácter informativo o con copia al Ministerio, también se observó que, de las 10 solicitudes verificadas, una se encontraba con respuesta fuera del termino por parte del Grupo de regalías en el momento de emitir la respuesta, sin embargo, la Oficina de Control Interno </w:t>
      </w:r>
      <w:r w:rsidRPr="00641009">
        <w:rPr>
          <w:rFonts w:ascii="Arial" w:hAnsi="Arial" w:cs="Arial"/>
          <w:b/>
        </w:rPr>
        <w:t xml:space="preserve">recomienda </w:t>
      </w:r>
      <w:r w:rsidRPr="00641009">
        <w:rPr>
          <w:rFonts w:ascii="Arial" w:hAnsi="Arial" w:cs="Arial"/>
        </w:rPr>
        <w:t xml:space="preserve">que cuando se realicen las mesas de trabajo con las diferentes dependencias hacer énfasis en la importancia de dar respuesta a </w:t>
      </w:r>
      <w:r w:rsidRPr="00641009">
        <w:rPr>
          <w:rFonts w:ascii="Arial" w:hAnsi="Arial" w:cs="Arial"/>
        </w:rPr>
        <w:lastRenderedPageBreak/>
        <w:t>tiempo en los términos estableci</w:t>
      </w:r>
      <w:r w:rsidR="00F003D5" w:rsidRPr="00641009">
        <w:rPr>
          <w:rFonts w:ascii="Arial" w:hAnsi="Arial" w:cs="Arial"/>
        </w:rPr>
        <w:t>dos por la normatividad vigente ya que el mismo sistema SIED genera hasta 4 alarmas entes del vencimiento quedando evidencia de la misma en el correo electrónico y en las notificaciones del SIED de cada agente.</w:t>
      </w:r>
    </w:p>
    <w:p w14:paraId="04F392E5" w14:textId="052B5DAA" w:rsidR="00B26D83" w:rsidRPr="00641009" w:rsidRDefault="00B26D83" w:rsidP="00F41921">
      <w:pPr>
        <w:autoSpaceDE w:val="0"/>
        <w:autoSpaceDN w:val="0"/>
        <w:adjustRightInd w:val="0"/>
        <w:spacing w:after="0" w:line="264" w:lineRule="auto"/>
        <w:jc w:val="both"/>
        <w:rPr>
          <w:rFonts w:ascii="Arial" w:hAnsi="Arial" w:cs="Arial"/>
          <w:b/>
        </w:rPr>
      </w:pPr>
    </w:p>
    <w:p w14:paraId="2F44412F" w14:textId="5E2F8569" w:rsidR="00B26D83" w:rsidRPr="00641009" w:rsidRDefault="005466B4" w:rsidP="00B26D83">
      <w:pPr>
        <w:pStyle w:val="Ttulo3"/>
      </w:pPr>
      <w:r w:rsidRPr="00641009">
        <w:t xml:space="preserve">Canal Atención Telefónica: </w:t>
      </w:r>
    </w:p>
    <w:p w14:paraId="601DFA63" w14:textId="77777777" w:rsidR="00B26D83" w:rsidRPr="00641009" w:rsidRDefault="00B26D83" w:rsidP="00B26D83">
      <w:pPr>
        <w:spacing w:after="0"/>
      </w:pPr>
    </w:p>
    <w:p w14:paraId="249E48D4" w14:textId="13759572" w:rsidR="00A536FA" w:rsidRPr="00641009" w:rsidRDefault="005466B4"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Servicio a través de los dispositivos de telefonía fija mediante la central telefónica de la entidad, que permite la interacción en tiempo real entre los ciudadanos y el servidor </w:t>
      </w:r>
      <w:r w:rsidR="00472107" w:rsidRPr="00641009">
        <w:rPr>
          <w:rFonts w:ascii="Arial" w:hAnsi="Arial" w:cs="Arial"/>
        </w:rPr>
        <w:t>Público</w:t>
      </w:r>
      <w:r w:rsidR="00E8764E" w:rsidRPr="00641009">
        <w:rPr>
          <w:rFonts w:ascii="Arial" w:hAnsi="Arial" w:cs="Arial"/>
        </w:rPr>
        <w:t>.</w:t>
      </w:r>
    </w:p>
    <w:p w14:paraId="675CB325" w14:textId="77777777" w:rsidR="00F573D2" w:rsidRPr="00641009" w:rsidRDefault="00F573D2" w:rsidP="00F41921">
      <w:pPr>
        <w:autoSpaceDE w:val="0"/>
        <w:autoSpaceDN w:val="0"/>
        <w:adjustRightInd w:val="0"/>
        <w:spacing w:after="0" w:line="264" w:lineRule="auto"/>
        <w:jc w:val="both"/>
        <w:rPr>
          <w:rFonts w:ascii="Arial" w:hAnsi="Arial" w:cs="Arial"/>
        </w:rPr>
      </w:pPr>
    </w:p>
    <w:p w14:paraId="6A51933E" w14:textId="77777777" w:rsidR="00233026" w:rsidRPr="00641009" w:rsidRDefault="00E8764E" w:rsidP="00F41921">
      <w:pPr>
        <w:autoSpaceDE w:val="0"/>
        <w:autoSpaceDN w:val="0"/>
        <w:adjustRightInd w:val="0"/>
        <w:spacing w:after="0" w:line="264" w:lineRule="auto"/>
        <w:jc w:val="both"/>
        <w:rPr>
          <w:rFonts w:ascii="Arial" w:hAnsi="Arial" w:cs="Arial"/>
        </w:rPr>
      </w:pPr>
      <w:r w:rsidRPr="00641009">
        <w:rPr>
          <w:rFonts w:ascii="Arial" w:hAnsi="Arial" w:cs="Arial"/>
        </w:rPr>
        <w:t>El agente del centro de atención al ciudadano contesta la llamada de acuerdo al protocolo del Ministerio,</w:t>
      </w:r>
      <w:r w:rsidR="006A5881" w:rsidRPr="00641009">
        <w:rPr>
          <w:rFonts w:ascii="Arial" w:hAnsi="Arial" w:cs="Arial"/>
        </w:rPr>
        <w:t xml:space="preserve"> una vez revisada e indagada la necesidad expuesta, esta llamada se registra en el Sistema Integrado Electrónico Documental, si pertenece al nivel uno se suministra la información de lo contario se pasa a la dependencia encargada para que atienda la solicitud y si no es posible la trasferencia de igual manera se radica de forma verbal y se asigna la solicitud al área competente para su debido trámite y se informa al ciudadano el número de radicado, esta </w:t>
      </w:r>
      <w:r w:rsidR="00233026" w:rsidRPr="00641009">
        <w:rPr>
          <w:rFonts w:ascii="Arial" w:hAnsi="Arial" w:cs="Arial"/>
        </w:rPr>
        <w:t xml:space="preserve">llamada telefónica es grabada.  </w:t>
      </w:r>
    </w:p>
    <w:p w14:paraId="568A9494" w14:textId="77777777" w:rsidR="00A536FA" w:rsidRPr="00641009" w:rsidRDefault="00A536FA" w:rsidP="00F41921">
      <w:pPr>
        <w:autoSpaceDE w:val="0"/>
        <w:autoSpaceDN w:val="0"/>
        <w:adjustRightInd w:val="0"/>
        <w:spacing w:after="0" w:line="264" w:lineRule="auto"/>
        <w:jc w:val="both"/>
        <w:rPr>
          <w:rFonts w:ascii="Arial" w:hAnsi="Arial" w:cs="Arial"/>
        </w:rPr>
      </w:pPr>
    </w:p>
    <w:tbl>
      <w:tblPr>
        <w:tblW w:w="8884" w:type="dxa"/>
        <w:jc w:val="center"/>
        <w:tblCellMar>
          <w:left w:w="70" w:type="dxa"/>
          <w:right w:w="70" w:type="dxa"/>
        </w:tblCellMar>
        <w:tblLook w:val="04A0" w:firstRow="1" w:lastRow="0" w:firstColumn="1" w:lastColumn="0" w:noHBand="0" w:noVBand="1"/>
      </w:tblPr>
      <w:tblGrid>
        <w:gridCol w:w="1696"/>
        <w:gridCol w:w="815"/>
        <w:gridCol w:w="923"/>
        <w:gridCol w:w="777"/>
        <w:gridCol w:w="1525"/>
        <w:gridCol w:w="709"/>
        <w:gridCol w:w="709"/>
        <w:gridCol w:w="709"/>
        <w:gridCol w:w="1021"/>
      </w:tblGrid>
      <w:tr w:rsidR="006A5881" w:rsidRPr="00641009" w14:paraId="6DA37EBC" w14:textId="77777777" w:rsidTr="006A5881">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1D72D08D" w14:textId="77777777" w:rsidR="006A5881" w:rsidRPr="00641009" w:rsidRDefault="006A5881" w:rsidP="006A5881">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TEMAS DE CONSULTA</w:t>
            </w:r>
          </w:p>
        </w:tc>
        <w:tc>
          <w:tcPr>
            <w:tcW w:w="815"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8B78272" w14:textId="77777777" w:rsidR="006A5881" w:rsidRPr="00641009" w:rsidRDefault="006A5881"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ENERO</w:t>
            </w:r>
          </w:p>
        </w:tc>
        <w:tc>
          <w:tcPr>
            <w:tcW w:w="90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314255C" w14:textId="77777777" w:rsidR="006A5881" w:rsidRPr="00641009" w:rsidRDefault="006A5881"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FEBRERO </w:t>
            </w:r>
          </w:p>
        </w:tc>
        <w:tc>
          <w:tcPr>
            <w:tcW w:w="780"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06E9FB04" w14:textId="77777777" w:rsidR="006A5881" w:rsidRPr="00641009" w:rsidRDefault="006A5881"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MARZO</w:t>
            </w:r>
          </w:p>
        </w:tc>
        <w:tc>
          <w:tcPr>
            <w:tcW w:w="15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594F6B98" w14:textId="77777777" w:rsidR="006A5881" w:rsidRPr="00641009" w:rsidRDefault="006A5881" w:rsidP="006A5881">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TEMAS DE CONSULTA</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56DF8753" w14:textId="77777777" w:rsidR="006A5881" w:rsidRPr="00641009" w:rsidRDefault="006A5881"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ABRIL</w:t>
            </w:r>
          </w:p>
        </w:tc>
        <w:tc>
          <w:tcPr>
            <w:tcW w:w="70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8576493" w14:textId="77777777" w:rsidR="006A5881" w:rsidRPr="00641009" w:rsidRDefault="006A5881"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MAYO </w:t>
            </w:r>
          </w:p>
        </w:tc>
        <w:tc>
          <w:tcPr>
            <w:tcW w:w="70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2BBA4B0C" w14:textId="77777777" w:rsidR="006A5881" w:rsidRPr="00641009" w:rsidRDefault="006A5881"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JUNIO</w:t>
            </w:r>
          </w:p>
        </w:tc>
        <w:tc>
          <w:tcPr>
            <w:tcW w:w="100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24DDD790" w14:textId="77777777" w:rsidR="006A5881" w:rsidRPr="00641009" w:rsidRDefault="006A5881"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TOTAL SEMESTRE</w:t>
            </w:r>
          </w:p>
        </w:tc>
      </w:tr>
      <w:tr w:rsidR="006A5881" w:rsidRPr="00641009" w14:paraId="2F8A22C7" w14:textId="77777777" w:rsidTr="006A5881">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41E0D1" w14:textId="77777777" w:rsidR="006A5881" w:rsidRPr="00641009" w:rsidRDefault="006A5881"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Solicitud de información</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5E5A88C4"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1439</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523DB50C"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967</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24577224"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801</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C28E51" w14:textId="77777777" w:rsidR="006A5881" w:rsidRPr="00641009" w:rsidRDefault="00915139"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Solicitud de información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DA9EF4"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649</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2910D534" w14:textId="77777777" w:rsidR="006A5881" w:rsidRPr="00641009" w:rsidRDefault="00FB6948"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514</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05CFE836" w14:textId="77777777" w:rsidR="006A5881" w:rsidRPr="00641009" w:rsidRDefault="00FB6948"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101</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140C1B90" w14:textId="77777777" w:rsidR="006A5881" w:rsidRPr="00641009" w:rsidRDefault="00FB6948"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4471</w:t>
            </w:r>
          </w:p>
        </w:tc>
      </w:tr>
      <w:tr w:rsidR="006A5881" w:rsidRPr="00641009" w14:paraId="265645A7" w14:textId="77777777" w:rsidTr="006A5881">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65005C" w14:textId="77777777" w:rsidR="006A5881" w:rsidRPr="00641009" w:rsidRDefault="00915139"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Informes</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7ACBC1FA"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75DD9DFC"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5202CAA7"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25371E" w14:textId="77777777" w:rsidR="006A5881" w:rsidRPr="00641009" w:rsidRDefault="00915139"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general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C05A8E"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745EDF8F" w14:textId="77777777" w:rsidR="006A5881" w:rsidRPr="00641009" w:rsidRDefault="00FB6948"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213</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76B37951" w14:textId="77777777" w:rsidR="006A5881" w:rsidRPr="00641009" w:rsidRDefault="00FB6948"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427</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5E4208BE" w14:textId="77777777" w:rsidR="006A5881" w:rsidRPr="00641009" w:rsidRDefault="00FB6948"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652</w:t>
            </w:r>
          </w:p>
        </w:tc>
      </w:tr>
      <w:tr w:rsidR="006A5881" w:rsidRPr="00641009" w14:paraId="6AFB475D" w14:textId="77777777" w:rsidTr="006A5881">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BAEF55" w14:textId="77777777" w:rsidR="006A5881" w:rsidRPr="00641009" w:rsidRDefault="00915139"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general</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5C7C7DA6"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2EED271E"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5</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5B026D42"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7</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266222" w14:textId="77777777" w:rsidR="006A5881" w:rsidRPr="00641009" w:rsidRDefault="00915139"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Informes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8F6E11"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277E7977" w14:textId="77777777" w:rsidR="006A5881" w:rsidRPr="00641009" w:rsidRDefault="00FB6948"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3A06844D" w14:textId="77777777" w:rsidR="006A5881" w:rsidRPr="00641009" w:rsidRDefault="00FB6948"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270E4F0C" w14:textId="77777777" w:rsidR="006A5881" w:rsidRPr="00641009" w:rsidRDefault="00FB6948"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15</w:t>
            </w:r>
          </w:p>
        </w:tc>
      </w:tr>
      <w:tr w:rsidR="006A5881" w:rsidRPr="00641009" w14:paraId="505CB957" w14:textId="77777777" w:rsidTr="006A5881">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EDA9FB" w14:textId="77777777" w:rsidR="006A5881" w:rsidRPr="00641009" w:rsidRDefault="00915139"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Quejas</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6C9ECAF0"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22DC4157"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76C36CA9"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2C893A" w14:textId="77777777" w:rsidR="006A5881" w:rsidRPr="00641009" w:rsidRDefault="00915139"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 xml:space="preserve">Otros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995D66"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33A0D80A" w14:textId="77777777" w:rsidR="006A5881" w:rsidRPr="00641009" w:rsidRDefault="00FB6948"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3C8CC423" w14:textId="77777777" w:rsidR="006A5881" w:rsidRPr="00641009" w:rsidRDefault="00FB6948"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7F4D37A5" w14:textId="77777777" w:rsidR="006A5881" w:rsidRPr="00641009" w:rsidRDefault="00FB6948"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7</w:t>
            </w:r>
          </w:p>
        </w:tc>
      </w:tr>
      <w:tr w:rsidR="006A5881" w:rsidRPr="00641009" w14:paraId="0AAAFAD6" w14:textId="77777777" w:rsidTr="00233026">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3F16F3" w14:textId="77777777" w:rsidR="006A5881" w:rsidRPr="00641009" w:rsidRDefault="00915139" w:rsidP="006A588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Solicitudes al SIIF</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5F6021AC"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05F8A292"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2E8181C6" w14:textId="77777777" w:rsidR="006A5881" w:rsidRPr="00641009" w:rsidRDefault="00915139" w:rsidP="006A588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4</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5C4E64" w14:textId="77777777" w:rsidR="006A5881" w:rsidRPr="00641009" w:rsidRDefault="00915139" w:rsidP="00E648CC">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NA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38146B" w14:textId="77777777" w:rsidR="006A5881" w:rsidRPr="00641009" w:rsidRDefault="00915139" w:rsidP="00FB6948">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NA</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73740849" w14:textId="77777777" w:rsidR="006A5881" w:rsidRPr="00641009" w:rsidRDefault="00915139" w:rsidP="00FB6948">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NA</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456EDA4C" w14:textId="77777777" w:rsidR="006A5881" w:rsidRPr="00641009" w:rsidRDefault="00915139" w:rsidP="00FB6948">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NA</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48B9602A" w14:textId="77777777" w:rsidR="006A5881" w:rsidRPr="00641009" w:rsidRDefault="00915139" w:rsidP="00FB6948">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5</w:t>
            </w:r>
          </w:p>
        </w:tc>
      </w:tr>
      <w:tr w:rsidR="006A5881" w:rsidRPr="00641009" w14:paraId="7DFC7B3F" w14:textId="77777777" w:rsidTr="00233026">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659378" w14:textId="77777777" w:rsidR="006A5881" w:rsidRPr="00641009" w:rsidRDefault="006A5881"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TOTAL POR MES </w:t>
            </w: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D7577B" w14:textId="77777777" w:rsidR="006A5881" w:rsidRPr="00641009" w:rsidRDefault="00915139"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1441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43F14F" w14:textId="77777777" w:rsidR="006A5881" w:rsidRPr="00641009" w:rsidRDefault="00915139"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975</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8D458F" w14:textId="77777777" w:rsidR="006A5881" w:rsidRPr="00641009" w:rsidRDefault="00915139"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813</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B23AF7" w14:textId="77777777" w:rsidR="006A5881" w:rsidRPr="00641009" w:rsidRDefault="00E648CC" w:rsidP="006A588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NA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8D0286" w14:textId="77777777" w:rsidR="006A5881" w:rsidRPr="00641009" w:rsidRDefault="00FB6948"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661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A6C4FD" w14:textId="77777777" w:rsidR="006A5881" w:rsidRPr="00641009" w:rsidRDefault="00FB6948"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730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E016D8" w14:textId="77777777" w:rsidR="006A5881" w:rsidRPr="00641009" w:rsidRDefault="00FB6948" w:rsidP="006A588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530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D93CC0" w14:textId="77777777" w:rsidR="006A5881" w:rsidRPr="00641009" w:rsidRDefault="00FB6948" w:rsidP="00FB6948">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5150</w:t>
            </w:r>
          </w:p>
        </w:tc>
      </w:tr>
    </w:tbl>
    <w:p w14:paraId="5A11167F" w14:textId="77777777" w:rsidR="00F573D2" w:rsidRPr="00641009" w:rsidRDefault="00F573D2" w:rsidP="00F41921">
      <w:pPr>
        <w:autoSpaceDE w:val="0"/>
        <w:autoSpaceDN w:val="0"/>
        <w:adjustRightInd w:val="0"/>
        <w:spacing w:after="0" w:line="264" w:lineRule="auto"/>
        <w:jc w:val="both"/>
        <w:rPr>
          <w:rFonts w:ascii="Arial" w:hAnsi="Arial" w:cs="Arial"/>
        </w:rPr>
      </w:pPr>
    </w:p>
    <w:p w14:paraId="5C98F4A8" w14:textId="77777777" w:rsidR="00A536FA" w:rsidRPr="00641009" w:rsidRDefault="004F2481" w:rsidP="00F41921">
      <w:pPr>
        <w:autoSpaceDE w:val="0"/>
        <w:autoSpaceDN w:val="0"/>
        <w:adjustRightInd w:val="0"/>
        <w:spacing w:after="0" w:line="264" w:lineRule="auto"/>
        <w:jc w:val="both"/>
        <w:rPr>
          <w:rFonts w:ascii="Arial" w:hAnsi="Arial" w:cs="Arial"/>
        </w:rPr>
      </w:pPr>
      <w:r w:rsidRPr="00641009">
        <w:rPr>
          <w:rFonts w:ascii="Arial" w:hAnsi="Arial" w:cs="Arial"/>
        </w:rPr>
        <w:t>La Oficina de Control Interno, observó</w:t>
      </w:r>
      <w:r w:rsidR="000442C1" w:rsidRPr="00641009">
        <w:rPr>
          <w:rFonts w:ascii="Arial" w:hAnsi="Arial" w:cs="Arial"/>
        </w:rPr>
        <w:t xml:space="preserve"> en el anterior cuadro,</w:t>
      </w:r>
      <w:r w:rsidRPr="00641009">
        <w:rPr>
          <w:rFonts w:ascii="Arial" w:hAnsi="Arial" w:cs="Arial"/>
        </w:rPr>
        <w:t xml:space="preserve"> </w:t>
      </w:r>
      <w:r w:rsidR="00F16275" w:rsidRPr="00641009">
        <w:rPr>
          <w:rFonts w:ascii="Arial" w:hAnsi="Arial" w:cs="Arial"/>
        </w:rPr>
        <w:t xml:space="preserve">que por el canal telefónico se radicaron un total de </w:t>
      </w:r>
      <w:r w:rsidR="00F16275" w:rsidRPr="00641009">
        <w:rPr>
          <w:rFonts w:ascii="Arial" w:hAnsi="Arial" w:cs="Arial"/>
          <w:b/>
        </w:rPr>
        <w:t>5150</w:t>
      </w:r>
      <w:r w:rsidR="00F16275" w:rsidRPr="00641009">
        <w:rPr>
          <w:rFonts w:ascii="Arial" w:hAnsi="Arial" w:cs="Arial"/>
        </w:rPr>
        <w:t xml:space="preserve"> solicitudes durante el primer trimestre del 2019, siendo el mes de enero el más representativo, y los temas más consultados durante este semestre fueron solicitudes de información y peticiones generales</w:t>
      </w:r>
      <w:r w:rsidR="00233026" w:rsidRPr="00641009">
        <w:rPr>
          <w:rFonts w:ascii="Arial" w:hAnsi="Arial" w:cs="Arial"/>
        </w:rPr>
        <w:t xml:space="preserve"> por lo general estas peticiones son guardadas en el SIED y son respondidas inmediatamente para proceder el cierre de la misma</w:t>
      </w:r>
      <w:r w:rsidR="00F16275" w:rsidRPr="00641009">
        <w:rPr>
          <w:rFonts w:ascii="Arial" w:hAnsi="Arial" w:cs="Arial"/>
        </w:rPr>
        <w:t>.</w:t>
      </w:r>
    </w:p>
    <w:p w14:paraId="72EEA7CC" w14:textId="77777777" w:rsidR="00233026" w:rsidRPr="00641009" w:rsidRDefault="00233026" w:rsidP="00F41921">
      <w:pPr>
        <w:autoSpaceDE w:val="0"/>
        <w:autoSpaceDN w:val="0"/>
        <w:adjustRightInd w:val="0"/>
        <w:spacing w:after="0" w:line="264" w:lineRule="auto"/>
        <w:jc w:val="both"/>
        <w:rPr>
          <w:rFonts w:ascii="Arial" w:hAnsi="Arial" w:cs="Arial"/>
        </w:rPr>
      </w:pPr>
    </w:p>
    <w:p w14:paraId="48A823FC" w14:textId="77777777" w:rsidR="00233026" w:rsidRPr="00641009" w:rsidRDefault="00233026" w:rsidP="00233026">
      <w:pPr>
        <w:autoSpaceDE w:val="0"/>
        <w:autoSpaceDN w:val="0"/>
        <w:adjustRightInd w:val="0"/>
        <w:spacing w:after="0" w:line="264" w:lineRule="auto"/>
        <w:jc w:val="both"/>
        <w:rPr>
          <w:rFonts w:ascii="Arial" w:hAnsi="Arial" w:cs="Arial"/>
        </w:rPr>
      </w:pPr>
      <w:r w:rsidRPr="00641009">
        <w:rPr>
          <w:rFonts w:ascii="Arial" w:hAnsi="Arial" w:cs="Arial"/>
        </w:rPr>
        <w:t xml:space="preserve">A continuación, se presenta el seguimiento, análisis y trazabilidad que se realizó a 10 radicados que se gestionaron mediante el canal </w:t>
      </w:r>
      <w:r w:rsidR="003F0B45" w:rsidRPr="00641009">
        <w:rPr>
          <w:rFonts w:ascii="Arial" w:hAnsi="Arial" w:cs="Arial"/>
        </w:rPr>
        <w:t>telefónico</w:t>
      </w:r>
      <w:r w:rsidRPr="00641009">
        <w:rPr>
          <w:rFonts w:ascii="Arial" w:hAnsi="Arial" w:cs="Arial"/>
        </w:rPr>
        <w:t xml:space="preserve">, durante el primer semestre de 2019:  </w:t>
      </w:r>
    </w:p>
    <w:p w14:paraId="75796385" w14:textId="77777777" w:rsidR="00233026" w:rsidRPr="00641009" w:rsidRDefault="00233026" w:rsidP="00233026">
      <w:pPr>
        <w:autoSpaceDE w:val="0"/>
        <w:autoSpaceDN w:val="0"/>
        <w:adjustRightInd w:val="0"/>
        <w:spacing w:after="0" w:line="264" w:lineRule="auto"/>
        <w:jc w:val="both"/>
        <w:rPr>
          <w:rFonts w:ascii="Arial" w:hAnsi="Arial" w:cs="Arial"/>
        </w:rPr>
      </w:pPr>
    </w:p>
    <w:p w14:paraId="4CEBD183" w14:textId="77777777" w:rsidR="00072793" w:rsidRPr="00641009" w:rsidRDefault="00233026" w:rsidP="00233026">
      <w:pPr>
        <w:autoSpaceDE w:val="0"/>
        <w:autoSpaceDN w:val="0"/>
        <w:adjustRightInd w:val="0"/>
        <w:spacing w:after="0" w:line="264" w:lineRule="auto"/>
        <w:jc w:val="both"/>
        <w:rPr>
          <w:rFonts w:ascii="Arial" w:hAnsi="Arial" w:cs="Arial"/>
        </w:rPr>
      </w:pPr>
      <w:r w:rsidRPr="00641009">
        <w:rPr>
          <w:rFonts w:ascii="Arial" w:hAnsi="Arial" w:cs="Arial"/>
          <w:b/>
        </w:rPr>
        <w:t>1-2019-</w:t>
      </w:r>
      <w:r w:rsidR="00741775" w:rsidRPr="00641009">
        <w:rPr>
          <w:rFonts w:ascii="Arial" w:hAnsi="Arial" w:cs="Arial"/>
          <w:b/>
        </w:rPr>
        <w:t>057891</w:t>
      </w:r>
      <w:r w:rsidR="003F0B45" w:rsidRPr="00641009">
        <w:rPr>
          <w:rFonts w:ascii="Arial" w:hAnsi="Arial" w:cs="Arial"/>
          <w:b/>
        </w:rPr>
        <w:t xml:space="preserve">: </w:t>
      </w:r>
      <w:r w:rsidR="003F0B45" w:rsidRPr="00641009">
        <w:rPr>
          <w:rFonts w:ascii="Arial" w:hAnsi="Arial" w:cs="Arial"/>
        </w:rPr>
        <w:t xml:space="preserve">Solicitud que entró </w:t>
      </w:r>
      <w:r w:rsidR="00072793" w:rsidRPr="00641009">
        <w:rPr>
          <w:rFonts w:ascii="Arial" w:hAnsi="Arial" w:cs="Arial"/>
        </w:rPr>
        <w:t>el 21 de junio de 2019, se cierra ahí mismo la consulta ya que la solicitud fue por el estado de un radicado y el agente procede a verificar en el sistema y brindar la información</w:t>
      </w:r>
      <w:r w:rsidR="00876759" w:rsidRPr="00641009">
        <w:rPr>
          <w:rFonts w:ascii="Arial" w:hAnsi="Arial" w:cs="Arial"/>
        </w:rPr>
        <w:t xml:space="preserve"> al ciudadano</w:t>
      </w:r>
      <w:r w:rsidR="00072793" w:rsidRPr="00641009">
        <w:rPr>
          <w:rFonts w:ascii="Arial" w:hAnsi="Arial" w:cs="Arial"/>
        </w:rPr>
        <w:t xml:space="preserve"> y se cierra inmediatamente. </w:t>
      </w:r>
    </w:p>
    <w:p w14:paraId="0DD17386" w14:textId="77777777" w:rsidR="00233026" w:rsidRPr="00641009" w:rsidRDefault="00072793" w:rsidP="00233026">
      <w:pPr>
        <w:autoSpaceDE w:val="0"/>
        <w:autoSpaceDN w:val="0"/>
        <w:adjustRightInd w:val="0"/>
        <w:spacing w:after="0" w:line="264" w:lineRule="auto"/>
        <w:jc w:val="both"/>
        <w:rPr>
          <w:rFonts w:ascii="Arial" w:hAnsi="Arial" w:cs="Arial"/>
        </w:rPr>
      </w:pPr>
      <w:r w:rsidRPr="00641009">
        <w:rPr>
          <w:rFonts w:ascii="Arial" w:hAnsi="Arial" w:cs="Arial"/>
        </w:rPr>
        <w:t xml:space="preserve"> </w:t>
      </w:r>
    </w:p>
    <w:p w14:paraId="3749827E" w14:textId="0B4E59E0" w:rsidR="00072793" w:rsidRPr="00641009" w:rsidRDefault="00741775" w:rsidP="00233026">
      <w:pPr>
        <w:autoSpaceDE w:val="0"/>
        <w:autoSpaceDN w:val="0"/>
        <w:adjustRightInd w:val="0"/>
        <w:spacing w:after="0" w:line="264" w:lineRule="auto"/>
        <w:jc w:val="both"/>
        <w:rPr>
          <w:rFonts w:ascii="Arial" w:hAnsi="Arial" w:cs="Arial"/>
        </w:rPr>
      </w:pPr>
      <w:r w:rsidRPr="00641009">
        <w:rPr>
          <w:rFonts w:ascii="Arial" w:hAnsi="Arial" w:cs="Arial"/>
          <w:b/>
        </w:rPr>
        <w:t>1-2019-056846</w:t>
      </w:r>
      <w:r w:rsidR="00072793" w:rsidRPr="00641009">
        <w:rPr>
          <w:rFonts w:ascii="Arial" w:hAnsi="Arial" w:cs="Arial"/>
          <w:b/>
        </w:rPr>
        <w:t xml:space="preserve">: </w:t>
      </w:r>
      <w:r w:rsidR="00072793" w:rsidRPr="00641009">
        <w:rPr>
          <w:rFonts w:ascii="Arial" w:hAnsi="Arial" w:cs="Arial"/>
        </w:rPr>
        <w:t>Solicitud que entró el 19 de junio, donde solicita información del RUT del Ministerio, y la cuenta de la Dirección del Tesoro Nacional, esta información es respondida mediante correo electrónico al ciudadano donde se envía el RUT actualizad</w:t>
      </w:r>
      <w:r w:rsidR="00472107" w:rsidRPr="00641009">
        <w:rPr>
          <w:rFonts w:ascii="Arial" w:hAnsi="Arial" w:cs="Arial"/>
        </w:rPr>
        <w:t>o</w:t>
      </w:r>
      <w:r w:rsidR="00072793" w:rsidRPr="00641009">
        <w:rPr>
          <w:rFonts w:ascii="Arial" w:hAnsi="Arial" w:cs="Arial"/>
        </w:rPr>
        <w:t xml:space="preserve"> y el número de cuenta solicitada, y se procede a cerrar la solicitud el mismo día.</w:t>
      </w:r>
    </w:p>
    <w:p w14:paraId="1A1FF910" w14:textId="77777777" w:rsidR="00741775" w:rsidRPr="00641009" w:rsidRDefault="00072793" w:rsidP="00233026">
      <w:pPr>
        <w:autoSpaceDE w:val="0"/>
        <w:autoSpaceDN w:val="0"/>
        <w:adjustRightInd w:val="0"/>
        <w:spacing w:after="0" w:line="264" w:lineRule="auto"/>
        <w:jc w:val="both"/>
        <w:rPr>
          <w:rFonts w:ascii="Arial" w:hAnsi="Arial" w:cs="Arial"/>
        </w:rPr>
      </w:pPr>
      <w:r w:rsidRPr="00641009">
        <w:rPr>
          <w:rFonts w:ascii="Arial" w:hAnsi="Arial" w:cs="Arial"/>
        </w:rPr>
        <w:t xml:space="preserve">  </w:t>
      </w:r>
    </w:p>
    <w:p w14:paraId="130B551E" w14:textId="63E52C76" w:rsidR="00072793" w:rsidRPr="00641009" w:rsidRDefault="00741775" w:rsidP="00233026">
      <w:pPr>
        <w:autoSpaceDE w:val="0"/>
        <w:autoSpaceDN w:val="0"/>
        <w:adjustRightInd w:val="0"/>
        <w:spacing w:after="0" w:line="264" w:lineRule="auto"/>
        <w:jc w:val="both"/>
        <w:rPr>
          <w:rFonts w:ascii="Arial" w:hAnsi="Arial" w:cs="Arial"/>
        </w:rPr>
      </w:pPr>
      <w:r w:rsidRPr="00641009">
        <w:rPr>
          <w:rFonts w:ascii="Arial" w:hAnsi="Arial" w:cs="Arial"/>
          <w:b/>
        </w:rPr>
        <w:t>1-2019-051801</w:t>
      </w:r>
      <w:r w:rsidR="00072793" w:rsidRPr="00641009">
        <w:rPr>
          <w:rFonts w:ascii="Arial" w:hAnsi="Arial" w:cs="Arial"/>
          <w:b/>
        </w:rPr>
        <w:t xml:space="preserve">: </w:t>
      </w:r>
      <w:r w:rsidR="00072793" w:rsidRPr="00641009">
        <w:rPr>
          <w:rFonts w:ascii="Arial" w:hAnsi="Arial" w:cs="Arial"/>
        </w:rPr>
        <w:t xml:space="preserve">Solicitud que entró el 5 de junio, donde solicitó información del CETIL, el agente indica </w:t>
      </w:r>
      <w:r w:rsidR="00876759" w:rsidRPr="00641009">
        <w:rPr>
          <w:rFonts w:ascii="Arial" w:hAnsi="Arial" w:cs="Arial"/>
        </w:rPr>
        <w:t xml:space="preserve">al ciudadano, </w:t>
      </w:r>
      <w:r w:rsidR="00072793" w:rsidRPr="00641009">
        <w:rPr>
          <w:rFonts w:ascii="Arial" w:hAnsi="Arial" w:cs="Arial"/>
        </w:rPr>
        <w:t xml:space="preserve">los datos del CETIL para que sea comunicado después de las 2:00 pm con CETIL </w:t>
      </w:r>
      <w:r w:rsidR="00685F4C" w:rsidRPr="00641009">
        <w:rPr>
          <w:rFonts w:ascii="Arial" w:hAnsi="Arial" w:cs="Arial"/>
        </w:rPr>
        <w:t>y procede a cerrar la solicitud.</w:t>
      </w:r>
    </w:p>
    <w:p w14:paraId="34CD18FF" w14:textId="77777777" w:rsidR="00876759" w:rsidRPr="00641009" w:rsidRDefault="00741775" w:rsidP="00233026">
      <w:pPr>
        <w:autoSpaceDE w:val="0"/>
        <w:autoSpaceDN w:val="0"/>
        <w:adjustRightInd w:val="0"/>
        <w:spacing w:after="0" w:line="264" w:lineRule="auto"/>
        <w:jc w:val="both"/>
        <w:rPr>
          <w:rFonts w:ascii="Arial" w:hAnsi="Arial" w:cs="Arial"/>
        </w:rPr>
      </w:pPr>
      <w:r w:rsidRPr="00641009">
        <w:rPr>
          <w:rFonts w:ascii="Arial" w:hAnsi="Arial" w:cs="Arial"/>
          <w:b/>
        </w:rPr>
        <w:lastRenderedPageBreak/>
        <w:t>1-2019-050727</w:t>
      </w:r>
      <w:r w:rsidR="00072793" w:rsidRPr="00641009">
        <w:rPr>
          <w:rFonts w:ascii="Arial" w:hAnsi="Arial" w:cs="Arial"/>
          <w:b/>
        </w:rPr>
        <w:t xml:space="preserve">: </w:t>
      </w:r>
      <w:r w:rsidR="001111C8" w:rsidRPr="00641009">
        <w:rPr>
          <w:rFonts w:ascii="Arial" w:hAnsi="Arial" w:cs="Arial"/>
        </w:rPr>
        <w:t>Solicitud que entró</w:t>
      </w:r>
      <w:r w:rsidR="00876759" w:rsidRPr="00641009">
        <w:rPr>
          <w:rFonts w:ascii="Arial" w:hAnsi="Arial" w:cs="Arial"/>
        </w:rPr>
        <w:t xml:space="preserve"> el 31 de mayo de 2019, donde el ciudadano</w:t>
      </w:r>
      <w:r w:rsidR="001111C8" w:rsidRPr="00641009">
        <w:rPr>
          <w:rFonts w:ascii="Arial" w:hAnsi="Arial" w:cs="Arial"/>
        </w:rPr>
        <w:t xml:space="preserve"> solicitó información del SIIF, esta solicitud es trasferida a la línea de soporte </w:t>
      </w:r>
      <w:r w:rsidR="00876759" w:rsidRPr="00641009">
        <w:rPr>
          <w:rFonts w:ascii="Arial" w:hAnsi="Arial" w:cs="Arial"/>
        </w:rPr>
        <w:t>del SIIF y se procede a cerrar la misma.</w:t>
      </w:r>
    </w:p>
    <w:p w14:paraId="3B44B1D9" w14:textId="77777777" w:rsidR="00741775" w:rsidRPr="00641009" w:rsidRDefault="001111C8" w:rsidP="00233026">
      <w:pPr>
        <w:autoSpaceDE w:val="0"/>
        <w:autoSpaceDN w:val="0"/>
        <w:adjustRightInd w:val="0"/>
        <w:spacing w:after="0" w:line="264" w:lineRule="auto"/>
        <w:jc w:val="both"/>
        <w:rPr>
          <w:rFonts w:ascii="Arial" w:hAnsi="Arial" w:cs="Arial"/>
        </w:rPr>
      </w:pPr>
      <w:r w:rsidRPr="00641009">
        <w:rPr>
          <w:rFonts w:ascii="Arial" w:hAnsi="Arial" w:cs="Arial"/>
        </w:rPr>
        <w:t xml:space="preserve"> </w:t>
      </w:r>
    </w:p>
    <w:p w14:paraId="5567A90C" w14:textId="77777777" w:rsidR="00741775" w:rsidRPr="00641009" w:rsidRDefault="00741775" w:rsidP="00233026">
      <w:pPr>
        <w:autoSpaceDE w:val="0"/>
        <w:autoSpaceDN w:val="0"/>
        <w:adjustRightInd w:val="0"/>
        <w:spacing w:after="0" w:line="264" w:lineRule="auto"/>
        <w:jc w:val="both"/>
        <w:rPr>
          <w:rFonts w:ascii="Arial" w:hAnsi="Arial" w:cs="Arial"/>
        </w:rPr>
      </w:pPr>
      <w:r w:rsidRPr="00641009">
        <w:rPr>
          <w:rFonts w:ascii="Arial" w:hAnsi="Arial" w:cs="Arial"/>
          <w:b/>
        </w:rPr>
        <w:t>1-2019-045615</w:t>
      </w:r>
      <w:r w:rsidR="00876759" w:rsidRPr="00641009">
        <w:rPr>
          <w:rFonts w:ascii="Arial" w:hAnsi="Arial" w:cs="Arial"/>
          <w:b/>
        </w:rPr>
        <w:t xml:space="preserve">: </w:t>
      </w:r>
      <w:r w:rsidR="00876759" w:rsidRPr="00641009">
        <w:rPr>
          <w:rFonts w:ascii="Arial" w:hAnsi="Arial" w:cs="Arial"/>
        </w:rPr>
        <w:t xml:space="preserve"> Solicitud que entró el 17 de mayo, donde la ciudadana se solicitó </w:t>
      </w:r>
      <w:r w:rsidR="00630B70" w:rsidRPr="00641009">
        <w:rPr>
          <w:rFonts w:ascii="Arial" w:hAnsi="Arial" w:cs="Arial"/>
        </w:rPr>
        <w:t xml:space="preserve">información sobre respuesta de otra solicitud que no ha llegado, mientras se valida la información la llamada se corta. Para estos casos se espera que el ciudadano vuelva a llamar para finalizar con el trámite. </w:t>
      </w:r>
    </w:p>
    <w:p w14:paraId="04CD1BB0" w14:textId="77777777" w:rsidR="00630B70" w:rsidRPr="00641009" w:rsidRDefault="00630B70" w:rsidP="00233026">
      <w:pPr>
        <w:autoSpaceDE w:val="0"/>
        <w:autoSpaceDN w:val="0"/>
        <w:adjustRightInd w:val="0"/>
        <w:spacing w:after="0" w:line="264" w:lineRule="auto"/>
        <w:jc w:val="both"/>
        <w:rPr>
          <w:rFonts w:ascii="Arial" w:hAnsi="Arial" w:cs="Arial"/>
        </w:rPr>
      </w:pPr>
    </w:p>
    <w:p w14:paraId="4BABD8BF" w14:textId="77777777" w:rsidR="00006986" w:rsidRPr="00641009" w:rsidRDefault="00741775" w:rsidP="00233026">
      <w:pPr>
        <w:autoSpaceDE w:val="0"/>
        <w:autoSpaceDN w:val="0"/>
        <w:adjustRightInd w:val="0"/>
        <w:spacing w:after="0" w:line="264" w:lineRule="auto"/>
        <w:jc w:val="both"/>
        <w:rPr>
          <w:rFonts w:ascii="Arial" w:hAnsi="Arial" w:cs="Arial"/>
        </w:rPr>
      </w:pPr>
      <w:r w:rsidRPr="00641009">
        <w:rPr>
          <w:rFonts w:ascii="Arial" w:hAnsi="Arial" w:cs="Arial"/>
          <w:b/>
        </w:rPr>
        <w:t>1-2019-044533</w:t>
      </w:r>
      <w:r w:rsidR="00630B70" w:rsidRPr="00641009">
        <w:rPr>
          <w:rFonts w:ascii="Arial" w:hAnsi="Arial" w:cs="Arial"/>
          <w:b/>
        </w:rPr>
        <w:t xml:space="preserve">: </w:t>
      </w:r>
      <w:r w:rsidR="00006986" w:rsidRPr="00641009">
        <w:rPr>
          <w:rFonts w:ascii="Arial" w:hAnsi="Arial" w:cs="Arial"/>
        </w:rPr>
        <w:t xml:space="preserve">Solicitud que entró el 15 de mayo de 2019, donde la ciudadana, solicita asesoría de Bonos Pensionales, y se trasfiera la llamada con Norman Garcia técnico Administrativo de Bonos Pensionales, y se procede a cerrar dicha solicitud. </w:t>
      </w:r>
    </w:p>
    <w:p w14:paraId="1AA6FEDE" w14:textId="77777777" w:rsidR="00741775" w:rsidRPr="00641009" w:rsidRDefault="00006986" w:rsidP="00233026">
      <w:pPr>
        <w:autoSpaceDE w:val="0"/>
        <w:autoSpaceDN w:val="0"/>
        <w:adjustRightInd w:val="0"/>
        <w:spacing w:after="0" w:line="264" w:lineRule="auto"/>
        <w:jc w:val="both"/>
        <w:rPr>
          <w:rFonts w:ascii="Arial" w:hAnsi="Arial" w:cs="Arial"/>
        </w:rPr>
      </w:pPr>
      <w:r w:rsidRPr="00641009">
        <w:rPr>
          <w:rFonts w:ascii="Arial" w:hAnsi="Arial" w:cs="Arial"/>
        </w:rPr>
        <w:t xml:space="preserve"> </w:t>
      </w:r>
    </w:p>
    <w:p w14:paraId="138C3835" w14:textId="77777777" w:rsidR="00006986" w:rsidRPr="00641009" w:rsidRDefault="00741775" w:rsidP="00233026">
      <w:pPr>
        <w:autoSpaceDE w:val="0"/>
        <w:autoSpaceDN w:val="0"/>
        <w:adjustRightInd w:val="0"/>
        <w:spacing w:after="0" w:line="264" w:lineRule="auto"/>
        <w:jc w:val="both"/>
        <w:rPr>
          <w:rFonts w:ascii="Arial" w:hAnsi="Arial" w:cs="Arial"/>
        </w:rPr>
      </w:pPr>
      <w:r w:rsidRPr="00641009">
        <w:rPr>
          <w:rFonts w:ascii="Arial" w:hAnsi="Arial" w:cs="Arial"/>
          <w:b/>
        </w:rPr>
        <w:t>1-2019-043633</w:t>
      </w:r>
      <w:r w:rsidR="00006986" w:rsidRPr="00641009">
        <w:rPr>
          <w:rFonts w:ascii="Arial" w:hAnsi="Arial" w:cs="Arial"/>
          <w:b/>
        </w:rPr>
        <w:t xml:space="preserve">: </w:t>
      </w:r>
      <w:r w:rsidR="00006986" w:rsidRPr="00641009">
        <w:rPr>
          <w:rFonts w:ascii="Arial" w:hAnsi="Arial" w:cs="Arial"/>
        </w:rPr>
        <w:t>Solicitud que entró el 13 de mayo de 2019, donde la ciudadana requiere comunicación con la URF, esta llamada es transferida a la extensión 2340 URF y se procede a cerrar la solicitud.</w:t>
      </w:r>
    </w:p>
    <w:p w14:paraId="05550D84" w14:textId="77777777" w:rsidR="00741775" w:rsidRPr="00641009" w:rsidRDefault="00006986" w:rsidP="00233026">
      <w:pPr>
        <w:autoSpaceDE w:val="0"/>
        <w:autoSpaceDN w:val="0"/>
        <w:adjustRightInd w:val="0"/>
        <w:spacing w:after="0" w:line="264" w:lineRule="auto"/>
        <w:jc w:val="both"/>
        <w:rPr>
          <w:rFonts w:ascii="Arial" w:hAnsi="Arial" w:cs="Arial"/>
        </w:rPr>
      </w:pPr>
      <w:r w:rsidRPr="00641009">
        <w:rPr>
          <w:rFonts w:ascii="Arial" w:hAnsi="Arial" w:cs="Arial"/>
        </w:rPr>
        <w:t xml:space="preserve"> </w:t>
      </w:r>
    </w:p>
    <w:p w14:paraId="2AF446A3" w14:textId="77777777" w:rsidR="00E75F47" w:rsidRPr="00641009" w:rsidRDefault="00741775" w:rsidP="00233026">
      <w:pPr>
        <w:autoSpaceDE w:val="0"/>
        <w:autoSpaceDN w:val="0"/>
        <w:adjustRightInd w:val="0"/>
        <w:spacing w:after="0" w:line="264" w:lineRule="auto"/>
        <w:jc w:val="both"/>
        <w:rPr>
          <w:rFonts w:ascii="Arial" w:hAnsi="Arial" w:cs="Arial"/>
        </w:rPr>
      </w:pPr>
      <w:r w:rsidRPr="00641009">
        <w:rPr>
          <w:rFonts w:ascii="Arial" w:hAnsi="Arial" w:cs="Arial"/>
          <w:b/>
        </w:rPr>
        <w:t>1-2019-039126</w:t>
      </w:r>
      <w:r w:rsidR="00006986" w:rsidRPr="00641009">
        <w:rPr>
          <w:rFonts w:ascii="Arial" w:hAnsi="Arial" w:cs="Arial"/>
          <w:b/>
        </w:rPr>
        <w:t xml:space="preserve">: </w:t>
      </w:r>
      <w:r w:rsidR="00006986" w:rsidRPr="00641009">
        <w:rPr>
          <w:rFonts w:ascii="Arial" w:hAnsi="Arial" w:cs="Arial"/>
        </w:rPr>
        <w:t xml:space="preserve">Solicitud que entró el 26 de abril de parte de una funcionaria de la Asamblea Departamental del Cauca, donde </w:t>
      </w:r>
      <w:r w:rsidR="00CF3C52" w:rsidRPr="00641009">
        <w:rPr>
          <w:rFonts w:ascii="Arial" w:hAnsi="Arial" w:cs="Arial"/>
        </w:rPr>
        <w:t>solicita información</w:t>
      </w:r>
      <w:r w:rsidR="00006986" w:rsidRPr="00641009">
        <w:rPr>
          <w:rFonts w:ascii="Arial" w:hAnsi="Arial" w:cs="Arial"/>
        </w:rPr>
        <w:t xml:space="preserve"> de Rubros del</w:t>
      </w:r>
      <w:r w:rsidR="00E75F47" w:rsidRPr="00641009">
        <w:rPr>
          <w:rFonts w:ascii="Arial" w:hAnsi="Arial" w:cs="Arial"/>
        </w:rPr>
        <w:t xml:space="preserve"> Plan de Plurianual, el agente validó información con apoyo fiscal y se le informó al ciudadano que dicha información la puede hacer por escrito, y se le indica la línea telefónica y extensión de apoyo fiscal 3203, y se procede a cerrar la solicitud.</w:t>
      </w:r>
    </w:p>
    <w:p w14:paraId="7846B234" w14:textId="77777777" w:rsidR="00741775" w:rsidRPr="00641009" w:rsidRDefault="00E75F47" w:rsidP="00233026">
      <w:pPr>
        <w:autoSpaceDE w:val="0"/>
        <w:autoSpaceDN w:val="0"/>
        <w:adjustRightInd w:val="0"/>
        <w:spacing w:after="0" w:line="264" w:lineRule="auto"/>
        <w:jc w:val="both"/>
        <w:rPr>
          <w:rFonts w:ascii="Arial" w:hAnsi="Arial" w:cs="Arial"/>
        </w:rPr>
      </w:pPr>
      <w:r w:rsidRPr="00641009">
        <w:rPr>
          <w:rFonts w:ascii="Arial" w:hAnsi="Arial" w:cs="Arial"/>
        </w:rPr>
        <w:t xml:space="preserve">   </w:t>
      </w:r>
      <w:r w:rsidR="00006986" w:rsidRPr="00641009">
        <w:rPr>
          <w:rFonts w:ascii="Arial" w:hAnsi="Arial" w:cs="Arial"/>
        </w:rPr>
        <w:t xml:space="preserve"> </w:t>
      </w:r>
    </w:p>
    <w:p w14:paraId="4B2F70AC" w14:textId="77777777" w:rsidR="00575CBC" w:rsidRPr="00641009" w:rsidRDefault="00741775" w:rsidP="00233026">
      <w:pPr>
        <w:autoSpaceDE w:val="0"/>
        <w:autoSpaceDN w:val="0"/>
        <w:adjustRightInd w:val="0"/>
        <w:spacing w:after="0" w:line="264" w:lineRule="auto"/>
        <w:jc w:val="both"/>
        <w:rPr>
          <w:rFonts w:ascii="Arial" w:hAnsi="Arial" w:cs="Arial"/>
        </w:rPr>
      </w:pPr>
      <w:r w:rsidRPr="00641009">
        <w:rPr>
          <w:rFonts w:ascii="Arial" w:hAnsi="Arial" w:cs="Arial"/>
          <w:b/>
        </w:rPr>
        <w:t>1-2019-037221</w:t>
      </w:r>
      <w:r w:rsidR="00575CBC" w:rsidRPr="00641009">
        <w:rPr>
          <w:rFonts w:ascii="Arial" w:hAnsi="Arial" w:cs="Arial"/>
          <w:b/>
        </w:rPr>
        <w:t xml:space="preserve">: </w:t>
      </w:r>
      <w:r w:rsidR="00575CBC" w:rsidRPr="00641009">
        <w:rPr>
          <w:rFonts w:ascii="Arial" w:hAnsi="Arial" w:cs="Arial"/>
        </w:rPr>
        <w:t>solicitud que entró el 22 de abril de 2019, donde la usuaria solicita información de pagos de San Juan de Dios, el agente brinda información y se procede a cerrar la solicitud.</w:t>
      </w:r>
    </w:p>
    <w:p w14:paraId="76025305" w14:textId="77777777" w:rsidR="00741775" w:rsidRPr="00641009" w:rsidRDefault="00575CBC" w:rsidP="00233026">
      <w:pPr>
        <w:autoSpaceDE w:val="0"/>
        <w:autoSpaceDN w:val="0"/>
        <w:adjustRightInd w:val="0"/>
        <w:spacing w:after="0" w:line="264" w:lineRule="auto"/>
        <w:jc w:val="both"/>
        <w:rPr>
          <w:rFonts w:ascii="Arial" w:hAnsi="Arial" w:cs="Arial"/>
        </w:rPr>
      </w:pPr>
      <w:r w:rsidRPr="00641009">
        <w:rPr>
          <w:rFonts w:ascii="Arial" w:hAnsi="Arial" w:cs="Arial"/>
        </w:rPr>
        <w:t xml:space="preserve"> </w:t>
      </w:r>
    </w:p>
    <w:p w14:paraId="5237CD2B" w14:textId="5F8DFBD3" w:rsidR="00575CBC" w:rsidRPr="00641009" w:rsidRDefault="00741775" w:rsidP="00233026">
      <w:pPr>
        <w:autoSpaceDE w:val="0"/>
        <w:autoSpaceDN w:val="0"/>
        <w:adjustRightInd w:val="0"/>
        <w:spacing w:after="0" w:line="264" w:lineRule="auto"/>
        <w:jc w:val="both"/>
        <w:rPr>
          <w:rFonts w:ascii="Arial" w:hAnsi="Arial" w:cs="Arial"/>
        </w:rPr>
      </w:pPr>
      <w:r w:rsidRPr="00641009">
        <w:rPr>
          <w:rFonts w:ascii="Arial" w:hAnsi="Arial" w:cs="Arial"/>
          <w:b/>
        </w:rPr>
        <w:t>1-2019-034106</w:t>
      </w:r>
      <w:r w:rsidR="00575CBC" w:rsidRPr="00641009">
        <w:rPr>
          <w:rFonts w:ascii="Arial" w:hAnsi="Arial" w:cs="Arial"/>
          <w:b/>
        </w:rPr>
        <w:t xml:space="preserve">: </w:t>
      </w:r>
      <w:r w:rsidR="00575CBC" w:rsidRPr="00641009">
        <w:rPr>
          <w:rFonts w:ascii="Arial" w:hAnsi="Arial" w:cs="Arial"/>
        </w:rPr>
        <w:t>Solicitud que entra el 9 de abril, donde el ciudadano solicita contacto con la Oficina de Bonos Pensionales, el agente transfiere la llamada a la OBP.</w:t>
      </w:r>
    </w:p>
    <w:p w14:paraId="6502B7E6" w14:textId="1757274D" w:rsidR="005F5C53" w:rsidRPr="00641009" w:rsidRDefault="005F5C53" w:rsidP="00233026">
      <w:pPr>
        <w:autoSpaceDE w:val="0"/>
        <w:autoSpaceDN w:val="0"/>
        <w:adjustRightInd w:val="0"/>
        <w:spacing w:after="0" w:line="264" w:lineRule="auto"/>
        <w:jc w:val="both"/>
        <w:rPr>
          <w:rFonts w:ascii="Arial" w:hAnsi="Arial" w:cs="Arial"/>
        </w:rPr>
      </w:pPr>
    </w:p>
    <w:p w14:paraId="058B6980" w14:textId="7073E533" w:rsidR="005F5C53" w:rsidRPr="00641009" w:rsidRDefault="005F5C53" w:rsidP="00233026">
      <w:pPr>
        <w:autoSpaceDE w:val="0"/>
        <w:autoSpaceDN w:val="0"/>
        <w:adjustRightInd w:val="0"/>
        <w:spacing w:after="0" w:line="264" w:lineRule="auto"/>
        <w:jc w:val="both"/>
        <w:rPr>
          <w:rFonts w:ascii="Arial" w:hAnsi="Arial" w:cs="Arial"/>
        </w:rPr>
      </w:pPr>
      <w:r w:rsidRPr="00641009">
        <w:rPr>
          <w:rFonts w:ascii="Arial" w:hAnsi="Arial" w:cs="Arial"/>
        </w:rPr>
        <w:t xml:space="preserve">Según </w:t>
      </w:r>
      <w:r w:rsidR="00793C43" w:rsidRPr="00641009">
        <w:rPr>
          <w:rFonts w:ascii="Arial" w:hAnsi="Arial" w:cs="Arial"/>
        </w:rPr>
        <w:t>lo manifestado por el Grupo de Gestión de Información, el Coordinador de Atención al Ciudadano, descarga todas las llamadas en la herramienta que tiene BPM, esta herramienta guarda todas las llamadas que entran, quedando los registros y las evidencias en la carpeta compartida pasadas en Word y los audios grabados, sin embargo, para esta revisión se tuvo en cuenta lo que está</w:t>
      </w:r>
      <w:r w:rsidR="00685F4C" w:rsidRPr="00641009">
        <w:rPr>
          <w:rFonts w:ascii="Arial" w:hAnsi="Arial" w:cs="Arial"/>
        </w:rPr>
        <w:t xml:space="preserve"> registrado</w:t>
      </w:r>
      <w:r w:rsidR="00793C43" w:rsidRPr="00641009">
        <w:rPr>
          <w:rFonts w:ascii="Arial" w:hAnsi="Arial" w:cs="Arial"/>
        </w:rPr>
        <w:t xml:space="preserve"> en el SIED</w:t>
      </w:r>
      <w:r w:rsidR="00685F4C" w:rsidRPr="00641009">
        <w:rPr>
          <w:rFonts w:ascii="Arial" w:hAnsi="Arial" w:cs="Arial"/>
        </w:rPr>
        <w:t>.</w:t>
      </w:r>
      <w:r w:rsidR="00793C43" w:rsidRPr="00641009">
        <w:rPr>
          <w:rFonts w:ascii="Arial" w:hAnsi="Arial" w:cs="Arial"/>
        </w:rPr>
        <w:t xml:space="preserve"> </w:t>
      </w:r>
      <w:r w:rsidRPr="00641009">
        <w:rPr>
          <w:rFonts w:ascii="Arial" w:hAnsi="Arial" w:cs="Arial"/>
        </w:rPr>
        <w:t xml:space="preserve"> </w:t>
      </w:r>
    </w:p>
    <w:p w14:paraId="41C6C941" w14:textId="77777777" w:rsidR="00575CBC" w:rsidRPr="00641009" w:rsidRDefault="00575CBC" w:rsidP="00233026">
      <w:pPr>
        <w:autoSpaceDE w:val="0"/>
        <w:autoSpaceDN w:val="0"/>
        <w:adjustRightInd w:val="0"/>
        <w:spacing w:after="0" w:line="264" w:lineRule="auto"/>
        <w:jc w:val="both"/>
        <w:rPr>
          <w:rFonts w:ascii="Arial" w:hAnsi="Arial" w:cs="Arial"/>
        </w:rPr>
      </w:pPr>
    </w:p>
    <w:p w14:paraId="0223AC44" w14:textId="147C5DF8" w:rsidR="00575CBC" w:rsidRPr="00641009" w:rsidRDefault="00575CBC" w:rsidP="00575CBC">
      <w:pPr>
        <w:autoSpaceDE w:val="0"/>
        <w:autoSpaceDN w:val="0"/>
        <w:adjustRightInd w:val="0"/>
        <w:spacing w:after="0" w:line="264" w:lineRule="auto"/>
        <w:jc w:val="both"/>
        <w:rPr>
          <w:rFonts w:ascii="Arial" w:hAnsi="Arial" w:cs="Arial"/>
        </w:rPr>
      </w:pPr>
      <w:r w:rsidRPr="00641009">
        <w:rPr>
          <w:rFonts w:ascii="Arial" w:hAnsi="Arial" w:cs="Arial"/>
        </w:rPr>
        <w:t xml:space="preserve">Una vez realizada la verificación anterior, la Oficina de Control Interno concluye, que estas </w:t>
      </w:r>
      <w:r w:rsidR="00472107" w:rsidRPr="00641009">
        <w:rPr>
          <w:rFonts w:ascii="Arial" w:hAnsi="Arial" w:cs="Arial"/>
        </w:rPr>
        <w:t xml:space="preserve">solicitudes que entran por el canal telefónico </w:t>
      </w:r>
      <w:r w:rsidRPr="00641009">
        <w:rPr>
          <w:rFonts w:ascii="Arial" w:hAnsi="Arial" w:cs="Arial"/>
        </w:rPr>
        <w:t>se encuentran en estado finalizado</w:t>
      </w:r>
      <w:r w:rsidR="00BE011D" w:rsidRPr="00641009">
        <w:rPr>
          <w:rFonts w:ascii="Arial" w:hAnsi="Arial" w:cs="Arial"/>
        </w:rPr>
        <w:t xml:space="preserve"> ya q</w:t>
      </w:r>
      <w:r w:rsidR="00472107" w:rsidRPr="00641009">
        <w:rPr>
          <w:rFonts w:ascii="Arial" w:hAnsi="Arial" w:cs="Arial"/>
        </w:rPr>
        <w:t xml:space="preserve">ue una vez se recibe la llamada, </w:t>
      </w:r>
      <w:r w:rsidR="00BE011D" w:rsidRPr="00641009">
        <w:rPr>
          <w:rFonts w:ascii="Arial" w:hAnsi="Arial" w:cs="Arial"/>
        </w:rPr>
        <w:t xml:space="preserve">el agente de </w:t>
      </w:r>
      <w:r w:rsidR="00472107" w:rsidRPr="00641009">
        <w:rPr>
          <w:rFonts w:ascii="Arial" w:hAnsi="Arial" w:cs="Arial"/>
        </w:rPr>
        <w:t>A</w:t>
      </w:r>
      <w:r w:rsidR="00E15C58" w:rsidRPr="00641009">
        <w:rPr>
          <w:rFonts w:ascii="Arial" w:hAnsi="Arial" w:cs="Arial"/>
        </w:rPr>
        <w:t>tención</w:t>
      </w:r>
      <w:r w:rsidR="00472107" w:rsidRPr="00641009">
        <w:rPr>
          <w:rFonts w:ascii="Arial" w:hAnsi="Arial" w:cs="Arial"/>
        </w:rPr>
        <w:t xml:space="preserve"> al ciudadano</w:t>
      </w:r>
      <w:r w:rsidR="00434C24" w:rsidRPr="00641009">
        <w:rPr>
          <w:rFonts w:ascii="Arial" w:hAnsi="Arial" w:cs="Arial"/>
        </w:rPr>
        <w:t xml:space="preserve"> procede a radicarla y se da</w:t>
      </w:r>
      <w:r w:rsidR="00BE011D" w:rsidRPr="00641009">
        <w:rPr>
          <w:rFonts w:ascii="Arial" w:hAnsi="Arial" w:cs="Arial"/>
        </w:rPr>
        <w:t xml:space="preserve"> inmediatamente respuesta, de lo </w:t>
      </w:r>
      <w:r w:rsidR="00E15C58" w:rsidRPr="00641009">
        <w:rPr>
          <w:rFonts w:ascii="Arial" w:hAnsi="Arial" w:cs="Arial"/>
        </w:rPr>
        <w:t>contrario</w:t>
      </w:r>
      <w:r w:rsidR="00BE011D" w:rsidRPr="00641009">
        <w:rPr>
          <w:rFonts w:ascii="Arial" w:hAnsi="Arial" w:cs="Arial"/>
        </w:rPr>
        <w:t xml:space="preserve"> se traslada inmediatamente al </w:t>
      </w:r>
      <w:r w:rsidR="00E15C58" w:rsidRPr="00641009">
        <w:rPr>
          <w:rFonts w:ascii="Arial" w:hAnsi="Arial" w:cs="Arial"/>
        </w:rPr>
        <w:t>área</w:t>
      </w:r>
      <w:r w:rsidR="00BE011D" w:rsidRPr="00641009">
        <w:rPr>
          <w:rFonts w:ascii="Arial" w:hAnsi="Arial" w:cs="Arial"/>
        </w:rPr>
        <w:t xml:space="preserve"> correspondiente para que sea el </w:t>
      </w:r>
      <w:r w:rsidR="00E15C58" w:rsidRPr="00641009">
        <w:rPr>
          <w:rFonts w:ascii="Arial" w:hAnsi="Arial" w:cs="Arial"/>
        </w:rPr>
        <w:t>área</w:t>
      </w:r>
      <w:r w:rsidR="00472107" w:rsidRPr="00641009">
        <w:rPr>
          <w:rFonts w:ascii="Arial" w:hAnsi="Arial" w:cs="Arial"/>
        </w:rPr>
        <w:t>,</w:t>
      </w:r>
      <w:r w:rsidR="00BE011D" w:rsidRPr="00641009">
        <w:rPr>
          <w:rFonts w:ascii="Arial" w:hAnsi="Arial" w:cs="Arial"/>
        </w:rPr>
        <w:t xml:space="preserve"> </w:t>
      </w:r>
      <w:r w:rsidR="00472107" w:rsidRPr="00641009">
        <w:rPr>
          <w:rFonts w:ascii="Arial" w:hAnsi="Arial" w:cs="Arial"/>
        </w:rPr>
        <w:t>quien,</w:t>
      </w:r>
      <w:r w:rsidR="00BE011D" w:rsidRPr="00641009">
        <w:rPr>
          <w:rFonts w:ascii="Arial" w:hAnsi="Arial" w:cs="Arial"/>
        </w:rPr>
        <w:t xml:space="preserve"> de respuesta a la solicitud, cuando la </w:t>
      </w:r>
      <w:r w:rsidR="00E15C58" w:rsidRPr="00641009">
        <w:rPr>
          <w:rFonts w:ascii="Arial" w:hAnsi="Arial" w:cs="Arial"/>
        </w:rPr>
        <w:t>petición</w:t>
      </w:r>
      <w:r w:rsidR="00BE011D" w:rsidRPr="00641009">
        <w:rPr>
          <w:rFonts w:ascii="Arial" w:hAnsi="Arial" w:cs="Arial"/>
        </w:rPr>
        <w:t xml:space="preserve"> es verbal se guarda el </w:t>
      </w:r>
      <w:r w:rsidR="00434C24" w:rsidRPr="00641009">
        <w:rPr>
          <w:rFonts w:ascii="Arial" w:hAnsi="Arial" w:cs="Arial"/>
        </w:rPr>
        <w:t>audio.</w:t>
      </w:r>
    </w:p>
    <w:p w14:paraId="2D946487" w14:textId="77777777" w:rsidR="00A536FA" w:rsidRPr="00641009" w:rsidRDefault="00A536FA" w:rsidP="00F41921">
      <w:pPr>
        <w:autoSpaceDE w:val="0"/>
        <w:autoSpaceDN w:val="0"/>
        <w:adjustRightInd w:val="0"/>
        <w:spacing w:after="0" w:line="264" w:lineRule="auto"/>
        <w:jc w:val="both"/>
        <w:rPr>
          <w:rFonts w:ascii="Arial" w:hAnsi="Arial" w:cs="Arial"/>
        </w:rPr>
      </w:pPr>
    </w:p>
    <w:p w14:paraId="556F586A" w14:textId="0C24D1E6" w:rsidR="00793C43" w:rsidRPr="00641009" w:rsidRDefault="00B26D83" w:rsidP="00685F4C">
      <w:pPr>
        <w:pStyle w:val="Ttulo3"/>
        <w:spacing w:line="240" w:lineRule="auto"/>
      </w:pPr>
      <w:r w:rsidRPr="00641009">
        <w:t>Canal Atención Chat</w:t>
      </w:r>
    </w:p>
    <w:p w14:paraId="5C161FD8" w14:textId="77777777" w:rsidR="00685F4C" w:rsidRPr="00641009" w:rsidRDefault="00685F4C" w:rsidP="00685F4C">
      <w:pPr>
        <w:autoSpaceDE w:val="0"/>
        <w:autoSpaceDN w:val="0"/>
        <w:adjustRightInd w:val="0"/>
        <w:spacing w:after="0" w:line="240" w:lineRule="auto"/>
        <w:jc w:val="both"/>
      </w:pPr>
    </w:p>
    <w:p w14:paraId="30E14EE3" w14:textId="392F066C" w:rsidR="00847B1F" w:rsidRPr="00641009" w:rsidRDefault="00847B1F" w:rsidP="00685F4C">
      <w:pPr>
        <w:autoSpaceDE w:val="0"/>
        <w:autoSpaceDN w:val="0"/>
        <w:adjustRightInd w:val="0"/>
        <w:spacing w:after="0" w:line="240" w:lineRule="auto"/>
        <w:jc w:val="both"/>
        <w:rPr>
          <w:rFonts w:ascii="Arial" w:hAnsi="Arial" w:cs="Arial"/>
        </w:rPr>
      </w:pPr>
      <w:r w:rsidRPr="00641009">
        <w:rPr>
          <w:rFonts w:ascii="Arial" w:hAnsi="Arial" w:cs="Arial"/>
        </w:rPr>
        <w:t xml:space="preserve">Es una comunicación digital escrita en tiempo real a través de internet utilizando un software, entre el </w:t>
      </w:r>
      <w:r w:rsidR="002054BF" w:rsidRPr="00641009">
        <w:rPr>
          <w:rFonts w:ascii="Arial" w:hAnsi="Arial" w:cs="Arial"/>
        </w:rPr>
        <w:t>ciudadano</w:t>
      </w:r>
      <w:r w:rsidRPr="00641009">
        <w:rPr>
          <w:rFonts w:ascii="Arial" w:hAnsi="Arial" w:cs="Arial"/>
        </w:rPr>
        <w:t xml:space="preserve"> y el servidor </w:t>
      </w:r>
      <w:r w:rsidR="002054BF" w:rsidRPr="00641009">
        <w:rPr>
          <w:rFonts w:ascii="Arial" w:hAnsi="Arial" w:cs="Arial"/>
        </w:rPr>
        <w:t>público.</w:t>
      </w:r>
    </w:p>
    <w:p w14:paraId="4E9C1BA7" w14:textId="77777777" w:rsidR="00847B1F" w:rsidRPr="00641009" w:rsidRDefault="00847B1F" w:rsidP="00685F4C">
      <w:pPr>
        <w:autoSpaceDE w:val="0"/>
        <w:autoSpaceDN w:val="0"/>
        <w:adjustRightInd w:val="0"/>
        <w:spacing w:after="0" w:line="240" w:lineRule="auto"/>
        <w:jc w:val="both"/>
        <w:rPr>
          <w:rFonts w:ascii="Arial" w:hAnsi="Arial" w:cs="Arial"/>
        </w:rPr>
      </w:pPr>
    </w:p>
    <w:p w14:paraId="34CB1E17" w14:textId="0126CDAD" w:rsidR="00B820B5" w:rsidRPr="00641009" w:rsidRDefault="00847B1F" w:rsidP="00685F4C">
      <w:pPr>
        <w:autoSpaceDE w:val="0"/>
        <w:autoSpaceDN w:val="0"/>
        <w:adjustRightInd w:val="0"/>
        <w:spacing w:after="0" w:line="240" w:lineRule="auto"/>
        <w:jc w:val="both"/>
        <w:rPr>
          <w:rFonts w:ascii="Arial" w:hAnsi="Arial" w:cs="Arial"/>
        </w:rPr>
      </w:pPr>
      <w:r w:rsidRPr="00641009">
        <w:rPr>
          <w:rFonts w:ascii="Arial" w:hAnsi="Arial" w:cs="Arial"/>
        </w:rPr>
        <w:t xml:space="preserve">Es el Agente del centro de atención al ciudadano quien radica y asigna el requerimiento para ser atendido en los termino previstos por la normatividad vigente, proyecta y emite respuesta establecido por el protocolo del MHCP, una vez identificado el nivel del servicio se registra en el Sistema Integrado Electrónico Documental del Ministerio, si es nivel 1 se suministra la información de lo contrario se explica </w:t>
      </w:r>
      <w:r w:rsidRPr="00641009">
        <w:rPr>
          <w:rFonts w:ascii="Arial" w:hAnsi="Arial" w:cs="Arial"/>
        </w:rPr>
        <w:lastRenderedPageBreak/>
        <w:t>que no es posible dar respuesta inmediata por lo tanto se radica y se asigna la solicitud al área competente para su debido tramite y se indica el número del radicado</w:t>
      </w:r>
      <w:r w:rsidR="002054BF" w:rsidRPr="00641009">
        <w:rPr>
          <w:rFonts w:ascii="Arial" w:hAnsi="Arial" w:cs="Arial"/>
        </w:rPr>
        <w:t>.</w:t>
      </w:r>
    </w:p>
    <w:p w14:paraId="48AD053E" w14:textId="77777777" w:rsidR="00685F4C" w:rsidRPr="00641009" w:rsidRDefault="00685F4C" w:rsidP="00685F4C">
      <w:pPr>
        <w:autoSpaceDE w:val="0"/>
        <w:autoSpaceDN w:val="0"/>
        <w:adjustRightInd w:val="0"/>
        <w:spacing w:after="0" w:line="240" w:lineRule="auto"/>
        <w:jc w:val="both"/>
        <w:rPr>
          <w:rFonts w:ascii="Arial" w:hAnsi="Arial" w:cs="Arial"/>
        </w:rPr>
      </w:pPr>
    </w:p>
    <w:tbl>
      <w:tblPr>
        <w:tblW w:w="9067" w:type="dxa"/>
        <w:jc w:val="center"/>
        <w:tblCellMar>
          <w:left w:w="70" w:type="dxa"/>
          <w:right w:w="70" w:type="dxa"/>
        </w:tblCellMar>
        <w:tblLook w:val="04A0" w:firstRow="1" w:lastRow="0" w:firstColumn="1" w:lastColumn="0" w:noHBand="0" w:noVBand="1"/>
      </w:tblPr>
      <w:tblGrid>
        <w:gridCol w:w="2122"/>
        <w:gridCol w:w="709"/>
        <w:gridCol w:w="923"/>
        <w:gridCol w:w="758"/>
        <w:gridCol w:w="1236"/>
        <w:gridCol w:w="709"/>
        <w:gridCol w:w="709"/>
        <w:gridCol w:w="709"/>
        <w:gridCol w:w="1192"/>
      </w:tblGrid>
      <w:tr w:rsidR="00C72303" w:rsidRPr="00641009" w14:paraId="03A77BBB" w14:textId="77777777" w:rsidTr="00B26D83">
        <w:trPr>
          <w:trHeight w:val="300"/>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6F4E1E69" w14:textId="77777777" w:rsidR="00C72303" w:rsidRPr="00641009" w:rsidRDefault="00C72303" w:rsidP="001D25A1">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TEMAS DE CONSULTA</w:t>
            </w:r>
          </w:p>
        </w:tc>
        <w:tc>
          <w:tcPr>
            <w:tcW w:w="55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22F19BFB" w14:textId="77777777" w:rsidR="00C72303" w:rsidRPr="00641009" w:rsidRDefault="00C72303"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ENERO</w:t>
            </w:r>
          </w:p>
        </w:tc>
        <w:tc>
          <w:tcPr>
            <w:tcW w:w="90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29F9AD26" w14:textId="77777777" w:rsidR="00C72303" w:rsidRPr="00641009" w:rsidRDefault="00C72303"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FEBRERO </w:t>
            </w:r>
          </w:p>
        </w:tc>
        <w:tc>
          <w:tcPr>
            <w:tcW w:w="780"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6A7450C9" w14:textId="77777777" w:rsidR="00C72303" w:rsidRPr="00641009" w:rsidRDefault="00C72303"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MARZO</w:t>
            </w:r>
          </w:p>
        </w:tc>
        <w:tc>
          <w:tcPr>
            <w:tcW w:w="13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0B4C21E3" w14:textId="77777777" w:rsidR="00C72303" w:rsidRPr="00641009" w:rsidRDefault="00C72303" w:rsidP="001D25A1">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TEMAS DE CONSULTA</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02BCC667" w14:textId="77777777" w:rsidR="00C72303" w:rsidRPr="00641009" w:rsidRDefault="00C72303"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ABRIL</w:t>
            </w:r>
          </w:p>
        </w:tc>
        <w:tc>
          <w:tcPr>
            <w:tcW w:w="70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F141518" w14:textId="77777777" w:rsidR="00C72303" w:rsidRPr="00641009" w:rsidRDefault="00C72303"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MAYO </w:t>
            </w:r>
          </w:p>
        </w:tc>
        <w:tc>
          <w:tcPr>
            <w:tcW w:w="70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6079EB9F" w14:textId="77777777" w:rsidR="00C72303" w:rsidRPr="00641009" w:rsidRDefault="00C72303"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JUNIO</w:t>
            </w:r>
          </w:p>
        </w:tc>
        <w:tc>
          <w:tcPr>
            <w:tcW w:w="1192"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4051228E" w14:textId="77777777" w:rsidR="00C72303" w:rsidRPr="00641009" w:rsidRDefault="00C72303"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TOTAL SEMESTRE</w:t>
            </w:r>
          </w:p>
        </w:tc>
      </w:tr>
      <w:tr w:rsidR="00C72303" w:rsidRPr="00641009" w14:paraId="3790C482" w14:textId="77777777" w:rsidTr="00E91047">
        <w:trPr>
          <w:trHeight w:val="30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4255C0" w14:textId="77777777" w:rsidR="00C72303" w:rsidRPr="00641009" w:rsidRDefault="00C72303" w:rsidP="001D25A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Solicitud de información</w:t>
            </w:r>
          </w:p>
        </w:tc>
        <w:tc>
          <w:tcPr>
            <w:tcW w:w="558" w:type="dxa"/>
            <w:tcBorders>
              <w:top w:val="nil"/>
              <w:left w:val="nil"/>
              <w:bottom w:val="single" w:sz="4" w:space="0" w:color="auto"/>
              <w:right w:val="single" w:sz="4" w:space="0" w:color="auto"/>
            </w:tcBorders>
            <w:shd w:val="clear" w:color="auto" w:fill="FFFFFF" w:themeFill="background1"/>
            <w:noWrap/>
            <w:vAlign w:val="bottom"/>
            <w:hideMark/>
          </w:tcPr>
          <w:p w14:paraId="4AE09605" w14:textId="77777777" w:rsidR="00C72303" w:rsidRPr="00641009" w:rsidRDefault="00E648CC"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1235</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24E80D8B" w14:textId="77777777" w:rsidR="00C72303" w:rsidRPr="00641009" w:rsidRDefault="00E648CC"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1134</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755C4B29" w14:textId="77777777" w:rsidR="00C72303" w:rsidRPr="00641009" w:rsidRDefault="00E648CC"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1188</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BC508A" w14:textId="77777777" w:rsidR="00C72303" w:rsidRPr="00641009" w:rsidRDefault="00C72303" w:rsidP="001D25A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Solicitud de información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6AA6A9" w14:textId="77777777" w:rsidR="00C72303" w:rsidRPr="00641009" w:rsidRDefault="00E648CC"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932</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2D8863DB" w14:textId="77777777" w:rsidR="00C72303" w:rsidRPr="00641009" w:rsidRDefault="00E648CC"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866</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646BA6D1" w14:textId="77777777" w:rsidR="00C72303" w:rsidRPr="00641009" w:rsidRDefault="00E648CC"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16</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14:paraId="10EB8D19" w14:textId="77777777" w:rsidR="00C72303" w:rsidRPr="00641009" w:rsidRDefault="00E648CC" w:rsidP="00E648CC">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5371</w:t>
            </w:r>
          </w:p>
        </w:tc>
      </w:tr>
      <w:tr w:rsidR="00C72303" w:rsidRPr="00641009" w14:paraId="52A32938" w14:textId="77777777" w:rsidTr="00E91047">
        <w:trPr>
          <w:trHeight w:val="30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CF938E" w14:textId="77777777" w:rsidR="00C72303" w:rsidRPr="00641009" w:rsidRDefault="00E91047" w:rsidP="001D25A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general</w:t>
            </w:r>
          </w:p>
        </w:tc>
        <w:tc>
          <w:tcPr>
            <w:tcW w:w="558" w:type="dxa"/>
            <w:tcBorders>
              <w:top w:val="nil"/>
              <w:left w:val="nil"/>
              <w:bottom w:val="single" w:sz="4" w:space="0" w:color="auto"/>
              <w:right w:val="single" w:sz="4" w:space="0" w:color="auto"/>
            </w:tcBorders>
            <w:shd w:val="clear" w:color="auto" w:fill="FFFFFF" w:themeFill="background1"/>
            <w:noWrap/>
            <w:vAlign w:val="bottom"/>
            <w:hideMark/>
          </w:tcPr>
          <w:p w14:paraId="015C90BF" w14:textId="77777777" w:rsidR="00C72303" w:rsidRPr="00641009" w:rsidRDefault="00E648CC"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17</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5729A0EA" w14:textId="77777777" w:rsidR="00C72303" w:rsidRPr="00641009" w:rsidRDefault="00E648CC"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730F0D51" w14:textId="77777777" w:rsidR="00C72303" w:rsidRPr="00641009" w:rsidRDefault="00E648CC"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5</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7EDFB4" w14:textId="77777777" w:rsidR="00C72303" w:rsidRPr="00641009" w:rsidRDefault="00C72303" w:rsidP="001D25A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general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58B8DB" w14:textId="77777777" w:rsidR="00C72303" w:rsidRPr="00641009" w:rsidRDefault="00E648CC"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47B899CD" w14:textId="77777777" w:rsidR="00C72303" w:rsidRPr="00641009" w:rsidRDefault="00E648CC"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267</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0FF12B10" w14:textId="77777777" w:rsidR="00C72303" w:rsidRPr="00641009" w:rsidRDefault="00E648CC"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1014</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14:paraId="320DB345" w14:textId="77777777" w:rsidR="00C72303" w:rsidRPr="00641009" w:rsidRDefault="00E648CC" w:rsidP="00E648CC">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1311</w:t>
            </w:r>
          </w:p>
        </w:tc>
      </w:tr>
      <w:tr w:rsidR="00C72303" w:rsidRPr="00641009" w14:paraId="36164BF1" w14:textId="77777777" w:rsidTr="00E91047">
        <w:trPr>
          <w:trHeight w:val="30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712A4D" w14:textId="77777777" w:rsidR="00C72303" w:rsidRPr="00641009" w:rsidRDefault="00E91047" w:rsidP="001D25A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consulta</w:t>
            </w:r>
          </w:p>
        </w:tc>
        <w:tc>
          <w:tcPr>
            <w:tcW w:w="558" w:type="dxa"/>
            <w:tcBorders>
              <w:top w:val="nil"/>
              <w:left w:val="nil"/>
              <w:bottom w:val="single" w:sz="4" w:space="0" w:color="auto"/>
              <w:right w:val="single" w:sz="4" w:space="0" w:color="auto"/>
            </w:tcBorders>
            <w:shd w:val="clear" w:color="auto" w:fill="FFFFFF" w:themeFill="background1"/>
            <w:noWrap/>
            <w:vAlign w:val="bottom"/>
            <w:hideMark/>
          </w:tcPr>
          <w:p w14:paraId="0870A777" w14:textId="77777777" w:rsidR="00C72303" w:rsidRPr="00641009" w:rsidRDefault="00E648CC"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64D52B63" w14:textId="77777777" w:rsidR="00C72303" w:rsidRPr="00641009" w:rsidRDefault="00E648CC"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4</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60EE66C7" w14:textId="77777777" w:rsidR="00C72303" w:rsidRPr="00641009" w:rsidRDefault="00E648CC"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E9DD20" w14:textId="77777777" w:rsidR="00C72303" w:rsidRPr="00641009" w:rsidRDefault="00E91047" w:rsidP="001D25A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de documento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D4DFA2" w14:textId="77777777" w:rsidR="00C72303" w:rsidRPr="00641009" w:rsidRDefault="00E648CC"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2393F683" w14:textId="77777777" w:rsidR="00C72303" w:rsidRPr="00641009" w:rsidRDefault="00E648CC"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7E64BCF4" w14:textId="77777777" w:rsidR="00C72303" w:rsidRPr="00641009" w:rsidRDefault="00E648CC"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5</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14:paraId="79B1D3C6" w14:textId="77777777" w:rsidR="00C72303" w:rsidRPr="00641009" w:rsidRDefault="00E648CC" w:rsidP="00E648CC">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15</w:t>
            </w:r>
          </w:p>
        </w:tc>
      </w:tr>
      <w:tr w:rsidR="00C72303" w:rsidRPr="00641009" w14:paraId="5FD8FB37" w14:textId="77777777" w:rsidTr="00E91047">
        <w:trPr>
          <w:trHeight w:val="30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6C1D84" w14:textId="77777777" w:rsidR="00C72303" w:rsidRPr="00641009" w:rsidRDefault="00E91047" w:rsidP="00E91047">
            <w:pPr>
              <w:spacing w:after="0" w:line="240" w:lineRule="auto"/>
              <w:ind w:left="709" w:hanging="709"/>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de documentos</w:t>
            </w:r>
          </w:p>
        </w:tc>
        <w:tc>
          <w:tcPr>
            <w:tcW w:w="558" w:type="dxa"/>
            <w:tcBorders>
              <w:top w:val="nil"/>
              <w:left w:val="nil"/>
              <w:bottom w:val="single" w:sz="4" w:space="0" w:color="auto"/>
              <w:right w:val="single" w:sz="4" w:space="0" w:color="auto"/>
            </w:tcBorders>
            <w:shd w:val="clear" w:color="auto" w:fill="FFFFFF" w:themeFill="background1"/>
            <w:noWrap/>
            <w:vAlign w:val="bottom"/>
            <w:hideMark/>
          </w:tcPr>
          <w:p w14:paraId="1EB516F0" w14:textId="77777777" w:rsidR="00C72303" w:rsidRPr="00641009" w:rsidRDefault="00C72303"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243DC1B1" w14:textId="77777777" w:rsidR="00C72303" w:rsidRPr="00641009" w:rsidRDefault="00E648CC"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703C683B" w14:textId="77777777" w:rsidR="00C72303" w:rsidRPr="00641009" w:rsidRDefault="00C72303"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77A3D5" w14:textId="77777777" w:rsidR="00C72303" w:rsidRPr="00641009" w:rsidRDefault="00E91047" w:rsidP="001D25A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consulta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D4FAB9" w14:textId="77777777" w:rsidR="00C72303" w:rsidRPr="00641009" w:rsidRDefault="00C72303"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05A3449B" w14:textId="77777777" w:rsidR="00C72303" w:rsidRPr="00641009" w:rsidRDefault="00C72303"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638BA707" w14:textId="77777777" w:rsidR="00C72303" w:rsidRPr="00641009" w:rsidRDefault="00C72303"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14:paraId="7F93B022" w14:textId="77777777" w:rsidR="00C72303" w:rsidRPr="00641009" w:rsidRDefault="00E648CC" w:rsidP="00E648CC">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7</w:t>
            </w:r>
          </w:p>
        </w:tc>
      </w:tr>
      <w:tr w:rsidR="00C72303" w:rsidRPr="00641009" w14:paraId="28444034" w14:textId="77777777" w:rsidTr="00100110">
        <w:trPr>
          <w:trHeight w:val="30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2A585B" w14:textId="77777777" w:rsidR="00C72303" w:rsidRPr="00641009" w:rsidRDefault="00E91047" w:rsidP="001D25A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Solicitudes al SIIF</w:t>
            </w:r>
          </w:p>
        </w:tc>
        <w:tc>
          <w:tcPr>
            <w:tcW w:w="558" w:type="dxa"/>
            <w:tcBorders>
              <w:top w:val="nil"/>
              <w:left w:val="nil"/>
              <w:bottom w:val="single" w:sz="4" w:space="0" w:color="auto"/>
              <w:right w:val="single" w:sz="4" w:space="0" w:color="auto"/>
            </w:tcBorders>
            <w:shd w:val="clear" w:color="auto" w:fill="FFFFFF" w:themeFill="background1"/>
            <w:noWrap/>
            <w:vAlign w:val="bottom"/>
            <w:hideMark/>
          </w:tcPr>
          <w:p w14:paraId="4D8C59B3" w14:textId="77777777" w:rsidR="00C72303" w:rsidRPr="00641009" w:rsidRDefault="00C72303"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1C59FC2D" w14:textId="77777777" w:rsidR="00C72303" w:rsidRPr="00641009" w:rsidRDefault="00E648CC"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432BFD26" w14:textId="77777777" w:rsidR="00C72303" w:rsidRPr="00641009" w:rsidRDefault="00E648CC"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9B7A7E" w14:textId="77777777" w:rsidR="00C72303" w:rsidRPr="00641009" w:rsidRDefault="00E91047" w:rsidP="00E91047">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Acción de tutela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B6E587" w14:textId="77777777" w:rsidR="00C72303" w:rsidRPr="00641009" w:rsidRDefault="00E648CC"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7F9036E5" w14:textId="77777777" w:rsidR="00C72303" w:rsidRPr="00641009" w:rsidRDefault="00E648CC"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5A96DAA3" w14:textId="77777777" w:rsidR="00C72303" w:rsidRPr="00641009" w:rsidRDefault="00E648CC"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1192" w:type="dxa"/>
            <w:tcBorders>
              <w:top w:val="nil"/>
              <w:left w:val="nil"/>
              <w:bottom w:val="single" w:sz="4" w:space="0" w:color="auto"/>
              <w:right w:val="single" w:sz="4" w:space="0" w:color="auto"/>
            </w:tcBorders>
            <w:shd w:val="clear" w:color="auto" w:fill="FFFFFF" w:themeFill="background1"/>
            <w:noWrap/>
            <w:vAlign w:val="bottom"/>
            <w:hideMark/>
          </w:tcPr>
          <w:p w14:paraId="684E8B56" w14:textId="77777777" w:rsidR="00C72303" w:rsidRPr="00641009" w:rsidRDefault="00E648CC" w:rsidP="00E648CC">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5</w:t>
            </w:r>
          </w:p>
        </w:tc>
      </w:tr>
      <w:tr w:rsidR="00E91047" w:rsidRPr="00641009" w14:paraId="2F6E67D4" w14:textId="77777777" w:rsidTr="00100110">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5FDC30" w14:textId="77777777" w:rsidR="00E91047" w:rsidRPr="00641009" w:rsidRDefault="00E91047" w:rsidP="001D25A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Acción de Tutela</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8EFA59" w14:textId="77777777" w:rsidR="00E91047" w:rsidRPr="00641009" w:rsidRDefault="00E648CC"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270B2A" w14:textId="77777777" w:rsidR="00E91047" w:rsidRPr="00641009" w:rsidRDefault="00E648CC"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E41423" w14:textId="77777777" w:rsidR="00E91047" w:rsidRPr="00641009" w:rsidRDefault="00E648CC"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E5604C" w14:textId="77777777" w:rsidR="00E91047" w:rsidRPr="00641009" w:rsidRDefault="00E91047" w:rsidP="00E91047">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Certificación laboral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FAC3ECA" w14:textId="77777777" w:rsidR="00E91047" w:rsidRPr="00641009" w:rsidRDefault="00E648CC"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F1BCE6" w14:textId="77777777" w:rsidR="00E91047" w:rsidRPr="00641009" w:rsidRDefault="00E648CC"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E8A495" w14:textId="77777777" w:rsidR="00E91047" w:rsidRPr="00641009" w:rsidRDefault="00E648CC" w:rsidP="00E648CC">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1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FEF0F2" w14:textId="77777777" w:rsidR="00E91047" w:rsidRPr="00641009" w:rsidRDefault="00E648CC" w:rsidP="00E648CC">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w:t>
            </w:r>
          </w:p>
        </w:tc>
      </w:tr>
      <w:tr w:rsidR="00C72303" w:rsidRPr="00641009" w14:paraId="59E2E2A7" w14:textId="77777777" w:rsidTr="00100110">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9209C8" w14:textId="77777777" w:rsidR="00C72303" w:rsidRPr="00641009" w:rsidRDefault="00C72303"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TOTAL POR MES </w:t>
            </w:r>
          </w:p>
        </w:tc>
        <w:tc>
          <w:tcPr>
            <w:tcW w:w="55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28E085C" w14:textId="77777777" w:rsidR="00C72303" w:rsidRPr="00641009" w:rsidRDefault="00E648CC" w:rsidP="00E648CC">
            <w:pPr>
              <w:spacing w:after="0" w:line="240" w:lineRule="auto"/>
              <w:jc w:val="center"/>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1254</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DE38EF0" w14:textId="77777777" w:rsidR="00C72303" w:rsidRPr="00641009" w:rsidRDefault="00E648CC" w:rsidP="001D25A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1149</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6DEF34AC" w14:textId="77777777" w:rsidR="00C72303" w:rsidRPr="00641009" w:rsidRDefault="00E648CC" w:rsidP="001D25A1">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1196</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C4A020" w14:textId="77777777" w:rsidR="00C72303" w:rsidRPr="00641009" w:rsidRDefault="00E648CC"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NA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3FA5FE" w14:textId="77777777" w:rsidR="00C72303" w:rsidRPr="00641009" w:rsidRDefault="00E648CC" w:rsidP="00E648CC">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934</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ACFEE39" w14:textId="77777777" w:rsidR="00C72303" w:rsidRPr="00641009" w:rsidRDefault="00E648CC" w:rsidP="00E648CC">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1140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5F2B861" w14:textId="77777777" w:rsidR="00C72303" w:rsidRPr="00641009" w:rsidRDefault="00E648CC" w:rsidP="00E648CC">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1038</w:t>
            </w:r>
          </w:p>
        </w:tc>
        <w:tc>
          <w:tcPr>
            <w:tcW w:w="11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B983981" w14:textId="77777777" w:rsidR="00C72303" w:rsidRPr="00641009" w:rsidRDefault="00E648CC" w:rsidP="00E648CC">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6711</w:t>
            </w:r>
          </w:p>
        </w:tc>
      </w:tr>
    </w:tbl>
    <w:p w14:paraId="701E03DF" w14:textId="77777777" w:rsidR="00A536FA" w:rsidRPr="00641009" w:rsidRDefault="00A536FA" w:rsidP="00F41921">
      <w:pPr>
        <w:autoSpaceDE w:val="0"/>
        <w:autoSpaceDN w:val="0"/>
        <w:adjustRightInd w:val="0"/>
        <w:spacing w:after="0" w:line="264" w:lineRule="auto"/>
        <w:jc w:val="both"/>
        <w:rPr>
          <w:rFonts w:ascii="Arial" w:hAnsi="Arial" w:cs="Arial"/>
        </w:rPr>
      </w:pPr>
    </w:p>
    <w:p w14:paraId="48AFEB5A" w14:textId="0395C9A0" w:rsidR="00BE011D" w:rsidRPr="00641009" w:rsidRDefault="00E648CC" w:rsidP="00E648CC">
      <w:pPr>
        <w:autoSpaceDE w:val="0"/>
        <w:autoSpaceDN w:val="0"/>
        <w:adjustRightInd w:val="0"/>
        <w:spacing w:after="0" w:line="264" w:lineRule="auto"/>
        <w:jc w:val="both"/>
        <w:rPr>
          <w:rFonts w:ascii="Arial" w:hAnsi="Arial" w:cs="Arial"/>
        </w:rPr>
      </w:pPr>
      <w:r w:rsidRPr="00641009">
        <w:rPr>
          <w:rFonts w:ascii="Arial" w:hAnsi="Arial" w:cs="Arial"/>
        </w:rPr>
        <w:t>La Oficina de Control Interno, observó</w:t>
      </w:r>
      <w:r w:rsidR="000442C1" w:rsidRPr="00641009">
        <w:rPr>
          <w:rFonts w:ascii="Arial" w:hAnsi="Arial" w:cs="Arial"/>
        </w:rPr>
        <w:t xml:space="preserve"> en el cuadro anterior,</w:t>
      </w:r>
      <w:r w:rsidRPr="00641009">
        <w:rPr>
          <w:rFonts w:ascii="Arial" w:hAnsi="Arial" w:cs="Arial"/>
        </w:rPr>
        <w:t xml:space="preserve"> que por el canal chat se radicaron un total de </w:t>
      </w:r>
      <w:r w:rsidRPr="00641009">
        <w:rPr>
          <w:rFonts w:ascii="Arial" w:hAnsi="Arial" w:cs="Arial"/>
          <w:b/>
        </w:rPr>
        <w:t>6711</w:t>
      </w:r>
      <w:r w:rsidRPr="00641009">
        <w:rPr>
          <w:rFonts w:ascii="Arial" w:hAnsi="Arial" w:cs="Arial"/>
        </w:rPr>
        <w:t xml:space="preserve"> solicitudes durante el primer semestre del 2019, siendo el mes de siendo el mes de enero y junio, los más representativos, y los temas más consultados durante este semestre fueron solicitudes de información y peticiones generales.</w:t>
      </w:r>
    </w:p>
    <w:p w14:paraId="2464BF44" w14:textId="77777777" w:rsidR="00100110" w:rsidRPr="00641009" w:rsidRDefault="00100110" w:rsidP="00E648CC">
      <w:pPr>
        <w:autoSpaceDE w:val="0"/>
        <w:autoSpaceDN w:val="0"/>
        <w:adjustRightInd w:val="0"/>
        <w:spacing w:after="0" w:line="264" w:lineRule="auto"/>
        <w:jc w:val="both"/>
        <w:rPr>
          <w:rFonts w:ascii="Arial" w:hAnsi="Arial" w:cs="Arial"/>
        </w:rPr>
      </w:pPr>
    </w:p>
    <w:p w14:paraId="1FE4B95C" w14:textId="77777777" w:rsidR="00BE011D" w:rsidRPr="00641009" w:rsidRDefault="00BE011D" w:rsidP="00BE011D">
      <w:pPr>
        <w:autoSpaceDE w:val="0"/>
        <w:autoSpaceDN w:val="0"/>
        <w:adjustRightInd w:val="0"/>
        <w:spacing w:after="0" w:line="264" w:lineRule="auto"/>
        <w:jc w:val="both"/>
        <w:rPr>
          <w:rFonts w:ascii="Arial" w:hAnsi="Arial" w:cs="Arial"/>
        </w:rPr>
      </w:pPr>
      <w:r w:rsidRPr="00641009">
        <w:rPr>
          <w:rFonts w:ascii="Arial" w:hAnsi="Arial" w:cs="Arial"/>
        </w:rPr>
        <w:t xml:space="preserve">A continuación, se presenta el seguimiento, análisis y trazabilidad que se realizó a 10 radicados que se gestionaron mediante el canal chat, durante el primer semestre de 2019:  </w:t>
      </w:r>
    </w:p>
    <w:p w14:paraId="24A7B3D9" w14:textId="77777777" w:rsidR="00BE011D" w:rsidRPr="00641009" w:rsidRDefault="00BE011D" w:rsidP="00BE011D">
      <w:pPr>
        <w:autoSpaceDE w:val="0"/>
        <w:autoSpaceDN w:val="0"/>
        <w:adjustRightInd w:val="0"/>
        <w:spacing w:after="0" w:line="264" w:lineRule="auto"/>
        <w:jc w:val="both"/>
        <w:rPr>
          <w:rFonts w:ascii="Arial" w:hAnsi="Arial" w:cs="Arial"/>
        </w:rPr>
      </w:pPr>
    </w:p>
    <w:p w14:paraId="50AB52DD" w14:textId="6A671AD9" w:rsidR="00BE011D" w:rsidRPr="00641009" w:rsidRDefault="00BE011D" w:rsidP="00BE011D">
      <w:pPr>
        <w:autoSpaceDE w:val="0"/>
        <w:autoSpaceDN w:val="0"/>
        <w:adjustRightInd w:val="0"/>
        <w:spacing w:after="0" w:line="264" w:lineRule="auto"/>
        <w:jc w:val="both"/>
        <w:rPr>
          <w:rFonts w:ascii="Arial" w:hAnsi="Arial" w:cs="Arial"/>
        </w:rPr>
      </w:pPr>
      <w:r w:rsidRPr="00641009">
        <w:rPr>
          <w:rFonts w:ascii="Arial" w:hAnsi="Arial" w:cs="Arial"/>
          <w:b/>
        </w:rPr>
        <w:t xml:space="preserve">1-2019-06007: </w:t>
      </w:r>
      <w:r w:rsidRPr="00641009">
        <w:rPr>
          <w:rFonts w:ascii="Arial" w:hAnsi="Arial" w:cs="Arial"/>
        </w:rPr>
        <w:t xml:space="preserve">Solicitud que </w:t>
      </w:r>
      <w:r w:rsidR="003F7B30" w:rsidRPr="00641009">
        <w:rPr>
          <w:rFonts w:ascii="Arial" w:hAnsi="Arial" w:cs="Arial"/>
        </w:rPr>
        <w:t>entró</w:t>
      </w:r>
      <w:r w:rsidRPr="00641009">
        <w:rPr>
          <w:rFonts w:ascii="Arial" w:hAnsi="Arial" w:cs="Arial"/>
        </w:rPr>
        <w:t xml:space="preserve"> el 28 de junio, el ciudadano hacer referencia a la </w:t>
      </w:r>
      <w:r w:rsidR="003F7B30" w:rsidRPr="00641009">
        <w:rPr>
          <w:rFonts w:ascii="Arial" w:hAnsi="Arial" w:cs="Arial"/>
        </w:rPr>
        <w:t>información</w:t>
      </w:r>
      <w:r w:rsidRPr="00641009">
        <w:rPr>
          <w:rFonts w:ascii="Arial" w:hAnsi="Arial" w:cs="Arial"/>
        </w:rPr>
        <w:t xml:space="preserve"> de cobro de IVA, por </w:t>
      </w:r>
      <w:r w:rsidR="003F7B30" w:rsidRPr="00641009">
        <w:rPr>
          <w:rFonts w:ascii="Arial" w:hAnsi="Arial" w:cs="Arial"/>
        </w:rPr>
        <w:t>compra</w:t>
      </w:r>
      <w:r w:rsidRPr="00641009">
        <w:rPr>
          <w:rFonts w:ascii="Arial" w:hAnsi="Arial" w:cs="Arial"/>
        </w:rPr>
        <w:t xml:space="preserve"> de </w:t>
      </w:r>
      <w:r w:rsidR="003F7B30" w:rsidRPr="00641009">
        <w:rPr>
          <w:rFonts w:ascii="Arial" w:hAnsi="Arial" w:cs="Arial"/>
        </w:rPr>
        <w:t>boletería</w:t>
      </w:r>
      <w:r w:rsidRPr="00641009">
        <w:rPr>
          <w:rFonts w:ascii="Arial" w:hAnsi="Arial" w:cs="Arial"/>
        </w:rPr>
        <w:t>, por lo que el agente brin</w:t>
      </w:r>
      <w:r w:rsidR="00134145" w:rsidRPr="00641009">
        <w:rPr>
          <w:rFonts w:ascii="Arial" w:hAnsi="Arial" w:cs="Arial"/>
        </w:rPr>
        <w:t>da la respuesta correspondiente,</w:t>
      </w:r>
      <w:r w:rsidRPr="00641009">
        <w:rPr>
          <w:rFonts w:ascii="Arial" w:hAnsi="Arial" w:cs="Arial"/>
        </w:rPr>
        <w:t xml:space="preserve"> </w:t>
      </w:r>
      <w:r w:rsidR="00134145" w:rsidRPr="00641009">
        <w:rPr>
          <w:rFonts w:ascii="Arial" w:hAnsi="Arial" w:cs="Arial"/>
        </w:rPr>
        <w:t xml:space="preserve">Se </w:t>
      </w:r>
      <w:r w:rsidR="003F7B30" w:rsidRPr="00641009">
        <w:rPr>
          <w:rFonts w:ascii="Arial" w:hAnsi="Arial" w:cs="Arial"/>
        </w:rPr>
        <w:t>evidenció</w:t>
      </w:r>
      <w:r w:rsidR="00134145" w:rsidRPr="00641009">
        <w:rPr>
          <w:rFonts w:ascii="Arial" w:hAnsi="Arial" w:cs="Arial"/>
        </w:rPr>
        <w:t xml:space="preserve"> la </w:t>
      </w:r>
      <w:r w:rsidR="003F7B30" w:rsidRPr="00641009">
        <w:rPr>
          <w:rFonts w:ascii="Arial" w:hAnsi="Arial" w:cs="Arial"/>
        </w:rPr>
        <w:t>interacción</w:t>
      </w:r>
      <w:r w:rsidR="00134145" w:rsidRPr="00641009">
        <w:rPr>
          <w:rFonts w:ascii="Arial" w:hAnsi="Arial" w:cs="Arial"/>
        </w:rPr>
        <w:t xml:space="preserve"> entre el c</w:t>
      </w:r>
      <w:r w:rsidR="00C8707E" w:rsidRPr="00641009">
        <w:rPr>
          <w:rFonts w:ascii="Arial" w:hAnsi="Arial" w:cs="Arial"/>
        </w:rPr>
        <w:t xml:space="preserve">iudadano y el agente en el chat, finalmente se </w:t>
      </w:r>
      <w:r w:rsidR="003F7B30" w:rsidRPr="00641009">
        <w:rPr>
          <w:rFonts w:ascii="Arial" w:hAnsi="Arial" w:cs="Arial"/>
        </w:rPr>
        <w:t>procede</w:t>
      </w:r>
      <w:r w:rsidR="00C8707E" w:rsidRPr="00641009">
        <w:rPr>
          <w:rFonts w:ascii="Arial" w:hAnsi="Arial" w:cs="Arial"/>
        </w:rPr>
        <w:t xml:space="preserve"> a cerrar la solicitud.</w:t>
      </w:r>
    </w:p>
    <w:p w14:paraId="5796C99E" w14:textId="77777777" w:rsidR="00BE011D" w:rsidRPr="00641009" w:rsidRDefault="00BE011D" w:rsidP="00BE011D">
      <w:pPr>
        <w:autoSpaceDE w:val="0"/>
        <w:autoSpaceDN w:val="0"/>
        <w:adjustRightInd w:val="0"/>
        <w:spacing w:after="0" w:line="264" w:lineRule="auto"/>
        <w:jc w:val="both"/>
        <w:rPr>
          <w:rFonts w:ascii="Arial" w:hAnsi="Arial" w:cs="Arial"/>
        </w:rPr>
      </w:pPr>
    </w:p>
    <w:p w14:paraId="4EC18A5D" w14:textId="343D8405" w:rsidR="00BE011D" w:rsidRPr="00641009" w:rsidRDefault="00BE011D" w:rsidP="00BE011D">
      <w:pPr>
        <w:autoSpaceDE w:val="0"/>
        <w:autoSpaceDN w:val="0"/>
        <w:adjustRightInd w:val="0"/>
        <w:spacing w:after="0" w:line="264" w:lineRule="auto"/>
        <w:jc w:val="both"/>
        <w:rPr>
          <w:rFonts w:ascii="Arial" w:hAnsi="Arial" w:cs="Arial"/>
        </w:rPr>
      </w:pPr>
      <w:r w:rsidRPr="00641009">
        <w:rPr>
          <w:rFonts w:ascii="Arial" w:hAnsi="Arial" w:cs="Arial"/>
          <w:b/>
        </w:rPr>
        <w:t xml:space="preserve">1-2019-059756: </w:t>
      </w:r>
      <w:r w:rsidR="00134145" w:rsidRPr="00641009">
        <w:rPr>
          <w:rFonts w:ascii="Arial" w:hAnsi="Arial" w:cs="Arial"/>
        </w:rPr>
        <w:t xml:space="preserve">Solicitud que </w:t>
      </w:r>
      <w:r w:rsidR="003F7B30" w:rsidRPr="00641009">
        <w:rPr>
          <w:rFonts w:ascii="Arial" w:hAnsi="Arial" w:cs="Arial"/>
        </w:rPr>
        <w:t>entró</w:t>
      </w:r>
      <w:r w:rsidR="00134145" w:rsidRPr="00641009">
        <w:rPr>
          <w:rFonts w:ascii="Arial" w:hAnsi="Arial" w:cs="Arial"/>
        </w:rPr>
        <w:t xml:space="preserve"> el 28 de </w:t>
      </w:r>
      <w:r w:rsidR="00100110" w:rsidRPr="00641009">
        <w:rPr>
          <w:rFonts w:ascii="Arial" w:hAnsi="Arial" w:cs="Arial"/>
        </w:rPr>
        <w:t>junio</w:t>
      </w:r>
      <w:r w:rsidR="00134145" w:rsidRPr="00641009">
        <w:rPr>
          <w:rFonts w:ascii="Arial" w:hAnsi="Arial" w:cs="Arial"/>
        </w:rPr>
        <w:t xml:space="preserve">, donde se evidencia la </w:t>
      </w:r>
      <w:r w:rsidR="003F7B30" w:rsidRPr="00641009">
        <w:rPr>
          <w:rFonts w:ascii="Arial" w:hAnsi="Arial" w:cs="Arial"/>
        </w:rPr>
        <w:t>interacción</w:t>
      </w:r>
      <w:r w:rsidR="00134145" w:rsidRPr="00641009">
        <w:rPr>
          <w:rFonts w:ascii="Arial" w:hAnsi="Arial" w:cs="Arial"/>
        </w:rPr>
        <w:t xml:space="preserve"> entre el ciudadano y el agente en el chat, este chat siempre solicita nombre, cedula de </w:t>
      </w:r>
      <w:r w:rsidR="00100110" w:rsidRPr="00641009">
        <w:rPr>
          <w:rFonts w:ascii="Arial" w:hAnsi="Arial" w:cs="Arial"/>
        </w:rPr>
        <w:t>ciudadanía</w:t>
      </w:r>
      <w:r w:rsidR="00134145" w:rsidRPr="00641009">
        <w:rPr>
          <w:rFonts w:ascii="Arial" w:hAnsi="Arial" w:cs="Arial"/>
        </w:rPr>
        <w:t xml:space="preserve">, </w:t>
      </w:r>
      <w:r w:rsidR="00100110" w:rsidRPr="00641009">
        <w:rPr>
          <w:rFonts w:ascii="Arial" w:hAnsi="Arial" w:cs="Arial"/>
        </w:rPr>
        <w:t>teléfono, correo</w:t>
      </w:r>
      <w:r w:rsidR="00134145" w:rsidRPr="00641009">
        <w:rPr>
          <w:rFonts w:ascii="Arial" w:hAnsi="Arial" w:cs="Arial"/>
        </w:rPr>
        <w:t xml:space="preserve"> </w:t>
      </w:r>
      <w:r w:rsidR="00100110" w:rsidRPr="00641009">
        <w:rPr>
          <w:rFonts w:ascii="Arial" w:hAnsi="Arial" w:cs="Arial"/>
        </w:rPr>
        <w:t>electrónico</w:t>
      </w:r>
      <w:r w:rsidR="00134145" w:rsidRPr="00641009">
        <w:rPr>
          <w:rFonts w:ascii="Arial" w:hAnsi="Arial" w:cs="Arial"/>
        </w:rPr>
        <w:t xml:space="preserve">, en esta solicitud el ciudadano pregunta por la </w:t>
      </w:r>
      <w:r w:rsidR="003F7B30" w:rsidRPr="00641009">
        <w:rPr>
          <w:rFonts w:ascii="Arial" w:hAnsi="Arial" w:cs="Arial"/>
        </w:rPr>
        <w:t>verificación</w:t>
      </w:r>
      <w:r w:rsidR="00134145" w:rsidRPr="00641009">
        <w:rPr>
          <w:rFonts w:ascii="Arial" w:hAnsi="Arial" w:cs="Arial"/>
        </w:rPr>
        <w:t xml:space="preserve"> de un </w:t>
      </w:r>
      <w:r w:rsidR="003F7B30" w:rsidRPr="00641009">
        <w:rPr>
          <w:rFonts w:ascii="Arial" w:hAnsi="Arial" w:cs="Arial"/>
        </w:rPr>
        <w:t>trámite</w:t>
      </w:r>
      <w:r w:rsidR="00134145" w:rsidRPr="00641009">
        <w:rPr>
          <w:rFonts w:ascii="Arial" w:hAnsi="Arial" w:cs="Arial"/>
        </w:rPr>
        <w:t xml:space="preserve"> de radicado, finalmente el ciudadano agrade</w:t>
      </w:r>
      <w:r w:rsidR="00C8707E" w:rsidRPr="00641009">
        <w:rPr>
          <w:rFonts w:ascii="Arial" w:hAnsi="Arial" w:cs="Arial"/>
        </w:rPr>
        <w:t xml:space="preserve">ce por la </w:t>
      </w:r>
      <w:r w:rsidR="003F7B30" w:rsidRPr="00641009">
        <w:rPr>
          <w:rFonts w:ascii="Arial" w:hAnsi="Arial" w:cs="Arial"/>
        </w:rPr>
        <w:t>información</w:t>
      </w:r>
      <w:r w:rsidR="00C8707E" w:rsidRPr="00641009">
        <w:rPr>
          <w:rFonts w:ascii="Arial" w:hAnsi="Arial" w:cs="Arial"/>
        </w:rPr>
        <w:t xml:space="preserve"> brindada, se procede a cerrar la solicitud.</w:t>
      </w:r>
      <w:r w:rsidR="00134145" w:rsidRPr="00641009">
        <w:rPr>
          <w:rFonts w:ascii="Arial" w:hAnsi="Arial" w:cs="Arial"/>
        </w:rPr>
        <w:t xml:space="preserve"> </w:t>
      </w:r>
    </w:p>
    <w:p w14:paraId="71E5F510" w14:textId="77777777" w:rsidR="00D61D37" w:rsidRPr="00641009" w:rsidRDefault="00D61D37" w:rsidP="00D61D37">
      <w:pPr>
        <w:autoSpaceDE w:val="0"/>
        <w:autoSpaceDN w:val="0"/>
        <w:adjustRightInd w:val="0"/>
        <w:spacing w:after="0" w:line="264" w:lineRule="auto"/>
        <w:jc w:val="both"/>
        <w:rPr>
          <w:rFonts w:ascii="Arial" w:hAnsi="Arial" w:cs="Arial"/>
        </w:rPr>
      </w:pPr>
    </w:p>
    <w:p w14:paraId="1DF75A81" w14:textId="2E1070DF" w:rsidR="00D61D37" w:rsidRPr="00641009" w:rsidRDefault="00134145" w:rsidP="00E648CC">
      <w:pPr>
        <w:autoSpaceDE w:val="0"/>
        <w:autoSpaceDN w:val="0"/>
        <w:adjustRightInd w:val="0"/>
        <w:spacing w:after="0" w:line="264" w:lineRule="auto"/>
        <w:jc w:val="both"/>
        <w:rPr>
          <w:rFonts w:ascii="Arial" w:hAnsi="Arial" w:cs="Arial"/>
        </w:rPr>
      </w:pPr>
      <w:r w:rsidRPr="00641009">
        <w:rPr>
          <w:rFonts w:ascii="Arial" w:hAnsi="Arial" w:cs="Arial"/>
          <w:b/>
        </w:rPr>
        <w:t xml:space="preserve">1-2019-059424: </w:t>
      </w:r>
      <w:r w:rsidR="00FE0D0B" w:rsidRPr="00641009">
        <w:rPr>
          <w:rFonts w:ascii="Arial" w:hAnsi="Arial" w:cs="Arial"/>
        </w:rPr>
        <w:t xml:space="preserve">Solicitud que </w:t>
      </w:r>
      <w:r w:rsidR="003F7B30" w:rsidRPr="00641009">
        <w:rPr>
          <w:rFonts w:ascii="Arial" w:hAnsi="Arial" w:cs="Arial"/>
        </w:rPr>
        <w:t>entró</w:t>
      </w:r>
      <w:r w:rsidR="00FE0D0B" w:rsidRPr="00641009">
        <w:rPr>
          <w:rFonts w:ascii="Arial" w:hAnsi="Arial" w:cs="Arial"/>
        </w:rPr>
        <w:t xml:space="preserve"> el 27 de junio, se evidencia la </w:t>
      </w:r>
      <w:r w:rsidR="003F7B30" w:rsidRPr="00641009">
        <w:rPr>
          <w:rFonts w:ascii="Arial" w:hAnsi="Arial" w:cs="Arial"/>
        </w:rPr>
        <w:t>interacción</w:t>
      </w:r>
      <w:r w:rsidR="00FE0D0B" w:rsidRPr="00641009">
        <w:rPr>
          <w:rFonts w:ascii="Arial" w:hAnsi="Arial" w:cs="Arial"/>
        </w:rPr>
        <w:t xml:space="preserve"> entre el agente y el ciudadano, donde el ciudadano </w:t>
      </w:r>
      <w:r w:rsidR="00100110" w:rsidRPr="00641009">
        <w:rPr>
          <w:rFonts w:ascii="Arial" w:hAnsi="Arial" w:cs="Arial"/>
        </w:rPr>
        <w:t>solicita información</w:t>
      </w:r>
      <w:r w:rsidR="00FE0D0B" w:rsidRPr="00641009">
        <w:rPr>
          <w:rFonts w:ascii="Arial" w:hAnsi="Arial" w:cs="Arial"/>
        </w:rPr>
        <w:t xml:space="preserve"> sobre </w:t>
      </w:r>
      <w:r w:rsidR="00100110" w:rsidRPr="00641009">
        <w:rPr>
          <w:rFonts w:ascii="Arial" w:hAnsi="Arial" w:cs="Arial"/>
        </w:rPr>
        <w:t>devolución</w:t>
      </w:r>
      <w:r w:rsidR="00FE0D0B" w:rsidRPr="00641009">
        <w:rPr>
          <w:rFonts w:ascii="Arial" w:hAnsi="Arial" w:cs="Arial"/>
        </w:rPr>
        <w:t xml:space="preserve"> de saldos a </w:t>
      </w:r>
      <w:r w:rsidR="003F7B30" w:rsidRPr="00641009">
        <w:rPr>
          <w:rFonts w:ascii="Arial" w:hAnsi="Arial" w:cs="Arial"/>
        </w:rPr>
        <w:t>través</w:t>
      </w:r>
      <w:r w:rsidR="00FE0D0B" w:rsidRPr="00641009">
        <w:rPr>
          <w:rFonts w:ascii="Arial" w:hAnsi="Arial" w:cs="Arial"/>
        </w:rPr>
        <w:t xml:space="preserve"> de </w:t>
      </w:r>
      <w:r w:rsidR="003F7B30" w:rsidRPr="00641009">
        <w:rPr>
          <w:rFonts w:ascii="Arial" w:hAnsi="Arial" w:cs="Arial"/>
        </w:rPr>
        <w:t>Protección</w:t>
      </w:r>
      <w:r w:rsidR="00FE0D0B" w:rsidRPr="00641009">
        <w:rPr>
          <w:rFonts w:ascii="Arial" w:hAnsi="Arial" w:cs="Arial"/>
        </w:rPr>
        <w:t xml:space="preserve"> en el mes de enero de 2019, el agente brinda la </w:t>
      </w:r>
      <w:r w:rsidR="00E15C58" w:rsidRPr="00641009">
        <w:rPr>
          <w:rFonts w:ascii="Arial" w:hAnsi="Arial" w:cs="Arial"/>
        </w:rPr>
        <w:t>información</w:t>
      </w:r>
      <w:r w:rsidR="00C8707E" w:rsidRPr="00641009">
        <w:rPr>
          <w:rFonts w:ascii="Arial" w:hAnsi="Arial" w:cs="Arial"/>
        </w:rPr>
        <w:t xml:space="preserve"> requerida, se procede a cerrar la solicitud.</w:t>
      </w:r>
    </w:p>
    <w:p w14:paraId="08AECC6E" w14:textId="77777777" w:rsidR="00FE0D0B" w:rsidRPr="00641009" w:rsidRDefault="00FE0D0B" w:rsidP="00E648CC">
      <w:pPr>
        <w:autoSpaceDE w:val="0"/>
        <w:autoSpaceDN w:val="0"/>
        <w:adjustRightInd w:val="0"/>
        <w:spacing w:after="0" w:line="264" w:lineRule="auto"/>
        <w:jc w:val="both"/>
        <w:rPr>
          <w:rFonts w:ascii="Arial" w:hAnsi="Arial" w:cs="Arial"/>
          <w:b/>
        </w:rPr>
      </w:pPr>
    </w:p>
    <w:p w14:paraId="5AFB8684" w14:textId="1EBB5AB5" w:rsidR="00FE0D0B" w:rsidRPr="00641009" w:rsidRDefault="00FE0D0B" w:rsidP="00E648CC">
      <w:pPr>
        <w:autoSpaceDE w:val="0"/>
        <w:autoSpaceDN w:val="0"/>
        <w:adjustRightInd w:val="0"/>
        <w:spacing w:after="0" w:line="264" w:lineRule="auto"/>
        <w:jc w:val="both"/>
        <w:rPr>
          <w:rFonts w:ascii="Arial" w:hAnsi="Arial" w:cs="Arial"/>
        </w:rPr>
      </w:pPr>
      <w:r w:rsidRPr="00641009">
        <w:rPr>
          <w:rFonts w:ascii="Arial" w:hAnsi="Arial" w:cs="Arial"/>
          <w:b/>
        </w:rPr>
        <w:t xml:space="preserve">1-2019-056925: </w:t>
      </w:r>
      <w:r w:rsidR="00D016CC" w:rsidRPr="00641009">
        <w:rPr>
          <w:rFonts w:ascii="Arial" w:hAnsi="Arial" w:cs="Arial"/>
        </w:rPr>
        <w:t>S</w:t>
      </w:r>
      <w:r w:rsidRPr="00641009">
        <w:rPr>
          <w:rFonts w:ascii="Arial" w:hAnsi="Arial" w:cs="Arial"/>
        </w:rPr>
        <w:t xml:space="preserve">olicitud que entro el 19 de junio, donde se evidencia la </w:t>
      </w:r>
      <w:r w:rsidR="003F7B30" w:rsidRPr="00641009">
        <w:rPr>
          <w:rFonts w:ascii="Arial" w:hAnsi="Arial" w:cs="Arial"/>
        </w:rPr>
        <w:t>interacción</w:t>
      </w:r>
      <w:r w:rsidRPr="00641009">
        <w:rPr>
          <w:rFonts w:ascii="Arial" w:hAnsi="Arial" w:cs="Arial"/>
        </w:rPr>
        <w:t xml:space="preserve"> entre el ciudadano y el agente por media del chat, el ciudadano solicita </w:t>
      </w:r>
      <w:r w:rsidR="00E15C58" w:rsidRPr="00641009">
        <w:rPr>
          <w:rFonts w:ascii="Arial" w:hAnsi="Arial" w:cs="Arial"/>
        </w:rPr>
        <w:t>información</w:t>
      </w:r>
      <w:r w:rsidRPr="00641009">
        <w:rPr>
          <w:rFonts w:ascii="Arial" w:hAnsi="Arial" w:cs="Arial"/>
        </w:rPr>
        <w:t xml:space="preserve"> sobre los subsidios </w:t>
      </w:r>
      <w:r w:rsidR="00C8707E" w:rsidRPr="00641009">
        <w:rPr>
          <w:rFonts w:ascii="Arial" w:hAnsi="Arial" w:cs="Arial"/>
        </w:rPr>
        <w:t xml:space="preserve">y beneficios de vivienda propia, el agente brinda la </w:t>
      </w:r>
      <w:r w:rsidR="00E15C58" w:rsidRPr="00641009">
        <w:rPr>
          <w:rFonts w:ascii="Arial" w:hAnsi="Arial" w:cs="Arial"/>
        </w:rPr>
        <w:t>información</w:t>
      </w:r>
      <w:r w:rsidR="00C8707E" w:rsidRPr="00641009">
        <w:rPr>
          <w:rFonts w:ascii="Arial" w:hAnsi="Arial" w:cs="Arial"/>
        </w:rPr>
        <w:t xml:space="preserve"> sobre el link del Ministerio de vivienda y toda la </w:t>
      </w:r>
      <w:r w:rsidR="00E15C58" w:rsidRPr="00641009">
        <w:rPr>
          <w:rFonts w:ascii="Arial" w:hAnsi="Arial" w:cs="Arial"/>
        </w:rPr>
        <w:t>información</w:t>
      </w:r>
      <w:r w:rsidR="00C8707E" w:rsidRPr="00641009">
        <w:rPr>
          <w:rFonts w:ascii="Arial" w:hAnsi="Arial" w:cs="Arial"/>
        </w:rPr>
        <w:t xml:space="preserve"> del programa, y se procede a cerrar la solicitud.</w:t>
      </w:r>
    </w:p>
    <w:p w14:paraId="4DCA1D3B" w14:textId="77777777" w:rsidR="00C8707E" w:rsidRPr="00641009" w:rsidRDefault="00C8707E" w:rsidP="00E648CC">
      <w:pPr>
        <w:autoSpaceDE w:val="0"/>
        <w:autoSpaceDN w:val="0"/>
        <w:adjustRightInd w:val="0"/>
        <w:spacing w:after="0" w:line="264" w:lineRule="auto"/>
        <w:jc w:val="both"/>
        <w:rPr>
          <w:rFonts w:ascii="Arial" w:hAnsi="Arial" w:cs="Arial"/>
        </w:rPr>
      </w:pPr>
    </w:p>
    <w:p w14:paraId="568EF590" w14:textId="32653F20" w:rsidR="00D016CC" w:rsidRPr="00641009" w:rsidRDefault="00D016CC" w:rsidP="00E648CC">
      <w:pPr>
        <w:autoSpaceDE w:val="0"/>
        <w:autoSpaceDN w:val="0"/>
        <w:adjustRightInd w:val="0"/>
        <w:spacing w:after="0" w:line="264" w:lineRule="auto"/>
        <w:jc w:val="both"/>
        <w:rPr>
          <w:rFonts w:ascii="Arial" w:hAnsi="Arial" w:cs="Arial"/>
        </w:rPr>
      </w:pPr>
      <w:r w:rsidRPr="00641009">
        <w:rPr>
          <w:rFonts w:ascii="Arial" w:hAnsi="Arial" w:cs="Arial"/>
          <w:b/>
        </w:rPr>
        <w:t xml:space="preserve">1-2019-053146: </w:t>
      </w:r>
      <w:r w:rsidRPr="00641009">
        <w:rPr>
          <w:rFonts w:ascii="Arial" w:hAnsi="Arial" w:cs="Arial"/>
        </w:rPr>
        <w:t xml:space="preserve">Solicitud que </w:t>
      </w:r>
      <w:r w:rsidR="003F7B30" w:rsidRPr="00641009">
        <w:rPr>
          <w:rFonts w:ascii="Arial" w:hAnsi="Arial" w:cs="Arial"/>
        </w:rPr>
        <w:t>entró</w:t>
      </w:r>
      <w:r w:rsidRPr="00641009">
        <w:rPr>
          <w:rFonts w:ascii="Arial" w:hAnsi="Arial" w:cs="Arial"/>
        </w:rPr>
        <w:t xml:space="preserve"> </w:t>
      </w:r>
      <w:r w:rsidR="007F5A06" w:rsidRPr="00641009">
        <w:rPr>
          <w:rFonts w:ascii="Arial" w:hAnsi="Arial" w:cs="Arial"/>
        </w:rPr>
        <w:t xml:space="preserve">el 10 de junio, se evidencia la </w:t>
      </w:r>
      <w:r w:rsidR="00E15C58" w:rsidRPr="00641009">
        <w:rPr>
          <w:rFonts w:ascii="Arial" w:hAnsi="Arial" w:cs="Arial"/>
        </w:rPr>
        <w:t>interacción</w:t>
      </w:r>
      <w:r w:rsidR="007F5A06" w:rsidRPr="00641009">
        <w:rPr>
          <w:rFonts w:ascii="Arial" w:hAnsi="Arial" w:cs="Arial"/>
        </w:rPr>
        <w:t xml:space="preserve"> entre el ciudadano y el agente, el ciudadano solicita </w:t>
      </w:r>
      <w:r w:rsidR="00E15C58" w:rsidRPr="00641009">
        <w:rPr>
          <w:rFonts w:ascii="Arial" w:hAnsi="Arial" w:cs="Arial"/>
        </w:rPr>
        <w:t>información</w:t>
      </w:r>
      <w:r w:rsidR="007F5A06" w:rsidRPr="00641009">
        <w:rPr>
          <w:rFonts w:ascii="Arial" w:hAnsi="Arial" w:cs="Arial"/>
        </w:rPr>
        <w:t xml:space="preserve"> sobre </w:t>
      </w:r>
      <w:r w:rsidR="003F7B30" w:rsidRPr="00641009">
        <w:rPr>
          <w:rFonts w:ascii="Arial" w:hAnsi="Arial" w:cs="Arial"/>
        </w:rPr>
        <w:t>actualización</w:t>
      </w:r>
      <w:r w:rsidR="007F5A06" w:rsidRPr="00641009">
        <w:rPr>
          <w:rFonts w:ascii="Arial" w:hAnsi="Arial" w:cs="Arial"/>
        </w:rPr>
        <w:t xml:space="preserve"> del RUT, el agente brinda la </w:t>
      </w:r>
      <w:r w:rsidR="00E15C58" w:rsidRPr="00641009">
        <w:rPr>
          <w:rFonts w:ascii="Arial" w:hAnsi="Arial" w:cs="Arial"/>
        </w:rPr>
        <w:t>información</w:t>
      </w:r>
      <w:r w:rsidR="007F5A06" w:rsidRPr="00641009">
        <w:rPr>
          <w:rFonts w:ascii="Arial" w:hAnsi="Arial" w:cs="Arial"/>
        </w:rPr>
        <w:t xml:space="preserve"> correspondiente, informando que esta contactado con el </w:t>
      </w:r>
      <w:r w:rsidR="003F7B30" w:rsidRPr="00641009">
        <w:rPr>
          <w:rFonts w:ascii="Arial" w:hAnsi="Arial" w:cs="Arial"/>
        </w:rPr>
        <w:t>Ministerio</w:t>
      </w:r>
      <w:r w:rsidR="007F5A06" w:rsidRPr="00641009">
        <w:rPr>
          <w:rFonts w:ascii="Arial" w:hAnsi="Arial" w:cs="Arial"/>
        </w:rPr>
        <w:t xml:space="preserve"> de Hacienda de igual </w:t>
      </w:r>
      <w:r w:rsidR="003F7B30" w:rsidRPr="00641009">
        <w:rPr>
          <w:rFonts w:ascii="Arial" w:hAnsi="Arial" w:cs="Arial"/>
        </w:rPr>
        <w:t>manera</w:t>
      </w:r>
      <w:r w:rsidR="007F5A06" w:rsidRPr="00641009">
        <w:rPr>
          <w:rFonts w:ascii="Arial" w:hAnsi="Arial" w:cs="Arial"/>
        </w:rPr>
        <w:t xml:space="preserve"> se le informa contactarse con la DIAN para que</w:t>
      </w:r>
      <w:r w:rsidR="00381488" w:rsidRPr="00641009">
        <w:rPr>
          <w:rFonts w:ascii="Arial" w:hAnsi="Arial" w:cs="Arial"/>
        </w:rPr>
        <w:t xml:space="preserve"> de la </w:t>
      </w:r>
      <w:r w:rsidR="003F7B30" w:rsidRPr="00641009">
        <w:rPr>
          <w:rFonts w:ascii="Arial" w:hAnsi="Arial" w:cs="Arial"/>
        </w:rPr>
        <w:t>respuesta</w:t>
      </w:r>
      <w:r w:rsidR="00381488" w:rsidRPr="00641009">
        <w:rPr>
          <w:rFonts w:ascii="Arial" w:hAnsi="Arial" w:cs="Arial"/>
        </w:rPr>
        <w:t xml:space="preserve"> a la solicitud, se procede a cerrar la </w:t>
      </w:r>
      <w:r w:rsidR="00E15C58" w:rsidRPr="00641009">
        <w:rPr>
          <w:rFonts w:ascii="Arial" w:hAnsi="Arial" w:cs="Arial"/>
        </w:rPr>
        <w:t>información</w:t>
      </w:r>
      <w:r w:rsidR="00381488" w:rsidRPr="00641009">
        <w:rPr>
          <w:rFonts w:ascii="Arial" w:hAnsi="Arial" w:cs="Arial"/>
        </w:rPr>
        <w:t>.</w:t>
      </w:r>
    </w:p>
    <w:p w14:paraId="41C6FDBB" w14:textId="77777777" w:rsidR="00D016CC" w:rsidRPr="00641009" w:rsidRDefault="00D016CC" w:rsidP="00E648CC">
      <w:pPr>
        <w:autoSpaceDE w:val="0"/>
        <w:autoSpaceDN w:val="0"/>
        <w:adjustRightInd w:val="0"/>
        <w:spacing w:after="0" w:line="264" w:lineRule="auto"/>
        <w:jc w:val="both"/>
        <w:rPr>
          <w:rFonts w:ascii="Arial" w:hAnsi="Arial" w:cs="Arial"/>
        </w:rPr>
      </w:pPr>
    </w:p>
    <w:p w14:paraId="69A94CAA" w14:textId="326CB3BB" w:rsidR="00FE0D0B" w:rsidRPr="00641009" w:rsidRDefault="00381488" w:rsidP="00E648CC">
      <w:pPr>
        <w:autoSpaceDE w:val="0"/>
        <w:autoSpaceDN w:val="0"/>
        <w:adjustRightInd w:val="0"/>
        <w:spacing w:after="0" w:line="264" w:lineRule="auto"/>
        <w:jc w:val="both"/>
        <w:rPr>
          <w:rFonts w:ascii="Arial" w:hAnsi="Arial" w:cs="Arial"/>
        </w:rPr>
      </w:pPr>
      <w:r w:rsidRPr="00641009">
        <w:rPr>
          <w:rFonts w:ascii="Arial" w:hAnsi="Arial" w:cs="Arial"/>
          <w:b/>
        </w:rPr>
        <w:lastRenderedPageBreak/>
        <w:t xml:space="preserve">1-2019-051222: </w:t>
      </w:r>
      <w:r w:rsidRPr="00641009">
        <w:rPr>
          <w:rFonts w:ascii="Arial" w:hAnsi="Arial" w:cs="Arial"/>
        </w:rPr>
        <w:t xml:space="preserve">Solicitud que </w:t>
      </w:r>
      <w:r w:rsidR="003F7B30" w:rsidRPr="00641009">
        <w:rPr>
          <w:rFonts w:ascii="Arial" w:hAnsi="Arial" w:cs="Arial"/>
        </w:rPr>
        <w:t>entró</w:t>
      </w:r>
      <w:r w:rsidRPr="00641009">
        <w:rPr>
          <w:rFonts w:ascii="Arial" w:hAnsi="Arial" w:cs="Arial"/>
        </w:rPr>
        <w:t xml:space="preserve"> el 4 de junio, se evidencia la </w:t>
      </w:r>
      <w:r w:rsidR="00E15C58" w:rsidRPr="00641009">
        <w:rPr>
          <w:rFonts w:ascii="Arial" w:hAnsi="Arial" w:cs="Arial"/>
        </w:rPr>
        <w:t>interacción</w:t>
      </w:r>
      <w:r w:rsidRPr="00641009">
        <w:rPr>
          <w:rFonts w:ascii="Arial" w:hAnsi="Arial" w:cs="Arial"/>
        </w:rPr>
        <w:t xml:space="preserve"> del ciudadano con el </w:t>
      </w:r>
      <w:r w:rsidR="00100110" w:rsidRPr="00641009">
        <w:rPr>
          <w:rFonts w:ascii="Arial" w:hAnsi="Arial" w:cs="Arial"/>
        </w:rPr>
        <w:t>agente,</w:t>
      </w:r>
      <w:r w:rsidRPr="00641009">
        <w:rPr>
          <w:rFonts w:ascii="Arial" w:hAnsi="Arial" w:cs="Arial"/>
        </w:rPr>
        <w:t xml:space="preserve"> donde el ciudadano solicita </w:t>
      </w:r>
      <w:r w:rsidR="00E15C58" w:rsidRPr="00641009">
        <w:rPr>
          <w:rFonts w:ascii="Arial" w:hAnsi="Arial" w:cs="Arial"/>
        </w:rPr>
        <w:t>información</w:t>
      </w:r>
      <w:r w:rsidRPr="00641009">
        <w:rPr>
          <w:rFonts w:ascii="Arial" w:hAnsi="Arial" w:cs="Arial"/>
        </w:rPr>
        <w:t xml:space="preserve"> de un proyecto de decreto, el agente brinda la </w:t>
      </w:r>
      <w:r w:rsidR="00E15C58" w:rsidRPr="00641009">
        <w:rPr>
          <w:rFonts w:ascii="Arial" w:hAnsi="Arial" w:cs="Arial"/>
        </w:rPr>
        <w:t>información</w:t>
      </w:r>
      <w:r w:rsidRPr="00641009">
        <w:rPr>
          <w:rFonts w:ascii="Arial" w:hAnsi="Arial" w:cs="Arial"/>
        </w:rPr>
        <w:t xml:space="preserve"> requerido quedando agradecido. Se procede a cerrar la </w:t>
      </w:r>
      <w:r w:rsidR="00E15C58" w:rsidRPr="00641009">
        <w:rPr>
          <w:rFonts w:ascii="Arial" w:hAnsi="Arial" w:cs="Arial"/>
        </w:rPr>
        <w:t>información</w:t>
      </w:r>
      <w:r w:rsidRPr="00641009">
        <w:rPr>
          <w:rFonts w:ascii="Arial" w:hAnsi="Arial" w:cs="Arial"/>
        </w:rPr>
        <w:t xml:space="preserve">. </w:t>
      </w:r>
    </w:p>
    <w:p w14:paraId="79DC05E5" w14:textId="77777777" w:rsidR="00134145" w:rsidRPr="00641009" w:rsidRDefault="00134145" w:rsidP="00E648CC">
      <w:pPr>
        <w:autoSpaceDE w:val="0"/>
        <w:autoSpaceDN w:val="0"/>
        <w:adjustRightInd w:val="0"/>
        <w:spacing w:after="0" w:line="264" w:lineRule="auto"/>
        <w:jc w:val="both"/>
        <w:rPr>
          <w:rFonts w:ascii="Arial" w:hAnsi="Arial" w:cs="Arial"/>
          <w:b/>
        </w:rPr>
      </w:pPr>
    </w:p>
    <w:p w14:paraId="57C30EEF" w14:textId="4C8C58FA" w:rsidR="00381488" w:rsidRPr="00641009" w:rsidRDefault="00381488" w:rsidP="00E648CC">
      <w:pPr>
        <w:autoSpaceDE w:val="0"/>
        <w:autoSpaceDN w:val="0"/>
        <w:adjustRightInd w:val="0"/>
        <w:spacing w:after="0" w:line="264" w:lineRule="auto"/>
        <w:jc w:val="both"/>
        <w:rPr>
          <w:rFonts w:ascii="Arial" w:hAnsi="Arial" w:cs="Arial"/>
        </w:rPr>
      </w:pPr>
      <w:r w:rsidRPr="00641009">
        <w:rPr>
          <w:rFonts w:ascii="Arial" w:hAnsi="Arial" w:cs="Arial"/>
          <w:b/>
        </w:rPr>
        <w:t xml:space="preserve">1-2019-040182: </w:t>
      </w:r>
      <w:r w:rsidR="00F1070C" w:rsidRPr="00641009">
        <w:rPr>
          <w:rFonts w:ascii="Arial" w:hAnsi="Arial" w:cs="Arial"/>
        </w:rPr>
        <w:t xml:space="preserve">Solicitud que </w:t>
      </w:r>
      <w:r w:rsidR="00E15C58" w:rsidRPr="00641009">
        <w:rPr>
          <w:rFonts w:ascii="Arial" w:hAnsi="Arial" w:cs="Arial"/>
        </w:rPr>
        <w:t>entró</w:t>
      </w:r>
      <w:r w:rsidR="00F1070C" w:rsidRPr="00641009">
        <w:rPr>
          <w:rFonts w:ascii="Arial" w:hAnsi="Arial" w:cs="Arial"/>
        </w:rPr>
        <w:t xml:space="preserve"> el 30 de abril, se evidencia la </w:t>
      </w:r>
      <w:r w:rsidR="00E15C58" w:rsidRPr="00641009">
        <w:rPr>
          <w:rFonts w:ascii="Arial" w:hAnsi="Arial" w:cs="Arial"/>
        </w:rPr>
        <w:t>interacción</w:t>
      </w:r>
      <w:r w:rsidR="00F1070C" w:rsidRPr="00641009">
        <w:rPr>
          <w:rFonts w:ascii="Arial" w:hAnsi="Arial" w:cs="Arial"/>
        </w:rPr>
        <w:t xml:space="preserve"> entre el ciudadano y el </w:t>
      </w:r>
      <w:r w:rsidR="00E15C58" w:rsidRPr="00641009">
        <w:rPr>
          <w:rFonts w:ascii="Arial" w:hAnsi="Arial" w:cs="Arial"/>
        </w:rPr>
        <w:t>agente</w:t>
      </w:r>
      <w:r w:rsidR="00F1070C" w:rsidRPr="00641009">
        <w:rPr>
          <w:rFonts w:ascii="Arial" w:hAnsi="Arial" w:cs="Arial"/>
        </w:rPr>
        <w:t xml:space="preserve">, donde el ciudadano solicita el estado actual de un radicado, el agente procede a brindar la </w:t>
      </w:r>
      <w:r w:rsidR="00E15C58" w:rsidRPr="00641009">
        <w:rPr>
          <w:rFonts w:ascii="Arial" w:hAnsi="Arial" w:cs="Arial"/>
        </w:rPr>
        <w:t>información</w:t>
      </w:r>
      <w:r w:rsidR="00F1070C" w:rsidRPr="00641009">
        <w:rPr>
          <w:rFonts w:ascii="Arial" w:hAnsi="Arial" w:cs="Arial"/>
        </w:rPr>
        <w:t xml:space="preserve"> una vez verifica en el </w:t>
      </w:r>
      <w:r w:rsidR="00E15C58" w:rsidRPr="00641009">
        <w:rPr>
          <w:rFonts w:ascii="Arial" w:hAnsi="Arial" w:cs="Arial"/>
        </w:rPr>
        <w:t>sistema</w:t>
      </w:r>
      <w:r w:rsidR="00F1070C" w:rsidRPr="00641009">
        <w:rPr>
          <w:rFonts w:ascii="Arial" w:hAnsi="Arial" w:cs="Arial"/>
        </w:rPr>
        <w:t xml:space="preserve"> y se cierra la solicitud.</w:t>
      </w:r>
    </w:p>
    <w:p w14:paraId="1EEB7F1B" w14:textId="77777777" w:rsidR="00F1070C" w:rsidRPr="00641009" w:rsidRDefault="00F1070C" w:rsidP="00E648CC">
      <w:pPr>
        <w:autoSpaceDE w:val="0"/>
        <w:autoSpaceDN w:val="0"/>
        <w:adjustRightInd w:val="0"/>
        <w:spacing w:after="0" w:line="264" w:lineRule="auto"/>
        <w:jc w:val="both"/>
        <w:rPr>
          <w:rFonts w:ascii="Arial" w:hAnsi="Arial" w:cs="Arial"/>
        </w:rPr>
      </w:pPr>
    </w:p>
    <w:p w14:paraId="7C780B26" w14:textId="7F072990" w:rsidR="00F1070C" w:rsidRPr="00641009" w:rsidRDefault="00F1070C" w:rsidP="00E648CC">
      <w:pPr>
        <w:autoSpaceDE w:val="0"/>
        <w:autoSpaceDN w:val="0"/>
        <w:adjustRightInd w:val="0"/>
        <w:spacing w:after="0" w:line="264" w:lineRule="auto"/>
        <w:jc w:val="both"/>
        <w:rPr>
          <w:rFonts w:ascii="Arial" w:hAnsi="Arial" w:cs="Arial"/>
        </w:rPr>
      </w:pPr>
      <w:r w:rsidRPr="00641009">
        <w:rPr>
          <w:rFonts w:ascii="Arial" w:hAnsi="Arial" w:cs="Arial"/>
          <w:b/>
        </w:rPr>
        <w:t xml:space="preserve">1-2019-039540: </w:t>
      </w:r>
      <w:r w:rsidRPr="00641009">
        <w:rPr>
          <w:rFonts w:ascii="Arial" w:hAnsi="Arial" w:cs="Arial"/>
        </w:rPr>
        <w:t xml:space="preserve">Solicitud que </w:t>
      </w:r>
      <w:r w:rsidR="00E15C58" w:rsidRPr="00641009">
        <w:rPr>
          <w:rFonts w:ascii="Arial" w:hAnsi="Arial" w:cs="Arial"/>
        </w:rPr>
        <w:t>entró</w:t>
      </w:r>
      <w:r w:rsidRPr="00641009">
        <w:rPr>
          <w:rFonts w:ascii="Arial" w:hAnsi="Arial" w:cs="Arial"/>
        </w:rPr>
        <w:t xml:space="preserve"> el 29 de </w:t>
      </w:r>
      <w:r w:rsidR="00100110" w:rsidRPr="00641009">
        <w:rPr>
          <w:rFonts w:ascii="Arial" w:hAnsi="Arial" w:cs="Arial"/>
        </w:rPr>
        <w:t>abril,</w:t>
      </w:r>
      <w:r w:rsidRPr="00641009">
        <w:rPr>
          <w:rFonts w:ascii="Arial" w:hAnsi="Arial" w:cs="Arial"/>
        </w:rPr>
        <w:t xml:space="preserve"> donde se evidencia la </w:t>
      </w:r>
      <w:r w:rsidR="00E15C58" w:rsidRPr="00641009">
        <w:rPr>
          <w:rFonts w:ascii="Arial" w:hAnsi="Arial" w:cs="Arial"/>
        </w:rPr>
        <w:t>interacción</w:t>
      </w:r>
      <w:r w:rsidRPr="00641009">
        <w:rPr>
          <w:rFonts w:ascii="Arial" w:hAnsi="Arial" w:cs="Arial"/>
        </w:rPr>
        <w:t xml:space="preserve"> entre el </w:t>
      </w:r>
      <w:r w:rsidR="00E15C58" w:rsidRPr="00641009">
        <w:rPr>
          <w:rFonts w:ascii="Arial" w:hAnsi="Arial" w:cs="Arial"/>
        </w:rPr>
        <w:t>ciudadano</w:t>
      </w:r>
      <w:r w:rsidRPr="00641009">
        <w:rPr>
          <w:rFonts w:ascii="Arial" w:hAnsi="Arial" w:cs="Arial"/>
        </w:rPr>
        <w:t xml:space="preserve"> y el agente, el </w:t>
      </w:r>
      <w:r w:rsidR="00E15C58" w:rsidRPr="00641009">
        <w:rPr>
          <w:rFonts w:ascii="Arial" w:hAnsi="Arial" w:cs="Arial"/>
        </w:rPr>
        <w:t>ciudadano</w:t>
      </w:r>
      <w:r w:rsidRPr="00641009">
        <w:rPr>
          <w:rFonts w:ascii="Arial" w:hAnsi="Arial" w:cs="Arial"/>
        </w:rPr>
        <w:t xml:space="preserve">, </w:t>
      </w:r>
      <w:r w:rsidR="00E15C58" w:rsidRPr="00641009">
        <w:rPr>
          <w:rFonts w:ascii="Arial" w:hAnsi="Arial" w:cs="Arial"/>
        </w:rPr>
        <w:t>solicitó</w:t>
      </w:r>
      <w:r w:rsidRPr="00641009">
        <w:rPr>
          <w:rFonts w:ascii="Arial" w:hAnsi="Arial" w:cs="Arial"/>
        </w:rPr>
        <w:t xml:space="preserve"> una nueva clave para ingresar al SIIF </w:t>
      </w:r>
      <w:r w:rsidR="00E15C58" w:rsidRPr="00641009">
        <w:rPr>
          <w:rFonts w:ascii="Arial" w:hAnsi="Arial" w:cs="Arial"/>
        </w:rPr>
        <w:t>Nación, el agente procede a bri</w:t>
      </w:r>
      <w:r w:rsidRPr="00641009">
        <w:rPr>
          <w:rFonts w:ascii="Arial" w:hAnsi="Arial" w:cs="Arial"/>
        </w:rPr>
        <w:t xml:space="preserve">ndar la </w:t>
      </w:r>
      <w:r w:rsidR="00E15C58" w:rsidRPr="00641009">
        <w:rPr>
          <w:rFonts w:ascii="Arial" w:hAnsi="Arial" w:cs="Arial"/>
        </w:rPr>
        <w:t>información</w:t>
      </w:r>
      <w:r w:rsidRPr="00641009">
        <w:rPr>
          <w:rFonts w:ascii="Arial" w:hAnsi="Arial" w:cs="Arial"/>
        </w:rPr>
        <w:t xml:space="preserve">, responde con los datos de SIIF </w:t>
      </w:r>
      <w:r w:rsidR="00E15C58" w:rsidRPr="00641009">
        <w:rPr>
          <w:rFonts w:ascii="Arial" w:hAnsi="Arial" w:cs="Arial"/>
        </w:rPr>
        <w:t>Nación</w:t>
      </w:r>
      <w:r w:rsidRPr="00641009">
        <w:rPr>
          <w:rFonts w:ascii="Arial" w:hAnsi="Arial" w:cs="Arial"/>
        </w:rPr>
        <w:t xml:space="preserve"> y el ciudadano agradece por la </w:t>
      </w:r>
      <w:r w:rsidR="00E15C58" w:rsidRPr="00641009">
        <w:rPr>
          <w:rFonts w:ascii="Arial" w:hAnsi="Arial" w:cs="Arial"/>
        </w:rPr>
        <w:t>información</w:t>
      </w:r>
      <w:r w:rsidRPr="00641009">
        <w:rPr>
          <w:rFonts w:ascii="Arial" w:hAnsi="Arial" w:cs="Arial"/>
        </w:rPr>
        <w:t xml:space="preserve"> brindada, se procede a cerrar la solicitud.</w:t>
      </w:r>
    </w:p>
    <w:p w14:paraId="48751686" w14:textId="77777777" w:rsidR="00F1070C" w:rsidRPr="00641009" w:rsidRDefault="00F1070C" w:rsidP="00E648CC">
      <w:pPr>
        <w:autoSpaceDE w:val="0"/>
        <w:autoSpaceDN w:val="0"/>
        <w:adjustRightInd w:val="0"/>
        <w:spacing w:after="0" w:line="264" w:lineRule="auto"/>
        <w:jc w:val="both"/>
        <w:rPr>
          <w:rFonts w:ascii="Arial" w:hAnsi="Arial" w:cs="Arial"/>
        </w:rPr>
      </w:pPr>
    </w:p>
    <w:p w14:paraId="4EEDE39A" w14:textId="249C0BE4" w:rsidR="00F1070C" w:rsidRPr="00641009" w:rsidRDefault="00F1070C" w:rsidP="00E648CC">
      <w:pPr>
        <w:autoSpaceDE w:val="0"/>
        <w:autoSpaceDN w:val="0"/>
        <w:adjustRightInd w:val="0"/>
        <w:spacing w:after="0" w:line="264" w:lineRule="auto"/>
        <w:jc w:val="both"/>
        <w:rPr>
          <w:rFonts w:ascii="Arial" w:hAnsi="Arial" w:cs="Arial"/>
        </w:rPr>
      </w:pPr>
      <w:r w:rsidRPr="00641009">
        <w:rPr>
          <w:rFonts w:ascii="Arial" w:hAnsi="Arial" w:cs="Arial"/>
          <w:b/>
        </w:rPr>
        <w:t>1-2019-0</w:t>
      </w:r>
      <w:r w:rsidR="00A75503" w:rsidRPr="00641009">
        <w:rPr>
          <w:rFonts w:ascii="Arial" w:hAnsi="Arial" w:cs="Arial"/>
          <w:b/>
        </w:rPr>
        <w:t xml:space="preserve">33041: </w:t>
      </w:r>
      <w:r w:rsidR="00045DBE" w:rsidRPr="00641009">
        <w:rPr>
          <w:rFonts w:ascii="Arial" w:hAnsi="Arial" w:cs="Arial"/>
        </w:rPr>
        <w:t xml:space="preserve">Solicitud que </w:t>
      </w:r>
      <w:r w:rsidR="00E15C58" w:rsidRPr="00641009">
        <w:rPr>
          <w:rFonts w:ascii="Arial" w:hAnsi="Arial" w:cs="Arial"/>
        </w:rPr>
        <w:t>entró</w:t>
      </w:r>
      <w:r w:rsidR="00045DBE" w:rsidRPr="00641009">
        <w:rPr>
          <w:rFonts w:ascii="Arial" w:hAnsi="Arial" w:cs="Arial"/>
        </w:rPr>
        <w:t xml:space="preserve"> el 5 de abril, se evidencia la </w:t>
      </w:r>
      <w:r w:rsidR="00E15C58" w:rsidRPr="00641009">
        <w:rPr>
          <w:rFonts w:ascii="Arial" w:hAnsi="Arial" w:cs="Arial"/>
        </w:rPr>
        <w:t>interacción</w:t>
      </w:r>
      <w:r w:rsidR="00623479" w:rsidRPr="00641009">
        <w:rPr>
          <w:rFonts w:ascii="Arial" w:hAnsi="Arial" w:cs="Arial"/>
        </w:rPr>
        <w:t xml:space="preserve"> entre el ciudadano y el agente, donde el ciudadano solicita </w:t>
      </w:r>
      <w:r w:rsidR="00E15C58" w:rsidRPr="00641009">
        <w:rPr>
          <w:rFonts w:ascii="Arial" w:hAnsi="Arial" w:cs="Arial"/>
        </w:rPr>
        <w:t>información</w:t>
      </w:r>
      <w:r w:rsidR="00623479" w:rsidRPr="00641009">
        <w:rPr>
          <w:rFonts w:ascii="Arial" w:hAnsi="Arial" w:cs="Arial"/>
        </w:rPr>
        <w:t xml:space="preserve"> sobre la </w:t>
      </w:r>
      <w:r w:rsidR="00E15C58" w:rsidRPr="00641009">
        <w:rPr>
          <w:rFonts w:ascii="Arial" w:hAnsi="Arial" w:cs="Arial"/>
        </w:rPr>
        <w:t>resolución</w:t>
      </w:r>
      <w:r w:rsidR="00623479" w:rsidRPr="00641009">
        <w:rPr>
          <w:rFonts w:ascii="Arial" w:hAnsi="Arial" w:cs="Arial"/>
        </w:rPr>
        <w:t xml:space="preserve"> 02993 de la Universidad Francisco de Paula Santander para una </w:t>
      </w:r>
      <w:r w:rsidR="00E15C58" w:rsidRPr="00641009">
        <w:rPr>
          <w:rFonts w:ascii="Arial" w:hAnsi="Arial" w:cs="Arial"/>
        </w:rPr>
        <w:t>consignación</w:t>
      </w:r>
      <w:r w:rsidR="00623479" w:rsidRPr="00641009">
        <w:rPr>
          <w:rFonts w:ascii="Arial" w:hAnsi="Arial" w:cs="Arial"/>
        </w:rPr>
        <w:t xml:space="preserve"> de SIIF </w:t>
      </w:r>
      <w:r w:rsidR="00E15C58" w:rsidRPr="00641009">
        <w:rPr>
          <w:rFonts w:ascii="Arial" w:hAnsi="Arial" w:cs="Arial"/>
        </w:rPr>
        <w:t>Nación</w:t>
      </w:r>
      <w:r w:rsidR="00623479" w:rsidRPr="00641009">
        <w:rPr>
          <w:rFonts w:ascii="Arial" w:hAnsi="Arial" w:cs="Arial"/>
        </w:rPr>
        <w:t xml:space="preserve"> expedida por el Ministerio de </w:t>
      </w:r>
      <w:r w:rsidR="00E15C58" w:rsidRPr="00641009">
        <w:rPr>
          <w:rFonts w:ascii="Arial" w:hAnsi="Arial" w:cs="Arial"/>
        </w:rPr>
        <w:t>Educación,</w:t>
      </w:r>
      <w:r w:rsidR="00623479" w:rsidRPr="00641009">
        <w:rPr>
          <w:rFonts w:ascii="Arial" w:hAnsi="Arial" w:cs="Arial"/>
        </w:rPr>
        <w:t xml:space="preserve"> el agente </w:t>
      </w:r>
      <w:r w:rsidR="00E15C58" w:rsidRPr="00641009">
        <w:rPr>
          <w:rFonts w:ascii="Arial" w:hAnsi="Arial" w:cs="Arial"/>
        </w:rPr>
        <w:t>brindó</w:t>
      </w:r>
      <w:r w:rsidR="00623479" w:rsidRPr="00641009">
        <w:rPr>
          <w:rFonts w:ascii="Arial" w:hAnsi="Arial" w:cs="Arial"/>
        </w:rPr>
        <w:t xml:space="preserve"> la </w:t>
      </w:r>
      <w:r w:rsidR="00E15C58" w:rsidRPr="00641009">
        <w:rPr>
          <w:rFonts w:ascii="Arial" w:hAnsi="Arial" w:cs="Arial"/>
        </w:rPr>
        <w:t>información</w:t>
      </w:r>
      <w:r w:rsidR="00623479" w:rsidRPr="00641009">
        <w:rPr>
          <w:rFonts w:ascii="Arial" w:hAnsi="Arial" w:cs="Arial"/>
        </w:rPr>
        <w:t xml:space="preserve"> y solicita al ciudadano </w:t>
      </w:r>
      <w:r w:rsidR="00E15C58" w:rsidRPr="00641009">
        <w:rPr>
          <w:rFonts w:ascii="Arial" w:hAnsi="Arial" w:cs="Arial"/>
        </w:rPr>
        <w:t>contactarse</w:t>
      </w:r>
      <w:r w:rsidR="00623479" w:rsidRPr="00641009">
        <w:rPr>
          <w:rFonts w:ascii="Arial" w:hAnsi="Arial" w:cs="Arial"/>
        </w:rPr>
        <w:t xml:space="preserve"> con el </w:t>
      </w:r>
      <w:r w:rsidR="00E15C58" w:rsidRPr="00641009">
        <w:rPr>
          <w:rFonts w:ascii="Arial" w:hAnsi="Arial" w:cs="Arial"/>
        </w:rPr>
        <w:t>Ministerio</w:t>
      </w:r>
      <w:r w:rsidR="00623479" w:rsidRPr="00641009">
        <w:rPr>
          <w:rFonts w:ascii="Arial" w:hAnsi="Arial" w:cs="Arial"/>
        </w:rPr>
        <w:t xml:space="preserve"> de </w:t>
      </w:r>
      <w:r w:rsidR="00E15C58" w:rsidRPr="00641009">
        <w:rPr>
          <w:rFonts w:ascii="Arial" w:hAnsi="Arial" w:cs="Arial"/>
        </w:rPr>
        <w:t>educación</w:t>
      </w:r>
      <w:r w:rsidR="00623479" w:rsidRPr="00641009">
        <w:rPr>
          <w:rFonts w:ascii="Arial" w:hAnsi="Arial" w:cs="Arial"/>
        </w:rPr>
        <w:t>.</w:t>
      </w:r>
    </w:p>
    <w:p w14:paraId="2758C0CE" w14:textId="77777777" w:rsidR="00623479" w:rsidRPr="00641009" w:rsidRDefault="00623479" w:rsidP="00E648CC">
      <w:pPr>
        <w:autoSpaceDE w:val="0"/>
        <w:autoSpaceDN w:val="0"/>
        <w:adjustRightInd w:val="0"/>
        <w:spacing w:after="0" w:line="264" w:lineRule="auto"/>
        <w:jc w:val="both"/>
        <w:rPr>
          <w:rFonts w:ascii="Arial" w:hAnsi="Arial" w:cs="Arial"/>
        </w:rPr>
      </w:pPr>
    </w:p>
    <w:p w14:paraId="55CB672B" w14:textId="0BB66227" w:rsidR="00F1070C" w:rsidRPr="00641009" w:rsidRDefault="00D36B22" w:rsidP="00E648CC">
      <w:pPr>
        <w:autoSpaceDE w:val="0"/>
        <w:autoSpaceDN w:val="0"/>
        <w:adjustRightInd w:val="0"/>
        <w:spacing w:after="0" w:line="264" w:lineRule="auto"/>
        <w:jc w:val="both"/>
        <w:rPr>
          <w:rFonts w:ascii="Arial" w:hAnsi="Arial" w:cs="Arial"/>
        </w:rPr>
      </w:pPr>
      <w:r w:rsidRPr="00641009">
        <w:rPr>
          <w:rFonts w:ascii="Arial" w:hAnsi="Arial" w:cs="Arial"/>
          <w:b/>
        </w:rPr>
        <w:t xml:space="preserve">1-2019-030366: </w:t>
      </w:r>
      <w:r w:rsidR="000B3091" w:rsidRPr="00641009">
        <w:rPr>
          <w:rFonts w:ascii="Arial" w:hAnsi="Arial" w:cs="Arial"/>
        </w:rPr>
        <w:t xml:space="preserve">Solicitud que </w:t>
      </w:r>
      <w:r w:rsidR="003F7B30" w:rsidRPr="00641009">
        <w:rPr>
          <w:rFonts w:ascii="Arial" w:hAnsi="Arial" w:cs="Arial"/>
        </w:rPr>
        <w:t>entró</w:t>
      </w:r>
      <w:r w:rsidR="000B3091" w:rsidRPr="00641009">
        <w:rPr>
          <w:rFonts w:ascii="Arial" w:hAnsi="Arial" w:cs="Arial"/>
        </w:rPr>
        <w:t xml:space="preserve"> el 29 de marzo, se </w:t>
      </w:r>
      <w:r w:rsidR="003F7B30" w:rsidRPr="00641009">
        <w:rPr>
          <w:rFonts w:ascii="Arial" w:hAnsi="Arial" w:cs="Arial"/>
        </w:rPr>
        <w:t>evidenció</w:t>
      </w:r>
      <w:r w:rsidR="000B3091" w:rsidRPr="00641009">
        <w:rPr>
          <w:rFonts w:ascii="Arial" w:hAnsi="Arial" w:cs="Arial"/>
        </w:rPr>
        <w:t xml:space="preserve"> la </w:t>
      </w:r>
      <w:r w:rsidR="00E15C58" w:rsidRPr="00641009">
        <w:rPr>
          <w:rFonts w:ascii="Arial" w:hAnsi="Arial" w:cs="Arial"/>
        </w:rPr>
        <w:t>interacción</w:t>
      </w:r>
      <w:r w:rsidR="000B3091" w:rsidRPr="00641009">
        <w:rPr>
          <w:rFonts w:ascii="Arial" w:hAnsi="Arial" w:cs="Arial"/>
        </w:rPr>
        <w:t xml:space="preserve"> entre el ciudadano y el agente, donde la ciudadana solicita </w:t>
      </w:r>
      <w:r w:rsidR="00E15C58" w:rsidRPr="00641009">
        <w:rPr>
          <w:rFonts w:ascii="Arial" w:hAnsi="Arial" w:cs="Arial"/>
        </w:rPr>
        <w:t>información</w:t>
      </w:r>
      <w:r w:rsidR="000B3091" w:rsidRPr="00641009">
        <w:rPr>
          <w:rFonts w:ascii="Arial" w:hAnsi="Arial" w:cs="Arial"/>
        </w:rPr>
        <w:t xml:space="preserve"> sobre el pago de impuestos </w:t>
      </w:r>
      <w:r w:rsidR="003F7B30" w:rsidRPr="00641009">
        <w:rPr>
          <w:rFonts w:ascii="Arial" w:hAnsi="Arial" w:cs="Arial"/>
        </w:rPr>
        <w:t>territoriales</w:t>
      </w:r>
      <w:r w:rsidR="000B3091" w:rsidRPr="00641009">
        <w:rPr>
          <w:rFonts w:ascii="Arial" w:hAnsi="Arial" w:cs="Arial"/>
        </w:rPr>
        <w:t xml:space="preserve">, el agente procede a brindar la </w:t>
      </w:r>
      <w:r w:rsidR="003F7B30" w:rsidRPr="00641009">
        <w:rPr>
          <w:rFonts w:ascii="Arial" w:hAnsi="Arial" w:cs="Arial"/>
        </w:rPr>
        <w:t>información</w:t>
      </w:r>
      <w:r w:rsidR="000B3091" w:rsidRPr="00641009">
        <w:rPr>
          <w:rFonts w:ascii="Arial" w:hAnsi="Arial" w:cs="Arial"/>
        </w:rPr>
        <w:t xml:space="preserve"> manifestando que debe de contactarse con la secretaria de Hacienda para el respectivo </w:t>
      </w:r>
      <w:r w:rsidR="00E15C58" w:rsidRPr="00641009">
        <w:rPr>
          <w:rFonts w:ascii="Arial" w:hAnsi="Arial" w:cs="Arial"/>
        </w:rPr>
        <w:t>trámite</w:t>
      </w:r>
      <w:r w:rsidR="000B3091" w:rsidRPr="00641009">
        <w:rPr>
          <w:rFonts w:ascii="Arial" w:hAnsi="Arial" w:cs="Arial"/>
        </w:rPr>
        <w:t>.</w:t>
      </w:r>
    </w:p>
    <w:p w14:paraId="348F2783" w14:textId="0102E516" w:rsidR="000B3091" w:rsidRPr="00641009" w:rsidRDefault="000B3091" w:rsidP="00E648CC">
      <w:pPr>
        <w:autoSpaceDE w:val="0"/>
        <w:autoSpaceDN w:val="0"/>
        <w:adjustRightInd w:val="0"/>
        <w:spacing w:after="0" w:line="264" w:lineRule="auto"/>
        <w:jc w:val="both"/>
        <w:rPr>
          <w:rFonts w:ascii="Arial" w:hAnsi="Arial" w:cs="Arial"/>
        </w:rPr>
      </w:pPr>
    </w:p>
    <w:p w14:paraId="671B399B" w14:textId="7949829A" w:rsidR="00733C97" w:rsidRPr="00641009" w:rsidRDefault="00733C97" w:rsidP="00E648CC">
      <w:pPr>
        <w:autoSpaceDE w:val="0"/>
        <w:autoSpaceDN w:val="0"/>
        <w:adjustRightInd w:val="0"/>
        <w:spacing w:after="0" w:line="264" w:lineRule="auto"/>
        <w:jc w:val="both"/>
        <w:rPr>
          <w:rFonts w:ascii="Arial" w:hAnsi="Arial" w:cs="Arial"/>
        </w:rPr>
      </w:pPr>
      <w:r w:rsidRPr="00641009">
        <w:rPr>
          <w:rFonts w:ascii="Arial" w:hAnsi="Arial" w:cs="Arial"/>
        </w:rPr>
        <w:t xml:space="preserve">Según lo manifestado por el Grupo de gestión de Información, estos chats se evidencian en un programa que guarda todos los chats llamada </w:t>
      </w:r>
      <w:proofErr w:type="spellStart"/>
      <w:r w:rsidRPr="00641009">
        <w:rPr>
          <w:rFonts w:ascii="Arial" w:hAnsi="Arial" w:cs="Arial"/>
        </w:rPr>
        <w:t>Abaya</w:t>
      </w:r>
      <w:proofErr w:type="spellEnd"/>
      <w:r w:rsidRPr="00641009">
        <w:rPr>
          <w:rFonts w:ascii="Arial" w:hAnsi="Arial" w:cs="Arial"/>
        </w:rPr>
        <w:t>, de allí se descargan los chats y se guardan en la carpeta compartida.</w:t>
      </w:r>
    </w:p>
    <w:p w14:paraId="499BEDE1" w14:textId="77777777" w:rsidR="00733C97" w:rsidRPr="00641009" w:rsidRDefault="00733C97" w:rsidP="00E648CC">
      <w:pPr>
        <w:autoSpaceDE w:val="0"/>
        <w:autoSpaceDN w:val="0"/>
        <w:adjustRightInd w:val="0"/>
        <w:spacing w:after="0" w:line="264" w:lineRule="auto"/>
        <w:jc w:val="both"/>
        <w:rPr>
          <w:rFonts w:ascii="Arial" w:hAnsi="Arial" w:cs="Arial"/>
        </w:rPr>
      </w:pPr>
    </w:p>
    <w:p w14:paraId="50FB8E12" w14:textId="52CF25AC" w:rsidR="000B3091" w:rsidRPr="00641009" w:rsidRDefault="000B3091" w:rsidP="000B3091">
      <w:pPr>
        <w:autoSpaceDE w:val="0"/>
        <w:autoSpaceDN w:val="0"/>
        <w:adjustRightInd w:val="0"/>
        <w:spacing w:after="0" w:line="264" w:lineRule="auto"/>
        <w:jc w:val="both"/>
        <w:rPr>
          <w:rFonts w:ascii="Arial" w:hAnsi="Arial" w:cs="Arial"/>
        </w:rPr>
      </w:pPr>
      <w:r w:rsidRPr="00641009">
        <w:rPr>
          <w:rFonts w:ascii="Arial" w:hAnsi="Arial" w:cs="Arial"/>
        </w:rPr>
        <w:t xml:space="preserve">Una vez realizada la verificación anterior, la Oficina de Control Interno concluye, que estas solicitudes se encuentran en estado finalizado ya que una vez se recibe el chat el agente de </w:t>
      </w:r>
      <w:r w:rsidR="003F7B30" w:rsidRPr="00641009">
        <w:rPr>
          <w:rFonts w:ascii="Arial" w:hAnsi="Arial" w:cs="Arial"/>
        </w:rPr>
        <w:t>atención</w:t>
      </w:r>
      <w:r w:rsidRPr="00641009">
        <w:rPr>
          <w:rFonts w:ascii="Arial" w:hAnsi="Arial" w:cs="Arial"/>
        </w:rPr>
        <w:t xml:space="preserve"> al ciudadano procede a radicarla y de dar el respectivo tramite ya sea inmediatamente o brindar la </w:t>
      </w:r>
      <w:r w:rsidR="00E15C58" w:rsidRPr="00641009">
        <w:rPr>
          <w:rFonts w:ascii="Arial" w:hAnsi="Arial" w:cs="Arial"/>
        </w:rPr>
        <w:t>información</w:t>
      </w:r>
      <w:r w:rsidRPr="00641009">
        <w:rPr>
          <w:rFonts w:ascii="Arial" w:hAnsi="Arial" w:cs="Arial"/>
        </w:rPr>
        <w:t xml:space="preserve"> correcta para que el ciudadano acuda a la entidad competente,  ya que se </w:t>
      </w:r>
      <w:r w:rsidR="003F7B30" w:rsidRPr="00641009">
        <w:rPr>
          <w:rFonts w:ascii="Arial" w:hAnsi="Arial" w:cs="Arial"/>
        </w:rPr>
        <w:t>observó</w:t>
      </w:r>
      <w:r w:rsidRPr="00641009">
        <w:rPr>
          <w:rFonts w:ascii="Arial" w:hAnsi="Arial" w:cs="Arial"/>
        </w:rPr>
        <w:t xml:space="preserve"> que llegan muchas solicitudes que no son de competencia del Minist</w:t>
      </w:r>
      <w:r w:rsidR="00CE6C81" w:rsidRPr="00641009">
        <w:rPr>
          <w:rFonts w:ascii="Arial" w:hAnsi="Arial" w:cs="Arial"/>
        </w:rPr>
        <w:t xml:space="preserve">erio pero el agente es el encargado de brindar la </w:t>
      </w:r>
      <w:r w:rsidR="00E15C58" w:rsidRPr="00641009">
        <w:rPr>
          <w:rFonts w:ascii="Arial" w:hAnsi="Arial" w:cs="Arial"/>
        </w:rPr>
        <w:t>información</w:t>
      </w:r>
      <w:r w:rsidR="00CE6C81" w:rsidRPr="00641009">
        <w:rPr>
          <w:rFonts w:ascii="Arial" w:hAnsi="Arial" w:cs="Arial"/>
        </w:rPr>
        <w:t>.</w:t>
      </w:r>
    </w:p>
    <w:p w14:paraId="50C83639" w14:textId="77777777" w:rsidR="00793C43" w:rsidRPr="00641009" w:rsidRDefault="00793C43" w:rsidP="000B3091">
      <w:pPr>
        <w:autoSpaceDE w:val="0"/>
        <w:autoSpaceDN w:val="0"/>
        <w:adjustRightInd w:val="0"/>
        <w:spacing w:after="0" w:line="264" w:lineRule="auto"/>
        <w:jc w:val="both"/>
        <w:rPr>
          <w:rFonts w:ascii="Arial" w:hAnsi="Arial" w:cs="Arial"/>
        </w:rPr>
      </w:pPr>
    </w:p>
    <w:p w14:paraId="1D954DE8" w14:textId="6EDA890A" w:rsidR="00CE6C81" w:rsidRPr="00641009" w:rsidRDefault="00CE6C81" w:rsidP="000B3091">
      <w:pPr>
        <w:autoSpaceDE w:val="0"/>
        <w:autoSpaceDN w:val="0"/>
        <w:adjustRightInd w:val="0"/>
        <w:spacing w:after="0" w:line="264" w:lineRule="auto"/>
        <w:jc w:val="both"/>
        <w:rPr>
          <w:rFonts w:ascii="Arial" w:hAnsi="Arial" w:cs="Arial"/>
        </w:rPr>
      </w:pPr>
      <w:r w:rsidRPr="00641009">
        <w:rPr>
          <w:rFonts w:ascii="Arial" w:hAnsi="Arial" w:cs="Arial"/>
        </w:rPr>
        <w:t xml:space="preserve">Por otro </w:t>
      </w:r>
      <w:r w:rsidR="00100110" w:rsidRPr="00641009">
        <w:rPr>
          <w:rFonts w:ascii="Arial" w:hAnsi="Arial" w:cs="Arial"/>
        </w:rPr>
        <w:t>lado,</w:t>
      </w:r>
      <w:r w:rsidRPr="00641009">
        <w:rPr>
          <w:rFonts w:ascii="Arial" w:hAnsi="Arial" w:cs="Arial"/>
        </w:rPr>
        <w:t xml:space="preserve"> la Oficina de Control Interno, constato que los chats son radicados en el SIED, y es el servidor directo de BPM es quien descarga los chats y copia la </w:t>
      </w:r>
      <w:r w:rsidR="00E15C58" w:rsidRPr="00641009">
        <w:rPr>
          <w:rFonts w:ascii="Arial" w:hAnsi="Arial" w:cs="Arial"/>
        </w:rPr>
        <w:t>interacción</w:t>
      </w:r>
      <w:r w:rsidRPr="00641009">
        <w:rPr>
          <w:rFonts w:ascii="Arial" w:hAnsi="Arial" w:cs="Arial"/>
        </w:rPr>
        <w:t xml:space="preserve"> en el mismo.</w:t>
      </w:r>
    </w:p>
    <w:p w14:paraId="1CE2B98D" w14:textId="77777777" w:rsidR="00CE6C81" w:rsidRPr="00641009" w:rsidRDefault="00CE6C81" w:rsidP="000B3091">
      <w:pPr>
        <w:autoSpaceDE w:val="0"/>
        <w:autoSpaceDN w:val="0"/>
        <w:adjustRightInd w:val="0"/>
        <w:spacing w:after="0" w:line="264" w:lineRule="auto"/>
        <w:jc w:val="both"/>
        <w:rPr>
          <w:rFonts w:ascii="Arial" w:hAnsi="Arial" w:cs="Arial"/>
        </w:rPr>
      </w:pPr>
    </w:p>
    <w:p w14:paraId="7D79A58B" w14:textId="77777777" w:rsidR="00B26D83" w:rsidRPr="00641009" w:rsidRDefault="001C760D" w:rsidP="00B26D83">
      <w:pPr>
        <w:pStyle w:val="Ttulo3"/>
      </w:pPr>
      <w:r w:rsidRPr="00641009">
        <w:t>Canal Atención Personal</w:t>
      </w:r>
      <w:r w:rsidR="00CC5D3A" w:rsidRPr="00641009">
        <w:t>/Presencial</w:t>
      </w:r>
      <w:r w:rsidRPr="00641009">
        <w:t xml:space="preserve">: </w:t>
      </w:r>
    </w:p>
    <w:p w14:paraId="5E2699E6" w14:textId="77777777" w:rsidR="00B26D83" w:rsidRPr="00641009" w:rsidRDefault="00B26D83" w:rsidP="00E648CC">
      <w:pPr>
        <w:autoSpaceDE w:val="0"/>
        <w:autoSpaceDN w:val="0"/>
        <w:adjustRightInd w:val="0"/>
        <w:spacing w:after="0" w:line="264" w:lineRule="auto"/>
        <w:jc w:val="both"/>
        <w:rPr>
          <w:rFonts w:ascii="Arial" w:hAnsi="Arial" w:cs="Arial"/>
        </w:rPr>
      </w:pPr>
    </w:p>
    <w:p w14:paraId="3557CBB9" w14:textId="71A4E65E" w:rsidR="00CC5D3A" w:rsidRPr="00641009" w:rsidRDefault="00CC5D3A" w:rsidP="00E648CC">
      <w:pPr>
        <w:autoSpaceDE w:val="0"/>
        <w:autoSpaceDN w:val="0"/>
        <w:adjustRightInd w:val="0"/>
        <w:spacing w:after="0" w:line="264" w:lineRule="auto"/>
        <w:jc w:val="both"/>
        <w:rPr>
          <w:rFonts w:ascii="Arial" w:hAnsi="Arial" w:cs="Arial"/>
        </w:rPr>
      </w:pPr>
      <w:r w:rsidRPr="00641009">
        <w:rPr>
          <w:rFonts w:ascii="Arial" w:hAnsi="Arial" w:cs="Arial"/>
        </w:rPr>
        <w:t>Área física del servicio al ciudadano en el cual puede interactuar con un servidor público cara a cara y solicitar información, orientación y/o servicios relacionados con funciones del Ministerio de Hacienda y Crédito Público.</w:t>
      </w:r>
    </w:p>
    <w:p w14:paraId="042F4F47" w14:textId="77777777" w:rsidR="00CC5D3A" w:rsidRPr="00641009" w:rsidRDefault="00CC5D3A" w:rsidP="00E648CC">
      <w:pPr>
        <w:autoSpaceDE w:val="0"/>
        <w:autoSpaceDN w:val="0"/>
        <w:adjustRightInd w:val="0"/>
        <w:spacing w:after="0" w:line="264" w:lineRule="auto"/>
        <w:jc w:val="both"/>
        <w:rPr>
          <w:rFonts w:ascii="Arial" w:hAnsi="Arial" w:cs="Arial"/>
        </w:rPr>
      </w:pPr>
    </w:p>
    <w:p w14:paraId="26010CD1" w14:textId="77777777" w:rsidR="001C760D" w:rsidRPr="00641009" w:rsidRDefault="00CC5D3A" w:rsidP="00E648CC">
      <w:pPr>
        <w:autoSpaceDE w:val="0"/>
        <w:autoSpaceDN w:val="0"/>
        <w:adjustRightInd w:val="0"/>
        <w:spacing w:after="0" w:line="264" w:lineRule="auto"/>
        <w:jc w:val="both"/>
        <w:rPr>
          <w:rFonts w:ascii="Arial" w:hAnsi="Arial" w:cs="Arial"/>
        </w:rPr>
      </w:pPr>
      <w:r w:rsidRPr="00641009">
        <w:rPr>
          <w:rFonts w:ascii="Arial" w:hAnsi="Arial" w:cs="Arial"/>
        </w:rPr>
        <w:t xml:space="preserve">Mediante el programa de </w:t>
      </w:r>
      <w:proofErr w:type="spellStart"/>
      <w:r w:rsidRPr="00641009">
        <w:rPr>
          <w:rFonts w:ascii="Arial" w:hAnsi="Arial" w:cs="Arial"/>
        </w:rPr>
        <w:t>digiturno</w:t>
      </w:r>
      <w:proofErr w:type="spellEnd"/>
      <w:r w:rsidRPr="00641009">
        <w:rPr>
          <w:rFonts w:ascii="Arial" w:hAnsi="Arial" w:cs="Arial"/>
        </w:rPr>
        <w:t xml:space="preserve"> se evidencia el ingreso del turno y se realiza el llamado del mismo, se da la bienvenida al ciudadano de acuerdo al protocolo del Ministerio, se revisa y se indaga la necesidad del ciudadano u se registra el en Sistema Integrado Electrónico Documental, si corresponde al nivel 1 se suministra la información de lo contrario se traslada a la dependencia competente para que realice el</w:t>
      </w:r>
      <w:r w:rsidR="002B2F72" w:rsidRPr="00641009">
        <w:rPr>
          <w:rFonts w:ascii="Arial" w:hAnsi="Arial" w:cs="Arial"/>
        </w:rPr>
        <w:t xml:space="preserve"> respectivo tramite, sin no es posible dar respuesta se radica la solicitud  la respuesta será </w:t>
      </w:r>
      <w:r w:rsidR="002B2F72" w:rsidRPr="00641009">
        <w:rPr>
          <w:rFonts w:ascii="Arial" w:hAnsi="Arial" w:cs="Arial"/>
        </w:rPr>
        <w:lastRenderedPageBreak/>
        <w:t>enviada a la dirección suministrada por el ciudadano en los términos establecidos, una vez terminada la atención al ciudadano , se solicitara la calificación del servicio prestado</w:t>
      </w:r>
      <w:r w:rsidRPr="00641009">
        <w:rPr>
          <w:rFonts w:ascii="Arial" w:hAnsi="Arial" w:cs="Arial"/>
        </w:rPr>
        <w:t xml:space="preserve">    </w:t>
      </w:r>
    </w:p>
    <w:p w14:paraId="11558658" w14:textId="77777777" w:rsidR="00A536FA" w:rsidRPr="00641009" w:rsidRDefault="00A536FA" w:rsidP="00F41921">
      <w:pPr>
        <w:autoSpaceDE w:val="0"/>
        <w:autoSpaceDN w:val="0"/>
        <w:adjustRightInd w:val="0"/>
        <w:spacing w:after="0" w:line="264" w:lineRule="auto"/>
        <w:jc w:val="both"/>
        <w:rPr>
          <w:rFonts w:ascii="Arial" w:hAnsi="Arial" w:cs="Arial"/>
        </w:rPr>
      </w:pPr>
    </w:p>
    <w:tbl>
      <w:tblPr>
        <w:tblW w:w="8884" w:type="dxa"/>
        <w:jc w:val="center"/>
        <w:tblCellMar>
          <w:left w:w="70" w:type="dxa"/>
          <w:right w:w="70" w:type="dxa"/>
        </w:tblCellMar>
        <w:tblLook w:val="04A0" w:firstRow="1" w:lastRow="0" w:firstColumn="1" w:lastColumn="0" w:noHBand="0" w:noVBand="1"/>
      </w:tblPr>
      <w:tblGrid>
        <w:gridCol w:w="1696"/>
        <w:gridCol w:w="815"/>
        <w:gridCol w:w="923"/>
        <w:gridCol w:w="777"/>
        <w:gridCol w:w="1525"/>
        <w:gridCol w:w="709"/>
        <w:gridCol w:w="709"/>
        <w:gridCol w:w="709"/>
        <w:gridCol w:w="1021"/>
      </w:tblGrid>
      <w:tr w:rsidR="002B2F72" w:rsidRPr="00641009" w14:paraId="5B551642" w14:textId="77777777" w:rsidTr="00B26D83">
        <w:trPr>
          <w:trHeight w:val="300"/>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190F9E56" w14:textId="77777777" w:rsidR="002B2F72" w:rsidRPr="00641009" w:rsidRDefault="002B2F72" w:rsidP="001D25A1">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TEMAS DE CONSULTA</w:t>
            </w:r>
          </w:p>
        </w:tc>
        <w:tc>
          <w:tcPr>
            <w:tcW w:w="815"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0739FDD8" w14:textId="77777777" w:rsidR="002B2F72" w:rsidRPr="00641009" w:rsidRDefault="002B2F72"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ENERO</w:t>
            </w:r>
          </w:p>
        </w:tc>
        <w:tc>
          <w:tcPr>
            <w:tcW w:w="90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6CC0E93" w14:textId="77777777" w:rsidR="002B2F72" w:rsidRPr="00641009" w:rsidRDefault="002B2F72"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FEBRERO </w:t>
            </w:r>
          </w:p>
        </w:tc>
        <w:tc>
          <w:tcPr>
            <w:tcW w:w="780"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6D5805B3" w14:textId="77777777" w:rsidR="002B2F72" w:rsidRPr="00641009" w:rsidRDefault="002B2F72"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MARZO</w:t>
            </w:r>
          </w:p>
        </w:tc>
        <w:tc>
          <w:tcPr>
            <w:tcW w:w="15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64DF9E3C" w14:textId="77777777" w:rsidR="002B2F72" w:rsidRPr="00641009" w:rsidRDefault="002B2F72" w:rsidP="001D25A1">
            <w:pPr>
              <w:spacing w:after="0" w:line="240" w:lineRule="auto"/>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TEMAS DE CONSULTA</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71C64786" w14:textId="77777777" w:rsidR="002B2F72" w:rsidRPr="00641009" w:rsidRDefault="002B2F72"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ABRIL</w:t>
            </w:r>
          </w:p>
        </w:tc>
        <w:tc>
          <w:tcPr>
            <w:tcW w:w="70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EB2D6D0" w14:textId="77777777" w:rsidR="002B2F72" w:rsidRPr="00641009" w:rsidRDefault="002B2F72"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MAYO </w:t>
            </w:r>
          </w:p>
        </w:tc>
        <w:tc>
          <w:tcPr>
            <w:tcW w:w="70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0DE7E293" w14:textId="77777777" w:rsidR="002B2F72" w:rsidRPr="00641009" w:rsidRDefault="002B2F72"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JUNIO</w:t>
            </w:r>
          </w:p>
        </w:tc>
        <w:tc>
          <w:tcPr>
            <w:tcW w:w="100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3EBE24B" w14:textId="77777777" w:rsidR="002B2F72" w:rsidRPr="00641009" w:rsidRDefault="002B2F72"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TOTAL SEMESTRE</w:t>
            </w:r>
          </w:p>
        </w:tc>
      </w:tr>
      <w:tr w:rsidR="00663AC4" w:rsidRPr="00641009" w14:paraId="3D6DD6A9" w14:textId="77777777" w:rsidTr="001D25A1">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43D8F6" w14:textId="77777777" w:rsidR="00663AC4" w:rsidRPr="00641009" w:rsidRDefault="00663AC4" w:rsidP="00663AC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Solicitud de información</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47E7404A" w14:textId="77777777" w:rsidR="00663AC4" w:rsidRPr="00641009" w:rsidRDefault="002E4AD7"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192</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0D9A3871" w14:textId="77777777" w:rsidR="00663AC4" w:rsidRPr="00641009" w:rsidRDefault="002E4AD7"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209</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70740D8E" w14:textId="77777777" w:rsidR="00663AC4" w:rsidRPr="00641009" w:rsidRDefault="002E4AD7"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219</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38FDDE" w14:textId="77777777" w:rsidR="00663AC4" w:rsidRPr="00641009" w:rsidRDefault="00663AC4" w:rsidP="00663AC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Solicitud de información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6FFC19" w14:textId="77777777" w:rsidR="00663AC4" w:rsidRPr="00641009" w:rsidRDefault="002A4234"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188</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3B272BBD" w14:textId="77777777" w:rsidR="00663AC4" w:rsidRPr="00641009" w:rsidRDefault="002A4234"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227</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68C5D7A3" w14:textId="77777777" w:rsidR="00663AC4" w:rsidRPr="00641009" w:rsidRDefault="002A4234" w:rsidP="00663AC4">
            <w:pPr>
              <w:spacing w:after="0" w:line="240" w:lineRule="auto"/>
              <w:jc w:val="center"/>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75</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08EE6A3A" w14:textId="77777777" w:rsidR="00663AC4" w:rsidRPr="00641009" w:rsidRDefault="002A4234" w:rsidP="00663AC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1110</w:t>
            </w:r>
          </w:p>
        </w:tc>
      </w:tr>
      <w:tr w:rsidR="00663AC4" w:rsidRPr="00641009" w14:paraId="612808F4" w14:textId="77777777" w:rsidTr="001D25A1">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D0F5F3" w14:textId="77777777" w:rsidR="00663AC4" w:rsidRPr="00641009" w:rsidRDefault="00663AC4" w:rsidP="00663AC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general</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20783BFA" w14:textId="77777777" w:rsidR="00663AC4" w:rsidRPr="00641009" w:rsidRDefault="002E4AD7"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3FA1B159" w14:textId="77777777" w:rsidR="00663AC4" w:rsidRPr="00641009" w:rsidRDefault="002E4AD7"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3</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391D80C5" w14:textId="77777777" w:rsidR="00663AC4" w:rsidRPr="00641009" w:rsidRDefault="002E4AD7"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E1CC73" w14:textId="77777777" w:rsidR="00663AC4" w:rsidRPr="00641009" w:rsidRDefault="00663AC4" w:rsidP="00663AC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general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6D2B2C" w14:textId="77777777" w:rsidR="00663AC4" w:rsidRPr="00641009" w:rsidRDefault="002A4234"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5</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571E1731" w14:textId="77777777" w:rsidR="00663AC4" w:rsidRPr="00641009" w:rsidRDefault="002A4234"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29</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386C9555" w14:textId="77777777" w:rsidR="00663AC4" w:rsidRPr="00641009" w:rsidRDefault="002A4234"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80</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38A9B240" w14:textId="77777777" w:rsidR="00663AC4" w:rsidRPr="00641009" w:rsidRDefault="002A4234" w:rsidP="00663AC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121</w:t>
            </w:r>
          </w:p>
        </w:tc>
      </w:tr>
      <w:tr w:rsidR="00663AC4" w:rsidRPr="00641009" w14:paraId="3FEDF8A8" w14:textId="77777777" w:rsidTr="001D25A1">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EC7253" w14:textId="77777777" w:rsidR="00663AC4" w:rsidRPr="00641009" w:rsidRDefault="00663AC4" w:rsidP="00663AC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Certificación laboral</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24EAB365" w14:textId="77777777" w:rsidR="00663AC4" w:rsidRPr="00641009" w:rsidRDefault="002E4AD7"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5AF0E9FB" w14:textId="77777777" w:rsidR="00663AC4" w:rsidRPr="00641009" w:rsidRDefault="002E4AD7"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674D162D" w14:textId="77777777" w:rsidR="00663AC4" w:rsidRPr="00641009" w:rsidRDefault="002E4AD7"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58ADF1" w14:textId="77777777" w:rsidR="00663AC4" w:rsidRPr="00641009" w:rsidRDefault="002A4234" w:rsidP="00663AC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Trámite bono pensional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15B81D" w14:textId="77777777" w:rsidR="00663AC4" w:rsidRPr="00641009" w:rsidRDefault="002A4234"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784507E6" w14:textId="77777777" w:rsidR="00663AC4" w:rsidRPr="00641009" w:rsidRDefault="002A4234"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0B4CFAD1" w14:textId="77777777" w:rsidR="00663AC4" w:rsidRPr="00641009" w:rsidRDefault="002A4234" w:rsidP="00663AC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233EEBEF" w14:textId="77777777" w:rsidR="00663AC4" w:rsidRPr="00641009" w:rsidRDefault="002A4234" w:rsidP="00663AC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12</w:t>
            </w:r>
          </w:p>
        </w:tc>
      </w:tr>
      <w:tr w:rsidR="002A4234" w:rsidRPr="00641009" w14:paraId="08D9B32C" w14:textId="77777777" w:rsidTr="001D25A1">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690DCA" w14:textId="77777777" w:rsidR="002A4234" w:rsidRPr="00641009" w:rsidRDefault="002A4234" w:rsidP="002A423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NA</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0442C02C"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0FD31DE5"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312E9FBA"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B26BA0" w14:textId="77777777" w:rsidR="002A4234" w:rsidRPr="00641009" w:rsidRDefault="002A4234" w:rsidP="002A423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Acción de tutela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D7B6C9"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0D8C18CF"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3</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52A0843B"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72FDACC3" w14:textId="77777777" w:rsidR="002A4234" w:rsidRPr="00641009" w:rsidRDefault="002A4234" w:rsidP="002A423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3</w:t>
            </w:r>
          </w:p>
        </w:tc>
      </w:tr>
      <w:tr w:rsidR="002A4234" w:rsidRPr="00641009" w14:paraId="68881365" w14:textId="77777777" w:rsidTr="001D25A1">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BB5C0E" w14:textId="77777777" w:rsidR="002A4234" w:rsidRPr="00641009" w:rsidRDefault="002A4234" w:rsidP="002A423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NA</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08C739FD"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5E085B87"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01AC21DD"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9BCA44" w14:textId="77777777" w:rsidR="002A4234" w:rsidRPr="00641009" w:rsidRDefault="002A4234" w:rsidP="002A423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Quejas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AB6846"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2CCC208B"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2E09498B"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35571331" w14:textId="77777777" w:rsidR="002A4234" w:rsidRPr="00641009" w:rsidRDefault="002A4234" w:rsidP="002A423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w:t>
            </w:r>
          </w:p>
        </w:tc>
      </w:tr>
      <w:tr w:rsidR="002A4234" w:rsidRPr="00641009" w14:paraId="11319B8C" w14:textId="77777777" w:rsidTr="001D25A1">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tcPr>
          <w:p w14:paraId="475CE64D" w14:textId="77777777" w:rsidR="002A4234" w:rsidRPr="00641009" w:rsidRDefault="002A4234" w:rsidP="002A423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NA</w:t>
            </w:r>
          </w:p>
        </w:tc>
        <w:tc>
          <w:tcPr>
            <w:tcW w:w="815" w:type="dxa"/>
            <w:tcBorders>
              <w:top w:val="nil"/>
              <w:left w:val="nil"/>
              <w:bottom w:val="single" w:sz="4" w:space="0" w:color="auto"/>
              <w:right w:val="single" w:sz="4" w:space="0" w:color="auto"/>
            </w:tcBorders>
            <w:shd w:val="clear" w:color="auto" w:fill="FFFFFF" w:themeFill="background1"/>
            <w:noWrap/>
            <w:vAlign w:val="bottom"/>
          </w:tcPr>
          <w:p w14:paraId="51FC054B"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w:t>
            </w:r>
          </w:p>
        </w:tc>
        <w:tc>
          <w:tcPr>
            <w:tcW w:w="900" w:type="dxa"/>
            <w:tcBorders>
              <w:top w:val="nil"/>
              <w:left w:val="nil"/>
              <w:bottom w:val="single" w:sz="4" w:space="0" w:color="auto"/>
              <w:right w:val="single" w:sz="4" w:space="0" w:color="auto"/>
            </w:tcBorders>
            <w:shd w:val="clear" w:color="auto" w:fill="FFFFFF" w:themeFill="background1"/>
            <w:noWrap/>
            <w:vAlign w:val="bottom"/>
          </w:tcPr>
          <w:p w14:paraId="4C63E89C"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2FDF84C3"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F4E962" w14:textId="77777777" w:rsidR="002A4234" w:rsidRPr="00641009" w:rsidRDefault="002A4234" w:rsidP="002A4234">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consulta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AA2573"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9" w:type="dxa"/>
            <w:tcBorders>
              <w:top w:val="nil"/>
              <w:left w:val="nil"/>
              <w:bottom w:val="single" w:sz="4" w:space="0" w:color="auto"/>
              <w:right w:val="single" w:sz="4" w:space="0" w:color="auto"/>
            </w:tcBorders>
            <w:shd w:val="clear" w:color="auto" w:fill="FFFFFF" w:themeFill="background1"/>
            <w:noWrap/>
            <w:vAlign w:val="bottom"/>
          </w:tcPr>
          <w:p w14:paraId="7C6B863D"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709" w:type="dxa"/>
            <w:tcBorders>
              <w:top w:val="nil"/>
              <w:left w:val="nil"/>
              <w:bottom w:val="single" w:sz="4" w:space="0" w:color="auto"/>
              <w:right w:val="single" w:sz="4" w:space="0" w:color="auto"/>
            </w:tcBorders>
            <w:shd w:val="clear" w:color="auto" w:fill="FFFFFF" w:themeFill="background1"/>
            <w:noWrap/>
            <w:vAlign w:val="bottom"/>
          </w:tcPr>
          <w:p w14:paraId="4409CDB8" w14:textId="77777777" w:rsidR="002A4234" w:rsidRPr="00641009" w:rsidRDefault="002A4234" w:rsidP="002A4234">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1009" w:type="dxa"/>
            <w:tcBorders>
              <w:top w:val="nil"/>
              <w:left w:val="nil"/>
              <w:bottom w:val="single" w:sz="4" w:space="0" w:color="auto"/>
              <w:right w:val="single" w:sz="4" w:space="0" w:color="auto"/>
            </w:tcBorders>
            <w:shd w:val="clear" w:color="auto" w:fill="FFFFFF" w:themeFill="background1"/>
            <w:noWrap/>
            <w:vAlign w:val="bottom"/>
          </w:tcPr>
          <w:p w14:paraId="4725D38D" w14:textId="77777777" w:rsidR="002A4234" w:rsidRPr="00641009" w:rsidRDefault="002A4234" w:rsidP="002A423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w:t>
            </w:r>
          </w:p>
        </w:tc>
      </w:tr>
      <w:tr w:rsidR="002A4234" w:rsidRPr="00641009" w14:paraId="5DE0B3DD" w14:textId="77777777" w:rsidTr="001D25A1">
        <w:trPr>
          <w:trHeight w:val="300"/>
          <w:jc w:val="center"/>
        </w:trPr>
        <w:tc>
          <w:tcPr>
            <w:tcW w:w="16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28FCBD" w14:textId="77777777" w:rsidR="002A4234" w:rsidRPr="00641009" w:rsidRDefault="002A4234" w:rsidP="002A4234">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TOTAL POR MES </w:t>
            </w:r>
          </w:p>
        </w:tc>
        <w:tc>
          <w:tcPr>
            <w:tcW w:w="815" w:type="dxa"/>
            <w:tcBorders>
              <w:top w:val="nil"/>
              <w:left w:val="nil"/>
              <w:bottom w:val="single" w:sz="4" w:space="0" w:color="auto"/>
              <w:right w:val="single" w:sz="4" w:space="0" w:color="auto"/>
            </w:tcBorders>
            <w:shd w:val="clear" w:color="auto" w:fill="FFFFFF" w:themeFill="background1"/>
            <w:noWrap/>
            <w:vAlign w:val="bottom"/>
            <w:hideMark/>
          </w:tcPr>
          <w:p w14:paraId="3A749EF3" w14:textId="77777777" w:rsidR="002A4234" w:rsidRPr="00641009" w:rsidRDefault="002A4234" w:rsidP="002A423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194</w:t>
            </w:r>
          </w:p>
        </w:tc>
        <w:tc>
          <w:tcPr>
            <w:tcW w:w="900" w:type="dxa"/>
            <w:tcBorders>
              <w:top w:val="nil"/>
              <w:left w:val="nil"/>
              <w:bottom w:val="single" w:sz="4" w:space="0" w:color="auto"/>
              <w:right w:val="single" w:sz="4" w:space="0" w:color="auto"/>
            </w:tcBorders>
            <w:shd w:val="clear" w:color="auto" w:fill="FFFFFF" w:themeFill="background1"/>
            <w:noWrap/>
            <w:vAlign w:val="bottom"/>
            <w:hideMark/>
          </w:tcPr>
          <w:p w14:paraId="2702A446" w14:textId="77777777" w:rsidR="002A4234" w:rsidRPr="00641009" w:rsidRDefault="002A4234" w:rsidP="002A423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213</w:t>
            </w:r>
          </w:p>
        </w:tc>
        <w:tc>
          <w:tcPr>
            <w:tcW w:w="780" w:type="dxa"/>
            <w:tcBorders>
              <w:top w:val="single" w:sz="4" w:space="0" w:color="auto"/>
              <w:left w:val="nil"/>
              <w:bottom w:val="single" w:sz="4" w:space="0" w:color="auto"/>
              <w:right w:val="single" w:sz="4" w:space="0" w:color="auto"/>
            </w:tcBorders>
            <w:shd w:val="clear" w:color="auto" w:fill="FFFFFF" w:themeFill="background1"/>
            <w:vAlign w:val="bottom"/>
          </w:tcPr>
          <w:p w14:paraId="2B64DCA9" w14:textId="77777777" w:rsidR="002A4234" w:rsidRPr="00641009" w:rsidRDefault="002A4234" w:rsidP="002A423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221</w:t>
            </w: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7200F5" w14:textId="77777777" w:rsidR="002A4234" w:rsidRPr="00641009" w:rsidRDefault="002A4234" w:rsidP="002A4234">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NA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9B8E5F" w14:textId="77777777" w:rsidR="002A4234" w:rsidRPr="00641009" w:rsidRDefault="002A4234" w:rsidP="002A423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193</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29B1A469" w14:textId="77777777" w:rsidR="002A4234" w:rsidRPr="00641009" w:rsidRDefault="002A4234" w:rsidP="002A423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269</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14:paraId="1EFD1814" w14:textId="77777777" w:rsidR="002A4234" w:rsidRPr="00641009" w:rsidRDefault="002A4234" w:rsidP="002A423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159</w:t>
            </w:r>
          </w:p>
        </w:tc>
        <w:tc>
          <w:tcPr>
            <w:tcW w:w="1009" w:type="dxa"/>
            <w:tcBorders>
              <w:top w:val="nil"/>
              <w:left w:val="nil"/>
              <w:bottom w:val="single" w:sz="4" w:space="0" w:color="auto"/>
              <w:right w:val="single" w:sz="4" w:space="0" w:color="auto"/>
            </w:tcBorders>
            <w:shd w:val="clear" w:color="auto" w:fill="FFFFFF" w:themeFill="background1"/>
            <w:noWrap/>
            <w:vAlign w:val="bottom"/>
            <w:hideMark/>
          </w:tcPr>
          <w:p w14:paraId="6E917920" w14:textId="77777777" w:rsidR="002A4234" w:rsidRPr="00641009" w:rsidRDefault="002A4234" w:rsidP="002A4234">
            <w:pPr>
              <w:spacing w:after="0" w:line="240" w:lineRule="auto"/>
              <w:jc w:val="right"/>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1249</w:t>
            </w:r>
          </w:p>
        </w:tc>
      </w:tr>
    </w:tbl>
    <w:p w14:paraId="10610D37" w14:textId="77777777" w:rsidR="00A536FA" w:rsidRPr="00641009" w:rsidRDefault="00A536FA" w:rsidP="00F41921">
      <w:pPr>
        <w:autoSpaceDE w:val="0"/>
        <w:autoSpaceDN w:val="0"/>
        <w:adjustRightInd w:val="0"/>
        <w:spacing w:after="0" w:line="264" w:lineRule="auto"/>
        <w:jc w:val="both"/>
        <w:rPr>
          <w:rFonts w:ascii="Arial" w:hAnsi="Arial" w:cs="Arial"/>
        </w:rPr>
      </w:pPr>
    </w:p>
    <w:p w14:paraId="7644A7FB" w14:textId="77777777" w:rsidR="00A536FA" w:rsidRPr="00641009" w:rsidRDefault="000442C1"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La Oficina de Control Interno Observó en el anterior cuadro, que los canales de atención personal durante el primer semestre se realizaron </w:t>
      </w:r>
      <w:r w:rsidRPr="00641009">
        <w:rPr>
          <w:rFonts w:ascii="Arial" w:hAnsi="Arial" w:cs="Arial"/>
          <w:b/>
        </w:rPr>
        <w:t xml:space="preserve">1249 </w:t>
      </w:r>
      <w:r w:rsidRPr="00641009">
        <w:rPr>
          <w:rFonts w:ascii="Arial" w:hAnsi="Arial" w:cs="Arial"/>
        </w:rPr>
        <w:t>registros por los diferentes temas de consulta, siendo las solicitudes de información las más radicadas, seguida de las peticiones generales</w:t>
      </w:r>
      <w:r w:rsidR="00B100B6" w:rsidRPr="00641009">
        <w:rPr>
          <w:rFonts w:ascii="Arial" w:hAnsi="Arial" w:cs="Arial"/>
        </w:rPr>
        <w:t>.</w:t>
      </w:r>
      <w:r w:rsidRPr="00641009">
        <w:rPr>
          <w:rFonts w:ascii="Arial" w:hAnsi="Arial" w:cs="Arial"/>
        </w:rPr>
        <w:t xml:space="preserve"> </w:t>
      </w:r>
    </w:p>
    <w:p w14:paraId="42ED4072" w14:textId="77777777" w:rsidR="00A536FA" w:rsidRPr="00641009" w:rsidRDefault="00A536FA" w:rsidP="00F41921">
      <w:pPr>
        <w:autoSpaceDE w:val="0"/>
        <w:autoSpaceDN w:val="0"/>
        <w:adjustRightInd w:val="0"/>
        <w:spacing w:after="0" w:line="264" w:lineRule="auto"/>
        <w:jc w:val="both"/>
        <w:rPr>
          <w:rFonts w:ascii="Arial" w:hAnsi="Arial" w:cs="Arial"/>
        </w:rPr>
      </w:pPr>
    </w:p>
    <w:p w14:paraId="7A448E12" w14:textId="1D4DF53A" w:rsidR="00147D55" w:rsidRPr="00641009" w:rsidRDefault="00147D55" w:rsidP="00147D55">
      <w:pPr>
        <w:autoSpaceDE w:val="0"/>
        <w:autoSpaceDN w:val="0"/>
        <w:adjustRightInd w:val="0"/>
        <w:spacing w:after="0" w:line="264" w:lineRule="auto"/>
        <w:jc w:val="both"/>
        <w:rPr>
          <w:rFonts w:ascii="Arial" w:hAnsi="Arial" w:cs="Arial"/>
        </w:rPr>
      </w:pPr>
      <w:r w:rsidRPr="00641009">
        <w:rPr>
          <w:rFonts w:ascii="Arial" w:hAnsi="Arial" w:cs="Arial"/>
        </w:rPr>
        <w:t xml:space="preserve">A continuación, se presenta el seguimiento, análisis y trazabilidad que se realizó a 10 radicados que se gestionaron mediante el canal presencial, durante el primer semestre de 2019:  </w:t>
      </w:r>
    </w:p>
    <w:p w14:paraId="330B4838" w14:textId="77777777" w:rsidR="00147D55" w:rsidRPr="00641009" w:rsidRDefault="00147D55" w:rsidP="00147D55">
      <w:pPr>
        <w:autoSpaceDE w:val="0"/>
        <w:autoSpaceDN w:val="0"/>
        <w:adjustRightInd w:val="0"/>
        <w:spacing w:after="0" w:line="264" w:lineRule="auto"/>
        <w:jc w:val="both"/>
        <w:rPr>
          <w:rFonts w:ascii="Arial" w:hAnsi="Arial" w:cs="Arial"/>
        </w:rPr>
      </w:pPr>
    </w:p>
    <w:p w14:paraId="22CE1D6C" w14:textId="53475606" w:rsidR="00B100B6" w:rsidRPr="00641009" w:rsidRDefault="00147D55" w:rsidP="00147D55">
      <w:pPr>
        <w:autoSpaceDE w:val="0"/>
        <w:autoSpaceDN w:val="0"/>
        <w:adjustRightInd w:val="0"/>
        <w:spacing w:after="0" w:line="264" w:lineRule="auto"/>
        <w:jc w:val="both"/>
        <w:rPr>
          <w:rFonts w:ascii="Arial" w:hAnsi="Arial" w:cs="Arial"/>
        </w:rPr>
      </w:pPr>
      <w:r w:rsidRPr="00641009">
        <w:rPr>
          <w:rFonts w:ascii="Arial" w:hAnsi="Arial" w:cs="Arial"/>
          <w:b/>
        </w:rPr>
        <w:t>1-2019-</w:t>
      </w:r>
      <w:r w:rsidR="00C47958" w:rsidRPr="00641009">
        <w:rPr>
          <w:rFonts w:ascii="Arial" w:hAnsi="Arial" w:cs="Arial"/>
          <w:b/>
        </w:rPr>
        <w:t xml:space="preserve">059179: </w:t>
      </w:r>
      <w:r w:rsidR="00344F73" w:rsidRPr="00641009">
        <w:rPr>
          <w:rFonts w:ascii="Arial" w:hAnsi="Arial" w:cs="Arial"/>
        </w:rPr>
        <w:t xml:space="preserve">Solicitud que </w:t>
      </w:r>
      <w:r w:rsidR="003F7B30" w:rsidRPr="00641009">
        <w:rPr>
          <w:rFonts w:ascii="Arial" w:hAnsi="Arial" w:cs="Arial"/>
        </w:rPr>
        <w:t>entró</w:t>
      </w:r>
      <w:r w:rsidR="00896D15" w:rsidRPr="00641009">
        <w:rPr>
          <w:rFonts w:ascii="Arial" w:hAnsi="Arial" w:cs="Arial"/>
        </w:rPr>
        <w:t xml:space="preserve"> al SIED</w:t>
      </w:r>
      <w:r w:rsidR="00344F73" w:rsidRPr="00641009">
        <w:rPr>
          <w:rFonts w:ascii="Arial" w:hAnsi="Arial" w:cs="Arial"/>
        </w:rPr>
        <w:t xml:space="preserve"> el 27 de junio, el ciudadano </w:t>
      </w:r>
      <w:r w:rsidR="003F7B30" w:rsidRPr="00641009">
        <w:rPr>
          <w:rFonts w:ascii="Arial" w:hAnsi="Arial" w:cs="Arial"/>
        </w:rPr>
        <w:t>solicitó</w:t>
      </w:r>
      <w:r w:rsidR="00344F73" w:rsidRPr="00641009">
        <w:rPr>
          <w:rFonts w:ascii="Arial" w:hAnsi="Arial" w:cs="Arial"/>
        </w:rPr>
        <w:t xml:space="preserve"> </w:t>
      </w:r>
      <w:r w:rsidR="00E15C58" w:rsidRPr="00641009">
        <w:rPr>
          <w:rFonts w:ascii="Arial" w:hAnsi="Arial" w:cs="Arial"/>
        </w:rPr>
        <w:t>información</w:t>
      </w:r>
      <w:r w:rsidR="00344F73" w:rsidRPr="00641009">
        <w:rPr>
          <w:rFonts w:ascii="Arial" w:hAnsi="Arial" w:cs="Arial"/>
        </w:rPr>
        <w:t xml:space="preserve"> sobre </w:t>
      </w:r>
      <w:r w:rsidR="003F7B30" w:rsidRPr="00641009">
        <w:rPr>
          <w:rFonts w:ascii="Arial" w:hAnsi="Arial" w:cs="Arial"/>
        </w:rPr>
        <w:t>Historia</w:t>
      </w:r>
      <w:r w:rsidR="00344F73" w:rsidRPr="00641009">
        <w:rPr>
          <w:rFonts w:ascii="Arial" w:hAnsi="Arial" w:cs="Arial"/>
        </w:rPr>
        <w:t xml:space="preserve"> laborales con </w:t>
      </w:r>
      <w:r w:rsidR="003F7B30" w:rsidRPr="00641009">
        <w:rPr>
          <w:rFonts w:ascii="Arial" w:hAnsi="Arial" w:cs="Arial"/>
        </w:rPr>
        <w:t>número</w:t>
      </w:r>
      <w:r w:rsidR="00344F73" w:rsidRPr="00641009">
        <w:rPr>
          <w:rFonts w:ascii="Arial" w:hAnsi="Arial" w:cs="Arial"/>
        </w:rPr>
        <w:t xml:space="preserve"> de radicado, donde el agente le </w:t>
      </w:r>
      <w:r w:rsidR="003F7B30" w:rsidRPr="00641009">
        <w:rPr>
          <w:rFonts w:ascii="Arial" w:hAnsi="Arial" w:cs="Arial"/>
        </w:rPr>
        <w:t>respondió</w:t>
      </w:r>
      <w:r w:rsidR="00344F73" w:rsidRPr="00641009">
        <w:rPr>
          <w:rFonts w:ascii="Arial" w:hAnsi="Arial" w:cs="Arial"/>
        </w:rPr>
        <w:t xml:space="preserve"> con la entrega de la historia laboral y se </w:t>
      </w:r>
      <w:r w:rsidR="003F7B30" w:rsidRPr="00641009">
        <w:rPr>
          <w:rFonts w:ascii="Arial" w:hAnsi="Arial" w:cs="Arial"/>
        </w:rPr>
        <w:t>procedió</w:t>
      </w:r>
      <w:r w:rsidR="00344F73" w:rsidRPr="00641009">
        <w:rPr>
          <w:rFonts w:ascii="Arial" w:hAnsi="Arial" w:cs="Arial"/>
        </w:rPr>
        <w:t xml:space="preserve"> a cerrar dicha solicitud.</w:t>
      </w:r>
    </w:p>
    <w:p w14:paraId="1600179E" w14:textId="77777777" w:rsidR="00344F73" w:rsidRPr="00641009" w:rsidRDefault="00344F73" w:rsidP="00147D55">
      <w:pPr>
        <w:autoSpaceDE w:val="0"/>
        <w:autoSpaceDN w:val="0"/>
        <w:adjustRightInd w:val="0"/>
        <w:spacing w:after="0" w:line="264" w:lineRule="auto"/>
        <w:jc w:val="both"/>
        <w:rPr>
          <w:rFonts w:ascii="Arial" w:hAnsi="Arial" w:cs="Arial"/>
        </w:rPr>
      </w:pPr>
    </w:p>
    <w:p w14:paraId="1C96D521" w14:textId="23058427" w:rsidR="00344F73" w:rsidRPr="00641009" w:rsidRDefault="00344F73" w:rsidP="00147D55">
      <w:pPr>
        <w:autoSpaceDE w:val="0"/>
        <w:autoSpaceDN w:val="0"/>
        <w:adjustRightInd w:val="0"/>
        <w:spacing w:after="0" w:line="264" w:lineRule="auto"/>
        <w:jc w:val="both"/>
        <w:rPr>
          <w:rFonts w:ascii="Arial" w:hAnsi="Arial" w:cs="Arial"/>
        </w:rPr>
      </w:pPr>
      <w:r w:rsidRPr="00641009">
        <w:rPr>
          <w:rFonts w:ascii="Arial" w:hAnsi="Arial" w:cs="Arial"/>
          <w:b/>
        </w:rPr>
        <w:t xml:space="preserve">1-2019-052489: </w:t>
      </w:r>
      <w:r w:rsidRPr="00641009">
        <w:rPr>
          <w:rFonts w:ascii="Arial" w:hAnsi="Arial" w:cs="Arial"/>
        </w:rPr>
        <w:t>So</w:t>
      </w:r>
      <w:r w:rsidR="003C7263" w:rsidRPr="00641009">
        <w:rPr>
          <w:rFonts w:ascii="Arial" w:hAnsi="Arial" w:cs="Arial"/>
        </w:rPr>
        <w:t xml:space="preserve">licitud que </w:t>
      </w:r>
      <w:r w:rsidR="003F7B30" w:rsidRPr="00641009">
        <w:rPr>
          <w:rFonts w:ascii="Arial" w:hAnsi="Arial" w:cs="Arial"/>
        </w:rPr>
        <w:t>entró</w:t>
      </w:r>
      <w:r w:rsidR="003C7263" w:rsidRPr="00641009">
        <w:rPr>
          <w:rFonts w:ascii="Arial" w:hAnsi="Arial" w:cs="Arial"/>
        </w:rPr>
        <w:t xml:space="preserve"> </w:t>
      </w:r>
      <w:r w:rsidR="00896D15" w:rsidRPr="00641009">
        <w:rPr>
          <w:rFonts w:ascii="Arial" w:hAnsi="Arial" w:cs="Arial"/>
        </w:rPr>
        <w:t xml:space="preserve">al SIED </w:t>
      </w:r>
      <w:r w:rsidR="003C7263" w:rsidRPr="00641009">
        <w:rPr>
          <w:rFonts w:ascii="Arial" w:hAnsi="Arial" w:cs="Arial"/>
        </w:rPr>
        <w:t xml:space="preserve">el 6 de junio, donde </w:t>
      </w:r>
      <w:r w:rsidR="00100110" w:rsidRPr="00641009">
        <w:rPr>
          <w:rFonts w:ascii="Arial" w:hAnsi="Arial" w:cs="Arial"/>
        </w:rPr>
        <w:t>la ciudadana</w:t>
      </w:r>
      <w:r w:rsidR="003C7263" w:rsidRPr="00641009">
        <w:rPr>
          <w:rFonts w:ascii="Arial" w:hAnsi="Arial" w:cs="Arial"/>
        </w:rPr>
        <w:t xml:space="preserve"> solicita </w:t>
      </w:r>
      <w:r w:rsidR="00100110" w:rsidRPr="00641009">
        <w:rPr>
          <w:rFonts w:ascii="Arial" w:hAnsi="Arial" w:cs="Arial"/>
        </w:rPr>
        <w:t>respuesta</w:t>
      </w:r>
      <w:r w:rsidR="003C7263" w:rsidRPr="00641009">
        <w:rPr>
          <w:rFonts w:ascii="Arial" w:hAnsi="Arial" w:cs="Arial"/>
        </w:rPr>
        <w:t xml:space="preserve"> sobre una historia laboral con radicado, el agente procede a verificar en el sistema y responde con la historia laboral del ciudadano, y se procede a cerrar la solicitud.</w:t>
      </w:r>
    </w:p>
    <w:p w14:paraId="5040FD3D" w14:textId="77777777" w:rsidR="003C7263" w:rsidRPr="00641009" w:rsidRDefault="003C7263" w:rsidP="00147D55">
      <w:pPr>
        <w:autoSpaceDE w:val="0"/>
        <w:autoSpaceDN w:val="0"/>
        <w:adjustRightInd w:val="0"/>
        <w:spacing w:after="0" w:line="264" w:lineRule="auto"/>
        <w:jc w:val="both"/>
        <w:rPr>
          <w:rFonts w:ascii="Arial" w:hAnsi="Arial" w:cs="Arial"/>
        </w:rPr>
      </w:pPr>
    </w:p>
    <w:p w14:paraId="7A0E9452" w14:textId="545A7D01" w:rsidR="003C7263" w:rsidRPr="00641009" w:rsidRDefault="003C7263" w:rsidP="00147D55">
      <w:pPr>
        <w:autoSpaceDE w:val="0"/>
        <w:autoSpaceDN w:val="0"/>
        <w:adjustRightInd w:val="0"/>
        <w:spacing w:after="0" w:line="264" w:lineRule="auto"/>
        <w:jc w:val="both"/>
        <w:rPr>
          <w:rFonts w:ascii="Arial" w:hAnsi="Arial" w:cs="Arial"/>
        </w:rPr>
      </w:pPr>
      <w:r w:rsidRPr="00641009">
        <w:rPr>
          <w:rFonts w:ascii="Arial" w:hAnsi="Arial" w:cs="Arial"/>
          <w:b/>
        </w:rPr>
        <w:t xml:space="preserve">1-2019-051206: </w:t>
      </w:r>
      <w:r w:rsidRPr="00641009">
        <w:rPr>
          <w:rFonts w:ascii="Arial" w:hAnsi="Arial" w:cs="Arial"/>
        </w:rPr>
        <w:t xml:space="preserve">Solicitud que </w:t>
      </w:r>
      <w:r w:rsidR="003F7B30" w:rsidRPr="00641009">
        <w:rPr>
          <w:rFonts w:ascii="Arial" w:hAnsi="Arial" w:cs="Arial"/>
        </w:rPr>
        <w:t>entró</w:t>
      </w:r>
      <w:r w:rsidRPr="00641009">
        <w:rPr>
          <w:rFonts w:ascii="Arial" w:hAnsi="Arial" w:cs="Arial"/>
        </w:rPr>
        <w:t xml:space="preserve"> al SIED el 4 de junio donde el ciudadano </w:t>
      </w:r>
      <w:r w:rsidR="003F7B30" w:rsidRPr="00641009">
        <w:rPr>
          <w:rFonts w:ascii="Arial" w:hAnsi="Arial" w:cs="Arial"/>
        </w:rPr>
        <w:t>solicita</w:t>
      </w:r>
      <w:r w:rsidRPr="00641009">
        <w:rPr>
          <w:rFonts w:ascii="Arial" w:hAnsi="Arial" w:cs="Arial"/>
        </w:rPr>
        <w:t xml:space="preserve"> </w:t>
      </w:r>
      <w:r w:rsidR="00E15C58" w:rsidRPr="00641009">
        <w:rPr>
          <w:rFonts w:ascii="Arial" w:hAnsi="Arial" w:cs="Arial"/>
        </w:rPr>
        <w:t>información</w:t>
      </w:r>
      <w:r w:rsidRPr="00641009">
        <w:rPr>
          <w:rFonts w:ascii="Arial" w:hAnsi="Arial" w:cs="Arial"/>
        </w:rPr>
        <w:t xml:space="preserve"> sobre el pago de la prima de </w:t>
      </w:r>
      <w:r w:rsidR="003F7B30" w:rsidRPr="00641009">
        <w:rPr>
          <w:rFonts w:ascii="Arial" w:hAnsi="Arial" w:cs="Arial"/>
        </w:rPr>
        <w:t>sobrevívete</w:t>
      </w:r>
      <w:r w:rsidRPr="00641009">
        <w:rPr>
          <w:rFonts w:ascii="Arial" w:hAnsi="Arial" w:cs="Arial"/>
        </w:rPr>
        <w:t xml:space="preserve">, el agente procede a brindar la </w:t>
      </w:r>
      <w:r w:rsidR="00E15C58" w:rsidRPr="00641009">
        <w:rPr>
          <w:rFonts w:ascii="Arial" w:hAnsi="Arial" w:cs="Arial"/>
        </w:rPr>
        <w:t>información</w:t>
      </w:r>
      <w:r w:rsidRPr="00641009">
        <w:rPr>
          <w:rFonts w:ascii="Arial" w:hAnsi="Arial" w:cs="Arial"/>
        </w:rPr>
        <w:t xml:space="preserve"> de acuerdo a la </w:t>
      </w:r>
      <w:r w:rsidR="00E15C58" w:rsidRPr="00641009">
        <w:rPr>
          <w:rFonts w:ascii="Arial" w:hAnsi="Arial" w:cs="Arial"/>
        </w:rPr>
        <w:t>información</w:t>
      </w:r>
      <w:r w:rsidRPr="00641009">
        <w:rPr>
          <w:rFonts w:ascii="Arial" w:hAnsi="Arial" w:cs="Arial"/>
        </w:rPr>
        <w:t xml:space="preserve"> </w:t>
      </w:r>
      <w:r w:rsidR="003F7B30" w:rsidRPr="00641009">
        <w:rPr>
          <w:rFonts w:ascii="Arial" w:hAnsi="Arial" w:cs="Arial"/>
        </w:rPr>
        <w:t>suministrada</w:t>
      </w:r>
      <w:r w:rsidRPr="00641009">
        <w:rPr>
          <w:rFonts w:ascii="Arial" w:hAnsi="Arial" w:cs="Arial"/>
        </w:rPr>
        <w:t xml:space="preserve"> por el funcionario Emilio </w:t>
      </w:r>
      <w:r w:rsidR="00100110" w:rsidRPr="00641009">
        <w:rPr>
          <w:rFonts w:ascii="Arial" w:hAnsi="Arial" w:cs="Arial"/>
        </w:rPr>
        <w:t>Guerrero asesor</w:t>
      </w:r>
      <w:r w:rsidRPr="00641009">
        <w:rPr>
          <w:rFonts w:ascii="Arial" w:hAnsi="Arial" w:cs="Arial"/>
        </w:rPr>
        <w:t xml:space="preserve"> de la Oficina de Bonos Pensionales y se procede a cerrar la solicitud. </w:t>
      </w:r>
    </w:p>
    <w:p w14:paraId="1C230B33" w14:textId="77777777" w:rsidR="003C7263" w:rsidRPr="00641009" w:rsidRDefault="003C7263" w:rsidP="00147D55">
      <w:pPr>
        <w:autoSpaceDE w:val="0"/>
        <w:autoSpaceDN w:val="0"/>
        <w:adjustRightInd w:val="0"/>
        <w:spacing w:after="0" w:line="264" w:lineRule="auto"/>
        <w:jc w:val="both"/>
        <w:rPr>
          <w:rFonts w:ascii="Arial" w:hAnsi="Arial" w:cs="Arial"/>
        </w:rPr>
      </w:pPr>
    </w:p>
    <w:p w14:paraId="21549C59" w14:textId="056A144D" w:rsidR="003C7263" w:rsidRPr="00641009" w:rsidRDefault="003C7263" w:rsidP="00147D55">
      <w:pPr>
        <w:autoSpaceDE w:val="0"/>
        <w:autoSpaceDN w:val="0"/>
        <w:adjustRightInd w:val="0"/>
        <w:spacing w:after="0" w:line="264" w:lineRule="auto"/>
        <w:jc w:val="both"/>
        <w:rPr>
          <w:rFonts w:ascii="Arial" w:hAnsi="Arial" w:cs="Arial"/>
        </w:rPr>
      </w:pPr>
      <w:r w:rsidRPr="00641009">
        <w:rPr>
          <w:rFonts w:ascii="Arial" w:hAnsi="Arial" w:cs="Arial"/>
          <w:b/>
        </w:rPr>
        <w:t>1-2019-039543:</w:t>
      </w:r>
      <w:r w:rsidRPr="00641009">
        <w:rPr>
          <w:rFonts w:ascii="Arial" w:hAnsi="Arial" w:cs="Arial"/>
        </w:rPr>
        <w:t xml:space="preserve"> Solicitud que entro al SIED el 29 de </w:t>
      </w:r>
      <w:r w:rsidR="00100110" w:rsidRPr="00641009">
        <w:rPr>
          <w:rFonts w:ascii="Arial" w:hAnsi="Arial" w:cs="Arial"/>
        </w:rPr>
        <w:t>abril,</w:t>
      </w:r>
      <w:r w:rsidRPr="00641009">
        <w:rPr>
          <w:rFonts w:ascii="Arial" w:hAnsi="Arial" w:cs="Arial"/>
        </w:rPr>
        <w:t xml:space="preserve"> donde el </w:t>
      </w:r>
      <w:r w:rsidR="00100110" w:rsidRPr="00641009">
        <w:rPr>
          <w:rFonts w:ascii="Arial" w:hAnsi="Arial" w:cs="Arial"/>
        </w:rPr>
        <w:t>ciudadano</w:t>
      </w:r>
      <w:r w:rsidRPr="00641009">
        <w:rPr>
          <w:rFonts w:ascii="Arial" w:hAnsi="Arial" w:cs="Arial"/>
        </w:rPr>
        <w:t xml:space="preserve"> </w:t>
      </w:r>
      <w:r w:rsidR="003F7B30" w:rsidRPr="00641009">
        <w:rPr>
          <w:rFonts w:ascii="Arial" w:hAnsi="Arial" w:cs="Arial"/>
        </w:rPr>
        <w:t>solicitó</w:t>
      </w:r>
      <w:r w:rsidRPr="00641009">
        <w:rPr>
          <w:rFonts w:ascii="Arial" w:hAnsi="Arial" w:cs="Arial"/>
        </w:rPr>
        <w:t xml:space="preserve"> una historia laboral del Banco Cafetero, por lo que el agente </w:t>
      </w:r>
      <w:r w:rsidR="003F7B30" w:rsidRPr="00641009">
        <w:rPr>
          <w:rFonts w:ascii="Arial" w:hAnsi="Arial" w:cs="Arial"/>
        </w:rPr>
        <w:t>brindó</w:t>
      </w:r>
      <w:r w:rsidRPr="00641009">
        <w:rPr>
          <w:rFonts w:ascii="Arial" w:hAnsi="Arial" w:cs="Arial"/>
        </w:rPr>
        <w:t xml:space="preserve"> la </w:t>
      </w:r>
      <w:r w:rsidR="003F7B30" w:rsidRPr="00641009">
        <w:rPr>
          <w:rFonts w:ascii="Arial" w:hAnsi="Arial" w:cs="Arial"/>
        </w:rPr>
        <w:t>asesoría</w:t>
      </w:r>
      <w:r w:rsidRPr="00641009">
        <w:rPr>
          <w:rFonts w:ascii="Arial" w:hAnsi="Arial" w:cs="Arial"/>
        </w:rPr>
        <w:t xml:space="preserve"> </w:t>
      </w:r>
      <w:r w:rsidR="00896D15" w:rsidRPr="00641009">
        <w:rPr>
          <w:rFonts w:ascii="Arial" w:hAnsi="Arial" w:cs="Arial"/>
        </w:rPr>
        <w:t xml:space="preserve">para </w:t>
      </w:r>
      <w:r w:rsidR="003F7B30" w:rsidRPr="00641009">
        <w:rPr>
          <w:rFonts w:ascii="Arial" w:hAnsi="Arial" w:cs="Arial"/>
        </w:rPr>
        <w:t>diligenciar</w:t>
      </w:r>
      <w:r w:rsidR="00896D15" w:rsidRPr="00641009">
        <w:rPr>
          <w:rFonts w:ascii="Arial" w:hAnsi="Arial" w:cs="Arial"/>
        </w:rPr>
        <w:t xml:space="preserve"> el formato de Historia Laboral. Y se procede a cerrar la solicitud.</w:t>
      </w:r>
    </w:p>
    <w:p w14:paraId="66AB0142" w14:textId="77777777" w:rsidR="00896D15" w:rsidRPr="00641009" w:rsidRDefault="00896D15" w:rsidP="00147D55">
      <w:pPr>
        <w:autoSpaceDE w:val="0"/>
        <w:autoSpaceDN w:val="0"/>
        <w:adjustRightInd w:val="0"/>
        <w:spacing w:after="0" w:line="264" w:lineRule="auto"/>
        <w:jc w:val="both"/>
        <w:rPr>
          <w:rFonts w:ascii="Arial" w:hAnsi="Arial" w:cs="Arial"/>
        </w:rPr>
      </w:pPr>
    </w:p>
    <w:p w14:paraId="495C3424" w14:textId="13F1639B" w:rsidR="00896D15" w:rsidRPr="00641009" w:rsidRDefault="00896D15" w:rsidP="00147D55">
      <w:pPr>
        <w:autoSpaceDE w:val="0"/>
        <w:autoSpaceDN w:val="0"/>
        <w:adjustRightInd w:val="0"/>
        <w:spacing w:after="0" w:line="264" w:lineRule="auto"/>
        <w:jc w:val="both"/>
        <w:rPr>
          <w:rFonts w:ascii="Arial" w:hAnsi="Arial" w:cs="Arial"/>
        </w:rPr>
      </w:pPr>
      <w:r w:rsidRPr="00641009">
        <w:rPr>
          <w:rFonts w:ascii="Arial" w:hAnsi="Arial" w:cs="Arial"/>
          <w:b/>
        </w:rPr>
        <w:t>1-2019-037558:</w:t>
      </w:r>
      <w:r w:rsidR="0048519D" w:rsidRPr="00641009">
        <w:rPr>
          <w:rFonts w:ascii="Arial" w:hAnsi="Arial" w:cs="Arial"/>
          <w:b/>
        </w:rPr>
        <w:t xml:space="preserve"> </w:t>
      </w:r>
      <w:r w:rsidR="0048519D" w:rsidRPr="00641009">
        <w:rPr>
          <w:rFonts w:ascii="Arial" w:hAnsi="Arial" w:cs="Arial"/>
        </w:rPr>
        <w:t xml:space="preserve">Solicitud que </w:t>
      </w:r>
      <w:r w:rsidR="00E15C58" w:rsidRPr="00641009">
        <w:rPr>
          <w:rFonts w:ascii="Arial" w:hAnsi="Arial" w:cs="Arial"/>
        </w:rPr>
        <w:t>entró</w:t>
      </w:r>
      <w:r w:rsidR="0048519D" w:rsidRPr="00641009">
        <w:rPr>
          <w:rFonts w:ascii="Arial" w:hAnsi="Arial" w:cs="Arial"/>
        </w:rPr>
        <w:t xml:space="preserve"> al SIED, el 23 de abril, donde el ciudadano </w:t>
      </w:r>
      <w:r w:rsidR="00100110" w:rsidRPr="00641009">
        <w:rPr>
          <w:rFonts w:ascii="Arial" w:hAnsi="Arial" w:cs="Arial"/>
        </w:rPr>
        <w:t>solicitó</w:t>
      </w:r>
      <w:r w:rsidR="0048519D" w:rsidRPr="00641009">
        <w:rPr>
          <w:rFonts w:ascii="Arial" w:hAnsi="Arial" w:cs="Arial"/>
        </w:rPr>
        <w:t xml:space="preserve"> una </w:t>
      </w:r>
      <w:r w:rsidR="00100110" w:rsidRPr="00641009">
        <w:rPr>
          <w:rFonts w:ascii="Arial" w:hAnsi="Arial" w:cs="Arial"/>
        </w:rPr>
        <w:t>certificación</w:t>
      </w:r>
      <w:r w:rsidR="0048519D" w:rsidRPr="00641009">
        <w:rPr>
          <w:rFonts w:ascii="Arial" w:hAnsi="Arial" w:cs="Arial"/>
        </w:rPr>
        <w:t xml:space="preserve"> </w:t>
      </w:r>
      <w:r w:rsidR="00100110" w:rsidRPr="00641009">
        <w:rPr>
          <w:rFonts w:ascii="Arial" w:hAnsi="Arial" w:cs="Arial"/>
        </w:rPr>
        <w:t>laboral,</w:t>
      </w:r>
      <w:r w:rsidR="0048519D" w:rsidRPr="00641009">
        <w:rPr>
          <w:rFonts w:ascii="Arial" w:hAnsi="Arial" w:cs="Arial"/>
        </w:rPr>
        <w:t xml:space="preserve"> el agente procede a brindar la </w:t>
      </w:r>
      <w:r w:rsidR="00E15C58" w:rsidRPr="00641009">
        <w:rPr>
          <w:rFonts w:ascii="Arial" w:hAnsi="Arial" w:cs="Arial"/>
        </w:rPr>
        <w:t>información</w:t>
      </w:r>
      <w:r w:rsidR="0048519D" w:rsidRPr="00641009">
        <w:rPr>
          <w:rFonts w:ascii="Arial" w:hAnsi="Arial" w:cs="Arial"/>
        </w:rPr>
        <w:t xml:space="preserve"> y le brinda el formato de solicitud.</w:t>
      </w:r>
    </w:p>
    <w:p w14:paraId="230F8472" w14:textId="77777777" w:rsidR="0048519D" w:rsidRPr="00641009" w:rsidRDefault="0048519D" w:rsidP="00147D55">
      <w:pPr>
        <w:autoSpaceDE w:val="0"/>
        <w:autoSpaceDN w:val="0"/>
        <w:adjustRightInd w:val="0"/>
        <w:spacing w:after="0" w:line="264" w:lineRule="auto"/>
        <w:jc w:val="both"/>
        <w:rPr>
          <w:rFonts w:ascii="Arial" w:hAnsi="Arial" w:cs="Arial"/>
        </w:rPr>
      </w:pPr>
    </w:p>
    <w:p w14:paraId="14612CA6" w14:textId="130BFE4A" w:rsidR="0048519D" w:rsidRPr="00641009" w:rsidRDefault="0048519D" w:rsidP="00147D55">
      <w:pPr>
        <w:autoSpaceDE w:val="0"/>
        <w:autoSpaceDN w:val="0"/>
        <w:adjustRightInd w:val="0"/>
        <w:spacing w:after="0" w:line="264" w:lineRule="auto"/>
        <w:jc w:val="both"/>
        <w:rPr>
          <w:rFonts w:ascii="Arial" w:hAnsi="Arial" w:cs="Arial"/>
        </w:rPr>
      </w:pPr>
      <w:r w:rsidRPr="00641009">
        <w:rPr>
          <w:rFonts w:ascii="Arial" w:hAnsi="Arial" w:cs="Arial"/>
          <w:b/>
        </w:rPr>
        <w:t xml:space="preserve">1-2019-030762: </w:t>
      </w:r>
      <w:r w:rsidRPr="00641009">
        <w:rPr>
          <w:rFonts w:ascii="Arial" w:hAnsi="Arial" w:cs="Arial"/>
        </w:rPr>
        <w:t xml:space="preserve">Solicitud que </w:t>
      </w:r>
      <w:r w:rsidR="00E15C58" w:rsidRPr="00641009">
        <w:rPr>
          <w:rFonts w:ascii="Arial" w:hAnsi="Arial" w:cs="Arial"/>
        </w:rPr>
        <w:t>entró</w:t>
      </w:r>
      <w:r w:rsidRPr="00641009">
        <w:rPr>
          <w:rFonts w:ascii="Arial" w:hAnsi="Arial" w:cs="Arial"/>
        </w:rPr>
        <w:t xml:space="preserve"> al SIED el 1 de </w:t>
      </w:r>
      <w:r w:rsidR="00100110" w:rsidRPr="00641009">
        <w:rPr>
          <w:rFonts w:ascii="Arial" w:hAnsi="Arial" w:cs="Arial"/>
        </w:rPr>
        <w:t>abril,</w:t>
      </w:r>
      <w:r w:rsidRPr="00641009">
        <w:rPr>
          <w:rFonts w:ascii="Arial" w:hAnsi="Arial" w:cs="Arial"/>
        </w:rPr>
        <w:t xml:space="preserve"> donde el ciudadano </w:t>
      </w:r>
      <w:r w:rsidR="00100110" w:rsidRPr="00641009">
        <w:rPr>
          <w:rFonts w:ascii="Arial" w:hAnsi="Arial" w:cs="Arial"/>
        </w:rPr>
        <w:t>solicitó</w:t>
      </w:r>
      <w:r w:rsidRPr="00641009">
        <w:rPr>
          <w:rFonts w:ascii="Arial" w:hAnsi="Arial" w:cs="Arial"/>
        </w:rPr>
        <w:t xml:space="preserve"> una </w:t>
      </w:r>
      <w:r w:rsidR="00100110" w:rsidRPr="00641009">
        <w:rPr>
          <w:rFonts w:ascii="Arial" w:hAnsi="Arial" w:cs="Arial"/>
        </w:rPr>
        <w:t>certificación</w:t>
      </w:r>
      <w:r w:rsidRPr="00641009">
        <w:rPr>
          <w:rFonts w:ascii="Arial" w:hAnsi="Arial" w:cs="Arial"/>
        </w:rPr>
        <w:t xml:space="preserve"> </w:t>
      </w:r>
      <w:r w:rsidR="00100110" w:rsidRPr="00641009">
        <w:rPr>
          <w:rFonts w:ascii="Arial" w:hAnsi="Arial" w:cs="Arial"/>
        </w:rPr>
        <w:t>laboral,</w:t>
      </w:r>
      <w:r w:rsidRPr="00641009">
        <w:rPr>
          <w:rFonts w:ascii="Arial" w:hAnsi="Arial" w:cs="Arial"/>
        </w:rPr>
        <w:t xml:space="preserve"> el agente procede a brindarle el formato de solicitud y se cierra la solicitud.</w:t>
      </w:r>
    </w:p>
    <w:p w14:paraId="5A4F1322" w14:textId="77777777" w:rsidR="00357D80" w:rsidRPr="00641009" w:rsidRDefault="00357D80" w:rsidP="00147D55">
      <w:pPr>
        <w:autoSpaceDE w:val="0"/>
        <w:autoSpaceDN w:val="0"/>
        <w:adjustRightInd w:val="0"/>
        <w:spacing w:after="0" w:line="264" w:lineRule="auto"/>
        <w:jc w:val="both"/>
        <w:rPr>
          <w:rFonts w:ascii="Arial" w:hAnsi="Arial" w:cs="Arial"/>
        </w:rPr>
      </w:pPr>
    </w:p>
    <w:p w14:paraId="0FD21ED7" w14:textId="1BA0483F" w:rsidR="00357D80" w:rsidRPr="00641009" w:rsidRDefault="00357D80" w:rsidP="00357D80">
      <w:pPr>
        <w:autoSpaceDE w:val="0"/>
        <w:autoSpaceDN w:val="0"/>
        <w:adjustRightInd w:val="0"/>
        <w:spacing w:after="0" w:line="264" w:lineRule="auto"/>
        <w:jc w:val="both"/>
        <w:rPr>
          <w:rFonts w:ascii="Arial" w:hAnsi="Arial" w:cs="Arial"/>
        </w:rPr>
      </w:pPr>
      <w:r w:rsidRPr="00641009">
        <w:rPr>
          <w:rFonts w:ascii="Arial" w:hAnsi="Arial" w:cs="Arial"/>
          <w:b/>
        </w:rPr>
        <w:t xml:space="preserve">1-2019-050475: </w:t>
      </w:r>
      <w:r w:rsidRPr="00641009">
        <w:rPr>
          <w:rFonts w:ascii="Arial" w:hAnsi="Arial" w:cs="Arial"/>
        </w:rPr>
        <w:t xml:space="preserve">Solicitud que </w:t>
      </w:r>
      <w:r w:rsidR="00E15C58" w:rsidRPr="00641009">
        <w:rPr>
          <w:rFonts w:ascii="Arial" w:hAnsi="Arial" w:cs="Arial"/>
        </w:rPr>
        <w:t>entró</w:t>
      </w:r>
      <w:r w:rsidRPr="00641009">
        <w:rPr>
          <w:rFonts w:ascii="Arial" w:hAnsi="Arial" w:cs="Arial"/>
        </w:rPr>
        <w:t xml:space="preserve"> el 30 de mayo, donde el ciudadano </w:t>
      </w:r>
      <w:r w:rsidR="00100110" w:rsidRPr="00641009">
        <w:rPr>
          <w:rFonts w:ascii="Arial" w:hAnsi="Arial" w:cs="Arial"/>
        </w:rPr>
        <w:t>solicitó</w:t>
      </w:r>
      <w:r w:rsidRPr="00641009">
        <w:rPr>
          <w:rFonts w:ascii="Arial" w:hAnsi="Arial" w:cs="Arial"/>
        </w:rPr>
        <w:t xml:space="preserve"> una </w:t>
      </w:r>
      <w:r w:rsidR="00100110" w:rsidRPr="00641009">
        <w:rPr>
          <w:rFonts w:ascii="Arial" w:hAnsi="Arial" w:cs="Arial"/>
        </w:rPr>
        <w:t>certificación</w:t>
      </w:r>
      <w:r w:rsidRPr="00641009">
        <w:rPr>
          <w:rFonts w:ascii="Arial" w:hAnsi="Arial" w:cs="Arial"/>
        </w:rPr>
        <w:t xml:space="preserve"> </w:t>
      </w:r>
      <w:r w:rsidR="00100110" w:rsidRPr="00641009">
        <w:rPr>
          <w:rFonts w:ascii="Arial" w:hAnsi="Arial" w:cs="Arial"/>
        </w:rPr>
        <w:t>laboral,</w:t>
      </w:r>
      <w:r w:rsidRPr="00641009">
        <w:rPr>
          <w:rFonts w:ascii="Arial" w:hAnsi="Arial" w:cs="Arial"/>
        </w:rPr>
        <w:t xml:space="preserve"> el agente procede a brindarle el formato de solicitud y se cierra la solicitud.</w:t>
      </w:r>
    </w:p>
    <w:p w14:paraId="496A5881" w14:textId="5458176A" w:rsidR="00357D80" w:rsidRPr="00641009" w:rsidRDefault="009370FF" w:rsidP="00357D80">
      <w:pPr>
        <w:autoSpaceDE w:val="0"/>
        <w:autoSpaceDN w:val="0"/>
        <w:adjustRightInd w:val="0"/>
        <w:spacing w:after="0" w:line="264" w:lineRule="auto"/>
        <w:jc w:val="both"/>
        <w:rPr>
          <w:rFonts w:ascii="Arial" w:hAnsi="Arial" w:cs="Arial"/>
        </w:rPr>
      </w:pPr>
      <w:r w:rsidRPr="00641009">
        <w:rPr>
          <w:rFonts w:ascii="Arial" w:hAnsi="Arial" w:cs="Arial"/>
          <w:b/>
        </w:rPr>
        <w:lastRenderedPageBreak/>
        <w:t xml:space="preserve">1-2019-048636: </w:t>
      </w:r>
      <w:r w:rsidRPr="00641009">
        <w:rPr>
          <w:rFonts w:ascii="Arial" w:hAnsi="Arial" w:cs="Arial"/>
        </w:rPr>
        <w:t xml:space="preserve">Solicitud que </w:t>
      </w:r>
      <w:r w:rsidR="00E15C58" w:rsidRPr="00641009">
        <w:rPr>
          <w:rFonts w:ascii="Arial" w:hAnsi="Arial" w:cs="Arial"/>
        </w:rPr>
        <w:t>entró</w:t>
      </w:r>
      <w:r w:rsidRPr="00641009">
        <w:rPr>
          <w:rFonts w:ascii="Arial" w:hAnsi="Arial" w:cs="Arial"/>
        </w:rPr>
        <w:t xml:space="preserve"> al SIED, el 27 de mayo, donde el ciudadano </w:t>
      </w:r>
      <w:r w:rsidR="003F7B30" w:rsidRPr="00641009">
        <w:rPr>
          <w:rFonts w:ascii="Arial" w:hAnsi="Arial" w:cs="Arial"/>
        </w:rPr>
        <w:t>solicitó</w:t>
      </w:r>
      <w:r w:rsidRPr="00641009">
        <w:rPr>
          <w:rFonts w:ascii="Arial" w:hAnsi="Arial" w:cs="Arial"/>
        </w:rPr>
        <w:t xml:space="preserve"> </w:t>
      </w:r>
      <w:r w:rsidR="003F7B30" w:rsidRPr="00641009">
        <w:rPr>
          <w:rFonts w:ascii="Arial" w:hAnsi="Arial" w:cs="Arial"/>
        </w:rPr>
        <w:t>consultarle</w:t>
      </w:r>
      <w:r w:rsidRPr="00641009">
        <w:rPr>
          <w:rFonts w:ascii="Arial" w:hAnsi="Arial" w:cs="Arial"/>
        </w:rPr>
        <w:t xml:space="preserve"> estado de un radicado, el agente </w:t>
      </w:r>
      <w:r w:rsidR="003F7B30" w:rsidRPr="00641009">
        <w:rPr>
          <w:rFonts w:ascii="Arial" w:hAnsi="Arial" w:cs="Arial"/>
        </w:rPr>
        <w:t>procedió</w:t>
      </w:r>
      <w:r w:rsidRPr="00641009">
        <w:rPr>
          <w:rFonts w:ascii="Arial" w:hAnsi="Arial" w:cs="Arial"/>
        </w:rPr>
        <w:t xml:space="preserve"> a validar la </w:t>
      </w:r>
      <w:r w:rsidR="003F7B30" w:rsidRPr="00641009">
        <w:rPr>
          <w:rFonts w:ascii="Arial" w:hAnsi="Arial" w:cs="Arial"/>
        </w:rPr>
        <w:t>respuesta con</w:t>
      </w:r>
      <w:r w:rsidRPr="00641009">
        <w:rPr>
          <w:rFonts w:ascii="Arial" w:hAnsi="Arial" w:cs="Arial"/>
        </w:rPr>
        <w:t xml:space="preserve"> el Grupo de Historias Laborales y se da respuesta al ciudadano. </w:t>
      </w:r>
    </w:p>
    <w:p w14:paraId="66193223" w14:textId="77777777" w:rsidR="009370FF" w:rsidRPr="00641009" w:rsidRDefault="009370FF" w:rsidP="00357D80">
      <w:pPr>
        <w:autoSpaceDE w:val="0"/>
        <w:autoSpaceDN w:val="0"/>
        <w:adjustRightInd w:val="0"/>
        <w:spacing w:after="0" w:line="264" w:lineRule="auto"/>
        <w:jc w:val="both"/>
        <w:rPr>
          <w:rFonts w:ascii="Arial" w:hAnsi="Arial" w:cs="Arial"/>
        </w:rPr>
      </w:pPr>
    </w:p>
    <w:p w14:paraId="32DD08EA" w14:textId="7E711159" w:rsidR="009370FF" w:rsidRPr="00641009" w:rsidRDefault="009370FF" w:rsidP="00357D80">
      <w:pPr>
        <w:autoSpaceDE w:val="0"/>
        <w:autoSpaceDN w:val="0"/>
        <w:adjustRightInd w:val="0"/>
        <w:spacing w:after="0" w:line="264" w:lineRule="auto"/>
        <w:jc w:val="both"/>
        <w:rPr>
          <w:rFonts w:ascii="Arial" w:hAnsi="Arial" w:cs="Arial"/>
        </w:rPr>
      </w:pPr>
      <w:r w:rsidRPr="00641009">
        <w:rPr>
          <w:rFonts w:ascii="Arial" w:hAnsi="Arial" w:cs="Arial"/>
          <w:b/>
        </w:rPr>
        <w:t xml:space="preserve">1-2019-042767: </w:t>
      </w:r>
      <w:r w:rsidR="00D56650" w:rsidRPr="00641009">
        <w:rPr>
          <w:rFonts w:ascii="Arial" w:hAnsi="Arial" w:cs="Arial"/>
        </w:rPr>
        <w:t xml:space="preserve">Solicitud que </w:t>
      </w:r>
      <w:r w:rsidR="00E15C58" w:rsidRPr="00641009">
        <w:rPr>
          <w:rFonts w:ascii="Arial" w:hAnsi="Arial" w:cs="Arial"/>
        </w:rPr>
        <w:t>entró</w:t>
      </w:r>
      <w:r w:rsidR="00D56650" w:rsidRPr="00641009">
        <w:rPr>
          <w:rFonts w:ascii="Arial" w:hAnsi="Arial" w:cs="Arial"/>
        </w:rPr>
        <w:t xml:space="preserve"> en el SIED, el 9 de mayo donde el ciudadano solicita </w:t>
      </w:r>
      <w:r w:rsidR="00E15C58" w:rsidRPr="00641009">
        <w:rPr>
          <w:rFonts w:ascii="Arial" w:hAnsi="Arial" w:cs="Arial"/>
        </w:rPr>
        <w:t>información</w:t>
      </w:r>
      <w:r w:rsidR="00D56650" w:rsidRPr="00641009">
        <w:rPr>
          <w:rFonts w:ascii="Arial" w:hAnsi="Arial" w:cs="Arial"/>
        </w:rPr>
        <w:t xml:space="preserve"> de Pensiones, el agente procede a contactarlo con un funcionario de la </w:t>
      </w:r>
      <w:r w:rsidR="003F7B30" w:rsidRPr="00641009">
        <w:rPr>
          <w:rFonts w:ascii="Arial" w:hAnsi="Arial" w:cs="Arial"/>
        </w:rPr>
        <w:t>Oficina</w:t>
      </w:r>
      <w:r w:rsidR="00D56650" w:rsidRPr="00641009">
        <w:rPr>
          <w:rFonts w:ascii="Arial" w:hAnsi="Arial" w:cs="Arial"/>
        </w:rPr>
        <w:t xml:space="preserve"> de Bonos Pensionales, y se procede a cerrar la </w:t>
      </w:r>
      <w:r w:rsidR="00E15C58" w:rsidRPr="00641009">
        <w:rPr>
          <w:rFonts w:ascii="Arial" w:hAnsi="Arial" w:cs="Arial"/>
        </w:rPr>
        <w:t>información</w:t>
      </w:r>
      <w:r w:rsidR="00D56650" w:rsidRPr="00641009">
        <w:rPr>
          <w:rFonts w:ascii="Arial" w:hAnsi="Arial" w:cs="Arial"/>
        </w:rPr>
        <w:t>.</w:t>
      </w:r>
    </w:p>
    <w:p w14:paraId="08ADC0F1" w14:textId="77777777" w:rsidR="00D56650" w:rsidRPr="00641009" w:rsidRDefault="00D56650" w:rsidP="00357D80">
      <w:pPr>
        <w:autoSpaceDE w:val="0"/>
        <w:autoSpaceDN w:val="0"/>
        <w:adjustRightInd w:val="0"/>
        <w:spacing w:after="0" w:line="264" w:lineRule="auto"/>
        <w:jc w:val="both"/>
        <w:rPr>
          <w:rFonts w:ascii="Arial" w:hAnsi="Arial" w:cs="Arial"/>
        </w:rPr>
      </w:pPr>
    </w:p>
    <w:p w14:paraId="1146735E" w14:textId="6CFF9C87" w:rsidR="00D56650" w:rsidRPr="00641009" w:rsidRDefault="00D56650" w:rsidP="00357D80">
      <w:pPr>
        <w:autoSpaceDE w:val="0"/>
        <w:autoSpaceDN w:val="0"/>
        <w:adjustRightInd w:val="0"/>
        <w:spacing w:after="0" w:line="264" w:lineRule="auto"/>
        <w:jc w:val="both"/>
        <w:rPr>
          <w:rFonts w:ascii="Arial" w:hAnsi="Arial" w:cs="Arial"/>
        </w:rPr>
      </w:pPr>
      <w:r w:rsidRPr="00641009">
        <w:rPr>
          <w:rFonts w:ascii="Arial" w:hAnsi="Arial" w:cs="Arial"/>
          <w:b/>
        </w:rPr>
        <w:t xml:space="preserve">1-2019-040272: </w:t>
      </w:r>
      <w:r w:rsidRPr="00641009">
        <w:rPr>
          <w:rFonts w:ascii="Arial" w:hAnsi="Arial" w:cs="Arial"/>
        </w:rPr>
        <w:t xml:space="preserve"> Solicitud que </w:t>
      </w:r>
      <w:r w:rsidR="00E15C58" w:rsidRPr="00641009">
        <w:rPr>
          <w:rFonts w:ascii="Arial" w:hAnsi="Arial" w:cs="Arial"/>
        </w:rPr>
        <w:t>entró</w:t>
      </w:r>
      <w:r w:rsidRPr="00641009">
        <w:rPr>
          <w:rFonts w:ascii="Arial" w:hAnsi="Arial" w:cs="Arial"/>
        </w:rPr>
        <w:t xml:space="preserve"> el 2 de </w:t>
      </w:r>
      <w:r w:rsidR="00E52B64" w:rsidRPr="00641009">
        <w:rPr>
          <w:rFonts w:ascii="Arial" w:hAnsi="Arial" w:cs="Arial"/>
        </w:rPr>
        <w:t>mayo,</w:t>
      </w:r>
      <w:r w:rsidRPr="00641009">
        <w:rPr>
          <w:rFonts w:ascii="Arial" w:hAnsi="Arial" w:cs="Arial"/>
        </w:rPr>
        <w:t xml:space="preserve"> donde el ciudadano </w:t>
      </w:r>
      <w:r w:rsidR="003F7B30" w:rsidRPr="00641009">
        <w:rPr>
          <w:rFonts w:ascii="Arial" w:hAnsi="Arial" w:cs="Arial"/>
        </w:rPr>
        <w:t>consultó</w:t>
      </w:r>
      <w:r w:rsidRPr="00641009">
        <w:rPr>
          <w:rFonts w:ascii="Arial" w:hAnsi="Arial" w:cs="Arial"/>
        </w:rPr>
        <w:t xml:space="preserve"> el estado de un </w:t>
      </w:r>
      <w:r w:rsidR="00E52B64" w:rsidRPr="00641009">
        <w:rPr>
          <w:rFonts w:ascii="Arial" w:hAnsi="Arial" w:cs="Arial"/>
        </w:rPr>
        <w:t>radicado,</w:t>
      </w:r>
      <w:r w:rsidRPr="00641009">
        <w:rPr>
          <w:rFonts w:ascii="Arial" w:hAnsi="Arial" w:cs="Arial"/>
        </w:rPr>
        <w:t xml:space="preserve"> el agente procede a validar la </w:t>
      </w:r>
      <w:r w:rsidR="00E15C58" w:rsidRPr="00641009">
        <w:rPr>
          <w:rFonts w:ascii="Arial" w:hAnsi="Arial" w:cs="Arial"/>
        </w:rPr>
        <w:t>información</w:t>
      </w:r>
      <w:r w:rsidRPr="00641009">
        <w:rPr>
          <w:rFonts w:ascii="Arial" w:hAnsi="Arial" w:cs="Arial"/>
        </w:rPr>
        <w:t xml:space="preserve"> y se </w:t>
      </w:r>
      <w:r w:rsidR="003F7B30" w:rsidRPr="00641009">
        <w:rPr>
          <w:rFonts w:ascii="Arial" w:hAnsi="Arial" w:cs="Arial"/>
        </w:rPr>
        <w:t>evidencia</w:t>
      </w:r>
      <w:r w:rsidRPr="00641009">
        <w:rPr>
          <w:rFonts w:ascii="Arial" w:hAnsi="Arial" w:cs="Arial"/>
        </w:rPr>
        <w:t xml:space="preserve"> que </w:t>
      </w:r>
      <w:r w:rsidR="003F7B30" w:rsidRPr="00641009">
        <w:rPr>
          <w:rFonts w:ascii="Arial" w:hAnsi="Arial" w:cs="Arial"/>
        </w:rPr>
        <w:t>está</w:t>
      </w:r>
      <w:r w:rsidRPr="00641009">
        <w:rPr>
          <w:rFonts w:ascii="Arial" w:hAnsi="Arial" w:cs="Arial"/>
        </w:rPr>
        <w:t xml:space="preserve"> en </w:t>
      </w:r>
      <w:r w:rsidR="003F7B30" w:rsidRPr="00641009">
        <w:rPr>
          <w:rFonts w:ascii="Arial" w:hAnsi="Arial" w:cs="Arial"/>
        </w:rPr>
        <w:t>validación por parte del grupo de Historia</w:t>
      </w:r>
      <w:r w:rsidRPr="00641009">
        <w:rPr>
          <w:rFonts w:ascii="Arial" w:hAnsi="Arial" w:cs="Arial"/>
        </w:rPr>
        <w:t>s labores. Se procede a cerrar la solicitud.</w:t>
      </w:r>
    </w:p>
    <w:p w14:paraId="2524CE72" w14:textId="5051234E" w:rsidR="003F19CA" w:rsidRPr="00641009" w:rsidRDefault="003F19CA" w:rsidP="00357D80">
      <w:pPr>
        <w:autoSpaceDE w:val="0"/>
        <w:autoSpaceDN w:val="0"/>
        <w:adjustRightInd w:val="0"/>
        <w:spacing w:after="0" w:line="264" w:lineRule="auto"/>
        <w:jc w:val="both"/>
        <w:rPr>
          <w:rFonts w:ascii="Arial" w:hAnsi="Arial" w:cs="Arial"/>
        </w:rPr>
      </w:pPr>
    </w:p>
    <w:p w14:paraId="53C435DC" w14:textId="42959B6B" w:rsidR="003F19CA" w:rsidRPr="00641009" w:rsidRDefault="003F19CA" w:rsidP="00357D80">
      <w:pPr>
        <w:autoSpaceDE w:val="0"/>
        <w:autoSpaceDN w:val="0"/>
        <w:adjustRightInd w:val="0"/>
        <w:spacing w:after="0" w:line="264" w:lineRule="auto"/>
        <w:jc w:val="both"/>
        <w:rPr>
          <w:rFonts w:ascii="Arial" w:hAnsi="Arial" w:cs="Arial"/>
        </w:rPr>
      </w:pPr>
      <w:r w:rsidRPr="00641009">
        <w:rPr>
          <w:rFonts w:ascii="Arial" w:hAnsi="Arial" w:cs="Arial"/>
        </w:rPr>
        <w:t xml:space="preserve">Para la revisión de este canal fue necesario visitar el punto de Atención al Ciudadano donde se evidenció el cumplimiento del protocolo </w:t>
      </w:r>
      <w:r w:rsidR="006B456F" w:rsidRPr="00641009">
        <w:rPr>
          <w:rFonts w:ascii="Arial" w:hAnsi="Arial" w:cs="Arial"/>
        </w:rPr>
        <w:t xml:space="preserve">para los diferentes canales por donde se </w:t>
      </w:r>
      <w:proofErr w:type="spellStart"/>
      <w:r w:rsidR="006B456F" w:rsidRPr="00641009">
        <w:rPr>
          <w:rFonts w:ascii="Arial" w:hAnsi="Arial" w:cs="Arial"/>
        </w:rPr>
        <w:t>recepcionan</w:t>
      </w:r>
      <w:proofErr w:type="spellEnd"/>
      <w:r w:rsidR="006B456F" w:rsidRPr="00641009">
        <w:rPr>
          <w:rFonts w:ascii="Arial" w:hAnsi="Arial" w:cs="Arial"/>
        </w:rPr>
        <w:t xml:space="preserve"> las solicitudes que entran al </w:t>
      </w:r>
      <w:r w:rsidR="00852718" w:rsidRPr="00641009">
        <w:rPr>
          <w:rFonts w:ascii="Arial" w:hAnsi="Arial" w:cs="Arial"/>
        </w:rPr>
        <w:t>M</w:t>
      </w:r>
      <w:r w:rsidR="006B456F" w:rsidRPr="00641009">
        <w:rPr>
          <w:rFonts w:ascii="Arial" w:hAnsi="Arial" w:cs="Arial"/>
        </w:rPr>
        <w:t>inisterio y el</w:t>
      </w:r>
      <w:r w:rsidR="00037740" w:rsidRPr="00641009">
        <w:rPr>
          <w:rFonts w:ascii="Arial" w:hAnsi="Arial" w:cs="Arial"/>
        </w:rPr>
        <w:t xml:space="preserve"> buen </w:t>
      </w:r>
      <w:r w:rsidR="006B456F" w:rsidRPr="00641009">
        <w:rPr>
          <w:rFonts w:ascii="Arial" w:hAnsi="Arial" w:cs="Arial"/>
        </w:rPr>
        <w:t xml:space="preserve"> funcionamiento del </w:t>
      </w:r>
      <w:proofErr w:type="spellStart"/>
      <w:r w:rsidR="006B456F" w:rsidRPr="00641009">
        <w:rPr>
          <w:rFonts w:ascii="Arial" w:hAnsi="Arial" w:cs="Arial"/>
        </w:rPr>
        <w:t>digiturno</w:t>
      </w:r>
      <w:proofErr w:type="spellEnd"/>
      <w:r w:rsidR="006B456F" w:rsidRPr="00641009">
        <w:rPr>
          <w:rFonts w:ascii="Arial" w:hAnsi="Arial" w:cs="Arial"/>
        </w:rPr>
        <w:t xml:space="preserve"> y la campaña que se realiza invitando al ciudadano a responder la encuesta de satisfacción</w:t>
      </w:r>
      <w:r w:rsidR="00852718" w:rsidRPr="00641009">
        <w:rPr>
          <w:rFonts w:ascii="Arial" w:hAnsi="Arial" w:cs="Arial"/>
        </w:rPr>
        <w:t>, allí también se evidenció que la solicitud es respondida inmediatamente por lo que se procede a cerrar la solicitud ya que la mayoría de las solicitudes son</w:t>
      </w:r>
      <w:r w:rsidR="00037740" w:rsidRPr="00641009">
        <w:rPr>
          <w:rFonts w:ascii="Arial" w:hAnsi="Arial" w:cs="Arial"/>
        </w:rPr>
        <w:t xml:space="preserve"> solicitudes de</w:t>
      </w:r>
      <w:r w:rsidR="00852718" w:rsidRPr="00641009">
        <w:rPr>
          <w:rFonts w:ascii="Arial" w:hAnsi="Arial" w:cs="Arial"/>
        </w:rPr>
        <w:t xml:space="preserve"> Historias</w:t>
      </w:r>
      <w:r w:rsidR="00037740" w:rsidRPr="00641009">
        <w:rPr>
          <w:rFonts w:ascii="Arial" w:hAnsi="Arial" w:cs="Arial"/>
        </w:rPr>
        <w:t xml:space="preserve"> laborales y por lo tanto el agente procede hacer la respectiva confirmación en el sistema brindando información oportuna.</w:t>
      </w:r>
      <w:r w:rsidR="006B456F" w:rsidRPr="00641009">
        <w:rPr>
          <w:rFonts w:ascii="Arial" w:hAnsi="Arial" w:cs="Arial"/>
        </w:rPr>
        <w:t xml:space="preserve"> </w:t>
      </w:r>
      <w:r w:rsidRPr="00641009">
        <w:rPr>
          <w:rFonts w:ascii="Arial" w:hAnsi="Arial" w:cs="Arial"/>
        </w:rPr>
        <w:t xml:space="preserve"> </w:t>
      </w:r>
    </w:p>
    <w:p w14:paraId="03ED8CC5" w14:textId="5748AC56" w:rsidR="00E52B64" w:rsidRPr="00641009" w:rsidRDefault="00E52B64" w:rsidP="00357D80">
      <w:pPr>
        <w:autoSpaceDE w:val="0"/>
        <w:autoSpaceDN w:val="0"/>
        <w:adjustRightInd w:val="0"/>
        <w:spacing w:after="0" w:line="264" w:lineRule="auto"/>
        <w:jc w:val="both"/>
        <w:rPr>
          <w:rFonts w:ascii="Arial" w:hAnsi="Arial" w:cs="Arial"/>
        </w:rPr>
      </w:pPr>
    </w:p>
    <w:p w14:paraId="40174E3F" w14:textId="52E667AF" w:rsidR="0048519D" w:rsidRPr="00641009" w:rsidRDefault="00852718" w:rsidP="00147D55">
      <w:pPr>
        <w:autoSpaceDE w:val="0"/>
        <w:autoSpaceDN w:val="0"/>
        <w:adjustRightInd w:val="0"/>
        <w:spacing w:after="0" w:line="264" w:lineRule="auto"/>
        <w:jc w:val="both"/>
        <w:rPr>
          <w:rFonts w:ascii="Arial" w:hAnsi="Arial" w:cs="Arial"/>
        </w:rPr>
      </w:pPr>
      <w:r w:rsidRPr="00641009">
        <w:rPr>
          <w:rFonts w:ascii="Arial" w:hAnsi="Arial" w:cs="Arial"/>
        </w:rPr>
        <w:t xml:space="preserve">Así mismo, </w:t>
      </w:r>
      <w:r w:rsidR="00B40D18" w:rsidRPr="00641009">
        <w:rPr>
          <w:rFonts w:ascii="Arial" w:hAnsi="Arial" w:cs="Arial"/>
        </w:rPr>
        <w:t xml:space="preserve">La oficina de Control Interno, </w:t>
      </w:r>
      <w:r w:rsidR="00E52B64" w:rsidRPr="00641009">
        <w:rPr>
          <w:rFonts w:ascii="Arial" w:hAnsi="Arial" w:cs="Arial"/>
        </w:rPr>
        <w:t>evidenció</w:t>
      </w:r>
      <w:r w:rsidRPr="00641009">
        <w:rPr>
          <w:rFonts w:ascii="Arial" w:hAnsi="Arial" w:cs="Arial"/>
        </w:rPr>
        <w:t xml:space="preserve"> que este</w:t>
      </w:r>
      <w:r w:rsidR="00E52B64" w:rsidRPr="00641009">
        <w:rPr>
          <w:rFonts w:ascii="Arial" w:hAnsi="Arial" w:cs="Arial"/>
        </w:rPr>
        <w:t xml:space="preserve"> canal</w:t>
      </w:r>
      <w:r w:rsidRPr="00641009">
        <w:rPr>
          <w:rFonts w:ascii="Arial" w:hAnsi="Arial" w:cs="Arial"/>
        </w:rPr>
        <w:t xml:space="preserve"> es el </w:t>
      </w:r>
      <w:r w:rsidR="00126B3D" w:rsidRPr="00641009">
        <w:rPr>
          <w:rFonts w:ascii="Arial" w:hAnsi="Arial" w:cs="Arial"/>
        </w:rPr>
        <w:t xml:space="preserve"> menos</w:t>
      </w:r>
      <w:r w:rsidR="00B40D18" w:rsidRPr="00641009">
        <w:rPr>
          <w:rFonts w:ascii="Arial" w:hAnsi="Arial" w:cs="Arial"/>
        </w:rPr>
        <w:t xml:space="preserve"> utilizado por los ciudadanos según lo manifestado por el Grupo de </w:t>
      </w:r>
      <w:r w:rsidR="00100110" w:rsidRPr="00641009">
        <w:rPr>
          <w:rFonts w:ascii="Arial" w:hAnsi="Arial" w:cs="Arial"/>
        </w:rPr>
        <w:t>Gestión</w:t>
      </w:r>
      <w:r w:rsidR="00B40D18" w:rsidRPr="00641009">
        <w:rPr>
          <w:rFonts w:ascii="Arial" w:hAnsi="Arial" w:cs="Arial"/>
        </w:rPr>
        <w:t xml:space="preserve"> de </w:t>
      </w:r>
      <w:r w:rsidR="00100110" w:rsidRPr="00641009">
        <w:rPr>
          <w:rFonts w:ascii="Arial" w:hAnsi="Arial" w:cs="Arial"/>
        </w:rPr>
        <w:t>Información</w:t>
      </w:r>
      <w:r w:rsidR="00126B3D" w:rsidRPr="00641009">
        <w:rPr>
          <w:rFonts w:ascii="Arial" w:hAnsi="Arial" w:cs="Arial"/>
        </w:rPr>
        <w:t xml:space="preserve"> ya que hay días donde no llega ningún ciudadano,</w:t>
      </w:r>
      <w:r w:rsidR="00B40D18" w:rsidRPr="00641009">
        <w:rPr>
          <w:rFonts w:ascii="Arial" w:hAnsi="Arial" w:cs="Arial"/>
        </w:rPr>
        <w:t xml:space="preserve"> </w:t>
      </w:r>
      <w:r w:rsidR="00100110" w:rsidRPr="00641009">
        <w:rPr>
          <w:rFonts w:ascii="Arial" w:hAnsi="Arial" w:cs="Arial"/>
        </w:rPr>
        <w:t xml:space="preserve">y </w:t>
      </w:r>
      <w:r w:rsidR="00126B3D" w:rsidRPr="00641009">
        <w:rPr>
          <w:rFonts w:ascii="Arial" w:hAnsi="Arial" w:cs="Arial"/>
        </w:rPr>
        <w:t xml:space="preserve">son las historias laborales lo </w:t>
      </w:r>
      <w:r w:rsidR="00100110" w:rsidRPr="00641009">
        <w:rPr>
          <w:rFonts w:ascii="Arial" w:hAnsi="Arial" w:cs="Arial"/>
        </w:rPr>
        <w:t>que más se solicita por este canal, para esta canal se utiliza</w:t>
      </w:r>
      <w:r w:rsidR="00B40D18" w:rsidRPr="00641009">
        <w:rPr>
          <w:rFonts w:ascii="Arial" w:hAnsi="Arial" w:cs="Arial"/>
        </w:rPr>
        <w:t xml:space="preserve"> los </w:t>
      </w:r>
      <w:r w:rsidR="00E15C58" w:rsidRPr="00641009">
        <w:rPr>
          <w:rFonts w:ascii="Arial" w:hAnsi="Arial" w:cs="Arial"/>
        </w:rPr>
        <w:t>digitarnos</w:t>
      </w:r>
      <w:r w:rsidR="00B40D18" w:rsidRPr="00641009">
        <w:rPr>
          <w:rFonts w:ascii="Arial" w:hAnsi="Arial" w:cs="Arial"/>
        </w:rPr>
        <w:t xml:space="preserve"> que son entregados en </w:t>
      </w:r>
      <w:r w:rsidR="003F7B30" w:rsidRPr="00641009">
        <w:rPr>
          <w:rFonts w:ascii="Arial" w:hAnsi="Arial" w:cs="Arial"/>
        </w:rPr>
        <w:t>atención</w:t>
      </w:r>
      <w:r w:rsidR="00100110" w:rsidRPr="00641009">
        <w:rPr>
          <w:rFonts w:ascii="Arial" w:hAnsi="Arial" w:cs="Arial"/>
        </w:rPr>
        <w:t xml:space="preserve"> al ciudadano y en</w:t>
      </w:r>
      <w:r w:rsidR="00B40D18" w:rsidRPr="00641009">
        <w:rPr>
          <w:rFonts w:ascii="Arial" w:hAnsi="Arial" w:cs="Arial"/>
        </w:rPr>
        <w:t xml:space="preserve"> el momento que </w:t>
      </w:r>
      <w:r w:rsidR="003F7B30" w:rsidRPr="00641009">
        <w:rPr>
          <w:rFonts w:ascii="Arial" w:hAnsi="Arial" w:cs="Arial"/>
        </w:rPr>
        <w:t>le corresponde pasar para rea</w:t>
      </w:r>
      <w:r w:rsidR="00126B3D" w:rsidRPr="00641009">
        <w:rPr>
          <w:rFonts w:ascii="Arial" w:hAnsi="Arial" w:cs="Arial"/>
        </w:rPr>
        <w:t xml:space="preserve">lizar la solicitud, y se evidencia el número de </w:t>
      </w:r>
      <w:proofErr w:type="spellStart"/>
      <w:r w:rsidR="00126B3D" w:rsidRPr="00641009">
        <w:rPr>
          <w:rFonts w:ascii="Arial" w:hAnsi="Arial" w:cs="Arial"/>
        </w:rPr>
        <w:t>digiturno</w:t>
      </w:r>
      <w:proofErr w:type="spellEnd"/>
      <w:r w:rsidR="00126B3D" w:rsidRPr="00641009">
        <w:rPr>
          <w:rFonts w:ascii="Arial" w:hAnsi="Arial" w:cs="Arial"/>
        </w:rPr>
        <w:t xml:space="preserve"> asignado en la radicación del SIED.</w:t>
      </w:r>
    </w:p>
    <w:p w14:paraId="3CE7B9C1" w14:textId="77777777" w:rsidR="00B40D18" w:rsidRPr="00641009" w:rsidRDefault="00B40D18" w:rsidP="00147D55">
      <w:pPr>
        <w:autoSpaceDE w:val="0"/>
        <w:autoSpaceDN w:val="0"/>
        <w:adjustRightInd w:val="0"/>
        <w:spacing w:after="0" w:line="264" w:lineRule="auto"/>
        <w:jc w:val="both"/>
        <w:rPr>
          <w:rFonts w:ascii="Arial" w:hAnsi="Arial" w:cs="Arial"/>
        </w:rPr>
      </w:pPr>
    </w:p>
    <w:p w14:paraId="5452B9C9" w14:textId="77777777" w:rsidR="00B26D83" w:rsidRPr="00641009" w:rsidRDefault="00B100B6" w:rsidP="00B26D83">
      <w:pPr>
        <w:pStyle w:val="Ttulo3"/>
      </w:pPr>
      <w:r w:rsidRPr="00641009">
        <w:t xml:space="preserve">Canal Sede Electrónica: </w:t>
      </w:r>
    </w:p>
    <w:p w14:paraId="4C8D73E3" w14:textId="77777777" w:rsidR="00B26D83" w:rsidRPr="00641009" w:rsidRDefault="00B26D83" w:rsidP="00F41921">
      <w:pPr>
        <w:autoSpaceDE w:val="0"/>
        <w:autoSpaceDN w:val="0"/>
        <w:adjustRightInd w:val="0"/>
        <w:spacing w:after="0" w:line="264" w:lineRule="auto"/>
        <w:jc w:val="both"/>
        <w:rPr>
          <w:rFonts w:ascii="Arial" w:hAnsi="Arial" w:cs="Arial"/>
          <w:b/>
        </w:rPr>
      </w:pPr>
    </w:p>
    <w:p w14:paraId="63A331EE" w14:textId="3A2C322B" w:rsidR="00B100B6" w:rsidRPr="00641009" w:rsidRDefault="00B100B6" w:rsidP="00F41921">
      <w:pPr>
        <w:autoSpaceDE w:val="0"/>
        <w:autoSpaceDN w:val="0"/>
        <w:adjustRightInd w:val="0"/>
        <w:spacing w:after="0" w:line="264" w:lineRule="auto"/>
        <w:jc w:val="both"/>
        <w:rPr>
          <w:rFonts w:ascii="Arial" w:hAnsi="Arial" w:cs="Arial"/>
        </w:rPr>
      </w:pPr>
      <w:r w:rsidRPr="00641009">
        <w:rPr>
          <w:rFonts w:ascii="Arial" w:hAnsi="Arial" w:cs="Arial"/>
        </w:rPr>
        <w:t>Formulario para radicación autónoma del ciudadano de PQRDS a través de la página web.</w:t>
      </w:r>
    </w:p>
    <w:p w14:paraId="06BF5F9D" w14:textId="77777777" w:rsidR="00B100B6" w:rsidRPr="00641009" w:rsidRDefault="00B100B6" w:rsidP="00F41921">
      <w:pPr>
        <w:autoSpaceDE w:val="0"/>
        <w:autoSpaceDN w:val="0"/>
        <w:adjustRightInd w:val="0"/>
        <w:spacing w:after="0" w:line="264" w:lineRule="auto"/>
        <w:jc w:val="both"/>
        <w:rPr>
          <w:rFonts w:ascii="Arial" w:hAnsi="Arial" w:cs="Arial"/>
        </w:rPr>
      </w:pPr>
    </w:p>
    <w:p w14:paraId="76C3CFF1" w14:textId="72586C71" w:rsidR="00D25370" w:rsidRPr="00641009" w:rsidRDefault="00B258AA" w:rsidP="00F41921">
      <w:pPr>
        <w:autoSpaceDE w:val="0"/>
        <w:autoSpaceDN w:val="0"/>
        <w:adjustRightInd w:val="0"/>
        <w:spacing w:after="0" w:line="264" w:lineRule="auto"/>
        <w:jc w:val="both"/>
        <w:rPr>
          <w:rFonts w:ascii="Arial" w:hAnsi="Arial" w:cs="Arial"/>
        </w:rPr>
      </w:pPr>
      <w:r w:rsidRPr="00641009">
        <w:rPr>
          <w:rFonts w:ascii="Arial" w:hAnsi="Arial" w:cs="Arial"/>
        </w:rPr>
        <w:t>El agente el centro de atención al ciudadano, revisa la petición expuesta por el ciudadano</w:t>
      </w:r>
      <w:r w:rsidR="00EC1A62" w:rsidRPr="00641009">
        <w:rPr>
          <w:rFonts w:ascii="Arial" w:hAnsi="Arial" w:cs="Arial"/>
        </w:rPr>
        <w:t xml:space="preserve"> y la radica</w:t>
      </w:r>
      <w:r w:rsidRPr="00641009">
        <w:rPr>
          <w:rFonts w:ascii="Arial" w:hAnsi="Arial" w:cs="Arial"/>
        </w:rPr>
        <w:t xml:space="preserve"> en el Sistema </w:t>
      </w:r>
      <w:r w:rsidR="00EC1A62" w:rsidRPr="00641009">
        <w:rPr>
          <w:rFonts w:ascii="Arial" w:hAnsi="Arial" w:cs="Arial"/>
        </w:rPr>
        <w:t>si es posible brindar la respuesta inmediatamente, de lo contrario se envía al área competente para su d</w:t>
      </w:r>
      <w:r w:rsidR="0063377D">
        <w:rPr>
          <w:rFonts w:ascii="Arial" w:hAnsi="Arial" w:cs="Arial"/>
        </w:rPr>
        <w:t>ebido trámite</w:t>
      </w:r>
      <w:r w:rsidR="00EC1A62" w:rsidRPr="00641009">
        <w:rPr>
          <w:rFonts w:ascii="Arial" w:hAnsi="Arial" w:cs="Arial"/>
        </w:rPr>
        <w:t xml:space="preserve">.  </w:t>
      </w:r>
    </w:p>
    <w:p w14:paraId="03D4D0D6" w14:textId="77777777" w:rsidR="00B820B5" w:rsidRPr="00641009" w:rsidRDefault="00B820B5" w:rsidP="00F41921">
      <w:pPr>
        <w:autoSpaceDE w:val="0"/>
        <w:autoSpaceDN w:val="0"/>
        <w:adjustRightInd w:val="0"/>
        <w:spacing w:after="0" w:line="264" w:lineRule="auto"/>
        <w:jc w:val="both"/>
        <w:rPr>
          <w:rFonts w:ascii="Arial" w:hAnsi="Arial" w:cs="Arial"/>
        </w:rPr>
      </w:pPr>
    </w:p>
    <w:tbl>
      <w:tblPr>
        <w:tblW w:w="9351" w:type="dxa"/>
        <w:jc w:val="center"/>
        <w:tblCellMar>
          <w:left w:w="70" w:type="dxa"/>
          <w:right w:w="70" w:type="dxa"/>
        </w:tblCellMar>
        <w:tblLook w:val="04A0" w:firstRow="1" w:lastRow="0" w:firstColumn="1" w:lastColumn="0" w:noHBand="0" w:noVBand="1"/>
      </w:tblPr>
      <w:tblGrid>
        <w:gridCol w:w="2740"/>
        <w:gridCol w:w="941"/>
        <w:gridCol w:w="992"/>
        <w:gridCol w:w="851"/>
        <w:gridCol w:w="850"/>
        <w:gridCol w:w="992"/>
        <w:gridCol w:w="993"/>
        <w:gridCol w:w="992"/>
      </w:tblGrid>
      <w:tr w:rsidR="00EC1A62" w:rsidRPr="00641009" w14:paraId="2F9BC47B" w14:textId="77777777" w:rsidTr="001D25A1">
        <w:trPr>
          <w:trHeight w:val="300"/>
          <w:jc w:val="center"/>
        </w:trPr>
        <w:tc>
          <w:tcPr>
            <w:tcW w:w="274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65C590B" w14:textId="77777777" w:rsidR="00EC1A62" w:rsidRPr="00641009" w:rsidRDefault="00EC1A62"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DESCRIPCIÓN </w:t>
            </w:r>
          </w:p>
        </w:tc>
        <w:tc>
          <w:tcPr>
            <w:tcW w:w="941" w:type="dxa"/>
            <w:tcBorders>
              <w:top w:val="single" w:sz="4" w:space="0" w:color="auto"/>
              <w:left w:val="nil"/>
              <w:bottom w:val="single" w:sz="4" w:space="0" w:color="auto"/>
              <w:right w:val="single" w:sz="4" w:space="0" w:color="auto"/>
            </w:tcBorders>
            <w:shd w:val="clear" w:color="000000" w:fill="DDEBF7"/>
            <w:noWrap/>
            <w:vAlign w:val="bottom"/>
            <w:hideMark/>
          </w:tcPr>
          <w:p w14:paraId="6FD0B06B" w14:textId="77777777" w:rsidR="00EC1A62" w:rsidRPr="00641009" w:rsidRDefault="00EC1A62"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ENERO</w:t>
            </w:r>
          </w:p>
        </w:tc>
        <w:tc>
          <w:tcPr>
            <w:tcW w:w="992" w:type="dxa"/>
            <w:tcBorders>
              <w:top w:val="single" w:sz="4" w:space="0" w:color="auto"/>
              <w:left w:val="nil"/>
              <w:bottom w:val="single" w:sz="4" w:space="0" w:color="auto"/>
              <w:right w:val="single" w:sz="4" w:space="0" w:color="auto"/>
            </w:tcBorders>
            <w:shd w:val="clear" w:color="000000" w:fill="DDEBF7"/>
            <w:noWrap/>
            <w:vAlign w:val="bottom"/>
            <w:hideMark/>
          </w:tcPr>
          <w:p w14:paraId="340CE644" w14:textId="77777777" w:rsidR="00EC1A62" w:rsidRPr="00641009" w:rsidRDefault="00EC1A62"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FEBRERO </w:t>
            </w:r>
          </w:p>
        </w:tc>
        <w:tc>
          <w:tcPr>
            <w:tcW w:w="851" w:type="dxa"/>
            <w:tcBorders>
              <w:top w:val="single" w:sz="4" w:space="0" w:color="auto"/>
              <w:left w:val="nil"/>
              <w:bottom w:val="single" w:sz="4" w:space="0" w:color="auto"/>
              <w:right w:val="single" w:sz="4" w:space="0" w:color="auto"/>
            </w:tcBorders>
            <w:shd w:val="clear" w:color="000000" w:fill="DDEBF7"/>
            <w:noWrap/>
            <w:vAlign w:val="bottom"/>
            <w:hideMark/>
          </w:tcPr>
          <w:p w14:paraId="6DEAA008" w14:textId="77777777" w:rsidR="00EC1A62" w:rsidRPr="00641009" w:rsidRDefault="00EC1A62"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MARZO</w:t>
            </w:r>
          </w:p>
        </w:tc>
        <w:tc>
          <w:tcPr>
            <w:tcW w:w="850" w:type="dxa"/>
            <w:tcBorders>
              <w:top w:val="single" w:sz="4" w:space="0" w:color="auto"/>
              <w:left w:val="nil"/>
              <w:bottom w:val="single" w:sz="4" w:space="0" w:color="auto"/>
              <w:right w:val="single" w:sz="4" w:space="0" w:color="auto"/>
            </w:tcBorders>
            <w:shd w:val="clear" w:color="000000" w:fill="DDEBF7"/>
            <w:noWrap/>
            <w:vAlign w:val="bottom"/>
            <w:hideMark/>
          </w:tcPr>
          <w:p w14:paraId="5D0A513C" w14:textId="77777777" w:rsidR="00EC1A62" w:rsidRPr="00641009" w:rsidRDefault="00EC1A62"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ABRIL</w:t>
            </w:r>
          </w:p>
        </w:tc>
        <w:tc>
          <w:tcPr>
            <w:tcW w:w="992" w:type="dxa"/>
            <w:tcBorders>
              <w:top w:val="single" w:sz="4" w:space="0" w:color="auto"/>
              <w:left w:val="nil"/>
              <w:bottom w:val="single" w:sz="4" w:space="0" w:color="auto"/>
              <w:right w:val="single" w:sz="4" w:space="0" w:color="auto"/>
            </w:tcBorders>
            <w:shd w:val="clear" w:color="000000" w:fill="DDEBF7"/>
            <w:noWrap/>
            <w:vAlign w:val="bottom"/>
            <w:hideMark/>
          </w:tcPr>
          <w:p w14:paraId="6FDB4E39" w14:textId="77777777" w:rsidR="00EC1A62" w:rsidRPr="00641009" w:rsidRDefault="00EC1A62"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MAYO </w:t>
            </w:r>
          </w:p>
        </w:tc>
        <w:tc>
          <w:tcPr>
            <w:tcW w:w="993" w:type="dxa"/>
            <w:tcBorders>
              <w:top w:val="single" w:sz="4" w:space="0" w:color="auto"/>
              <w:left w:val="nil"/>
              <w:bottom w:val="single" w:sz="4" w:space="0" w:color="auto"/>
              <w:right w:val="single" w:sz="4" w:space="0" w:color="auto"/>
            </w:tcBorders>
            <w:shd w:val="clear" w:color="000000" w:fill="DDEBF7"/>
            <w:noWrap/>
            <w:vAlign w:val="bottom"/>
            <w:hideMark/>
          </w:tcPr>
          <w:p w14:paraId="4B54E255" w14:textId="77777777" w:rsidR="00EC1A62" w:rsidRPr="00641009" w:rsidRDefault="00EC1A62"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JUNIO</w:t>
            </w:r>
          </w:p>
        </w:tc>
        <w:tc>
          <w:tcPr>
            <w:tcW w:w="992" w:type="dxa"/>
            <w:tcBorders>
              <w:top w:val="single" w:sz="4" w:space="0" w:color="auto"/>
              <w:left w:val="nil"/>
              <w:bottom w:val="single" w:sz="4" w:space="0" w:color="auto"/>
              <w:right w:val="single" w:sz="4" w:space="0" w:color="auto"/>
            </w:tcBorders>
            <w:shd w:val="clear" w:color="000000" w:fill="DDEBF7"/>
            <w:noWrap/>
            <w:vAlign w:val="bottom"/>
            <w:hideMark/>
          </w:tcPr>
          <w:p w14:paraId="127BBA03" w14:textId="77777777" w:rsidR="00EC1A62" w:rsidRPr="00641009" w:rsidRDefault="00EC1A62" w:rsidP="001D25A1">
            <w:pPr>
              <w:spacing w:after="0" w:line="240" w:lineRule="auto"/>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TOTAL</w:t>
            </w:r>
          </w:p>
        </w:tc>
      </w:tr>
      <w:tr w:rsidR="00EC1A62" w:rsidRPr="00641009" w14:paraId="4C3C8B37" w14:textId="77777777" w:rsidTr="001D25A1">
        <w:trPr>
          <w:trHeight w:val="300"/>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05CD6FCA" w14:textId="77777777" w:rsidR="00EC1A62" w:rsidRPr="00641009" w:rsidRDefault="00EC1A62" w:rsidP="001D25A1">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Petición General</w:t>
            </w:r>
          </w:p>
        </w:tc>
        <w:tc>
          <w:tcPr>
            <w:tcW w:w="941" w:type="dxa"/>
            <w:tcBorders>
              <w:top w:val="nil"/>
              <w:left w:val="nil"/>
              <w:bottom w:val="single" w:sz="4" w:space="0" w:color="auto"/>
              <w:right w:val="single" w:sz="4" w:space="0" w:color="auto"/>
            </w:tcBorders>
            <w:shd w:val="clear" w:color="auto" w:fill="auto"/>
            <w:noWrap/>
            <w:vAlign w:val="bottom"/>
            <w:hideMark/>
          </w:tcPr>
          <w:p w14:paraId="35464857" w14:textId="77777777" w:rsidR="00EC1A62" w:rsidRPr="00641009" w:rsidRDefault="00EC1A62" w:rsidP="00EC1A62">
            <w:pPr>
              <w:spacing w:after="0" w:line="240" w:lineRule="auto"/>
              <w:jc w:val="center"/>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w:t>
            </w:r>
          </w:p>
        </w:tc>
        <w:tc>
          <w:tcPr>
            <w:tcW w:w="992" w:type="dxa"/>
            <w:tcBorders>
              <w:top w:val="nil"/>
              <w:left w:val="nil"/>
              <w:bottom w:val="single" w:sz="4" w:space="0" w:color="auto"/>
              <w:right w:val="single" w:sz="4" w:space="0" w:color="auto"/>
            </w:tcBorders>
            <w:shd w:val="clear" w:color="auto" w:fill="auto"/>
            <w:noWrap/>
            <w:vAlign w:val="bottom"/>
            <w:hideMark/>
          </w:tcPr>
          <w:p w14:paraId="6451EEAC" w14:textId="77777777" w:rsidR="00EC1A62" w:rsidRPr="00641009" w:rsidRDefault="00EC1A62"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11</w:t>
            </w:r>
          </w:p>
        </w:tc>
        <w:tc>
          <w:tcPr>
            <w:tcW w:w="851" w:type="dxa"/>
            <w:tcBorders>
              <w:top w:val="nil"/>
              <w:left w:val="nil"/>
              <w:bottom w:val="single" w:sz="4" w:space="0" w:color="auto"/>
              <w:right w:val="single" w:sz="4" w:space="0" w:color="auto"/>
            </w:tcBorders>
            <w:shd w:val="clear" w:color="auto" w:fill="auto"/>
            <w:noWrap/>
            <w:vAlign w:val="bottom"/>
            <w:hideMark/>
          </w:tcPr>
          <w:p w14:paraId="363E17BF" w14:textId="77777777" w:rsidR="00EC1A62" w:rsidRPr="00641009" w:rsidRDefault="00EC1A62" w:rsidP="00EC1A62">
            <w:pPr>
              <w:spacing w:after="0" w:line="240" w:lineRule="auto"/>
              <w:jc w:val="center"/>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19</w:t>
            </w:r>
          </w:p>
        </w:tc>
        <w:tc>
          <w:tcPr>
            <w:tcW w:w="850" w:type="dxa"/>
            <w:tcBorders>
              <w:top w:val="nil"/>
              <w:left w:val="nil"/>
              <w:bottom w:val="single" w:sz="4" w:space="0" w:color="auto"/>
              <w:right w:val="single" w:sz="4" w:space="0" w:color="auto"/>
            </w:tcBorders>
            <w:shd w:val="clear" w:color="auto" w:fill="auto"/>
            <w:noWrap/>
            <w:vAlign w:val="bottom"/>
            <w:hideMark/>
          </w:tcPr>
          <w:p w14:paraId="0721DD5F" w14:textId="77777777" w:rsidR="00EC1A62" w:rsidRPr="00641009" w:rsidRDefault="00EC1A62"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64</w:t>
            </w:r>
          </w:p>
        </w:tc>
        <w:tc>
          <w:tcPr>
            <w:tcW w:w="992" w:type="dxa"/>
            <w:tcBorders>
              <w:top w:val="nil"/>
              <w:left w:val="nil"/>
              <w:bottom w:val="single" w:sz="4" w:space="0" w:color="auto"/>
              <w:right w:val="single" w:sz="4" w:space="0" w:color="auto"/>
            </w:tcBorders>
            <w:shd w:val="clear" w:color="auto" w:fill="auto"/>
            <w:noWrap/>
            <w:vAlign w:val="bottom"/>
            <w:hideMark/>
          </w:tcPr>
          <w:p w14:paraId="393636F7" w14:textId="77777777" w:rsidR="00EC1A62" w:rsidRPr="00641009" w:rsidRDefault="00EC1A62"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46</w:t>
            </w:r>
          </w:p>
        </w:tc>
        <w:tc>
          <w:tcPr>
            <w:tcW w:w="993" w:type="dxa"/>
            <w:tcBorders>
              <w:top w:val="nil"/>
              <w:left w:val="nil"/>
              <w:bottom w:val="single" w:sz="4" w:space="0" w:color="auto"/>
              <w:right w:val="single" w:sz="4" w:space="0" w:color="auto"/>
            </w:tcBorders>
            <w:shd w:val="clear" w:color="auto" w:fill="auto"/>
            <w:noWrap/>
            <w:vAlign w:val="bottom"/>
            <w:hideMark/>
          </w:tcPr>
          <w:p w14:paraId="6FE77712" w14:textId="77777777" w:rsidR="00EC1A62" w:rsidRPr="00641009" w:rsidRDefault="00EC1A62" w:rsidP="001D25A1">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27</w:t>
            </w:r>
          </w:p>
        </w:tc>
        <w:tc>
          <w:tcPr>
            <w:tcW w:w="992" w:type="dxa"/>
            <w:tcBorders>
              <w:top w:val="nil"/>
              <w:left w:val="nil"/>
              <w:bottom w:val="single" w:sz="4" w:space="0" w:color="auto"/>
              <w:right w:val="single" w:sz="4" w:space="0" w:color="auto"/>
            </w:tcBorders>
            <w:shd w:val="clear" w:color="auto" w:fill="auto"/>
            <w:noWrap/>
            <w:vAlign w:val="bottom"/>
            <w:hideMark/>
          </w:tcPr>
          <w:p w14:paraId="1DCFE979" w14:textId="77777777" w:rsidR="00EC1A62" w:rsidRPr="00641009" w:rsidRDefault="00EC1A62" w:rsidP="001D25A1">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175</w:t>
            </w:r>
          </w:p>
        </w:tc>
      </w:tr>
    </w:tbl>
    <w:p w14:paraId="49B5A907" w14:textId="77777777" w:rsidR="00293CA1" w:rsidRPr="00641009" w:rsidRDefault="00293CA1" w:rsidP="00F41921">
      <w:pPr>
        <w:autoSpaceDE w:val="0"/>
        <w:autoSpaceDN w:val="0"/>
        <w:adjustRightInd w:val="0"/>
        <w:spacing w:after="0" w:line="264" w:lineRule="auto"/>
        <w:jc w:val="both"/>
        <w:rPr>
          <w:rFonts w:ascii="Arial" w:hAnsi="Arial" w:cs="Arial"/>
        </w:rPr>
      </w:pPr>
    </w:p>
    <w:p w14:paraId="59224889" w14:textId="77777777" w:rsidR="00EC1A62" w:rsidRPr="00641009" w:rsidRDefault="00EC1A62" w:rsidP="00EC1A62">
      <w:pPr>
        <w:autoSpaceDE w:val="0"/>
        <w:autoSpaceDN w:val="0"/>
        <w:adjustRightInd w:val="0"/>
        <w:spacing w:after="0" w:line="264" w:lineRule="auto"/>
        <w:jc w:val="both"/>
        <w:rPr>
          <w:rFonts w:ascii="Arial" w:hAnsi="Arial" w:cs="Arial"/>
        </w:rPr>
      </w:pPr>
      <w:r w:rsidRPr="00641009">
        <w:rPr>
          <w:rFonts w:ascii="Arial" w:hAnsi="Arial" w:cs="Arial"/>
        </w:rPr>
        <w:t xml:space="preserve">La Oficina de Control Interno Observó en el anterior cuadro, que los canales de atención sede electrónica durante el primer semestre se realizaron </w:t>
      </w:r>
      <w:r w:rsidRPr="00641009">
        <w:rPr>
          <w:rFonts w:ascii="Arial" w:hAnsi="Arial" w:cs="Arial"/>
          <w:b/>
        </w:rPr>
        <w:t xml:space="preserve">175 </w:t>
      </w:r>
      <w:r w:rsidRPr="00641009">
        <w:rPr>
          <w:rFonts w:ascii="Arial" w:hAnsi="Arial" w:cs="Arial"/>
        </w:rPr>
        <w:t xml:space="preserve">registros por temas de consulta petición general, siendo las solicitudes de información las más radicadas, en el mes de abril. </w:t>
      </w:r>
    </w:p>
    <w:p w14:paraId="363A0AD2" w14:textId="77777777" w:rsidR="00147D55" w:rsidRPr="00641009" w:rsidRDefault="00147D55" w:rsidP="00EC1A62">
      <w:pPr>
        <w:autoSpaceDE w:val="0"/>
        <w:autoSpaceDN w:val="0"/>
        <w:adjustRightInd w:val="0"/>
        <w:spacing w:after="0" w:line="264" w:lineRule="auto"/>
        <w:jc w:val="both"/>
        <w:rPr>
          <w:rFonts w:ascii="Arial" w:hAnsi="Arial" w:cs="Arial"/>
        </w:rPr>
      </w:pPr>
    </w:p>
    <w:p w14:paraId="301A665E" w14:textId="48BA2D12" w:rsidR="00176E26" w:rsidRPr="00641009" w:rsidRDefault="00147D55" w:rsidP="00176E26">
      <w:pPr>
        <w:autoSpaceDE w:val="0"/>
        <w:autoSpaceDN w:val="0"/>
        <w:adjustRightInd w:val="0"/>
        <w:spacing w:after="0" w:line="264" w:lineRule="auto"/>
        <w:jc w:val="both"/>
        <w:rPr>
          <w:rFonts w:ascii="Arial" w:hAnsi="Arial" w:cs="Arial"/>
        </w:rPr>
      </w:pPr>
      <w:r w:rsidRPr="00641009">
        <w:rPr>
          <w:rFonts w:ascii="Arial" w:hAnsi="Arial" w:cs="Arial"/>
        </w:rPr>
        <w:t>A continuación, se presenta el seguimiento, análisis y trazabilidad que se realizó a 10 radicados que se ge</w:t>
      </w:r>
      <w:r w:rsidR="00D85806" w:rsidRPr="00641009">
        <w:rPr>
          <w:rFonts w:ascii="Arial" w:hAnsi="Arial" w:cs="Arial"/>
        </w:rPr>
        <w:t xml:space="preserve">stionaron mediante el canal sede </w:t>
      </w:r>
      <w:r w:rsidR="00176E26" w:rsidRPr="00641009">
        <w:rPr>
          <w:rFonts w:ascii="Arial" w:hAnsi="Arial" w:cs="Arial"/>
        </w:rPr>
        <w:t xml:space="preserve">electrónica, durante el primer semestre de 2019:  </w:t>
      </w:r>
    </w:p>
    <w:p w14:paraId="1C92008F" w14:textId="4C92D9A3" w:rsidR="00147D55" w:rsidRPr="00641009" w:rsidRDefault="00147D55" w:rsidP="00147D55">
      <w:pPr>
        <w:autoSpaceDE w:val="0"/>
        <w:autoSpaceDN w:val="0"/>
        <w:adjustRightInd w:val="0"/>
        <w:spacing w:after="0" w:line="264" w:lineRule="auto"/>
        <w:jc w:val="both"/>
        <w:rPr>
          <w:rFonts w:ascii="Arial" w:hAnsi="Arial" w:cs="Arial"/>
        </w:rPr>
      </w:pPr>
    </w:p>
    <w:p w14:paraId="6BBDE5E4" w14:textId="296A9DDC" w:rsidR="00147D55" w:rsidRPr="00641009" w:rsidRDefault="00147D55" w:rsidP="00147D55">
      <w:pPr>
        <w:autoSpaceDE w:val="0"/>
        <w:autoSpaceDN w:val="0"/>
        <w:adjustRightInd w:val="0"/>
        <w:spacing w:after="0" w:line="264" w:lineRule="auto"/>
        <w:jc w:val="both"/>
        <w:rPr>
          <w:rFonts w:ascii="Arial" w:hAnsi="Arial" w:cs="Arial"/>
        </w:rPr>
      </w:pPr>
      <w:r w:rsidRPr="00641009">
        <w:rPr>
          <w:rFonts w:ascii="Arial" w:hAnsi="Arial" w:cs="Arial"/>
          <w:b/>
        </w:rPr>
        <w:t>1-2019-</w:t>
      </w:r>
      <w:r w:rsidR="00D85806" w:rsidRPr="00641009">
        <w:rPr>
          <w:rFonts w:ascii="Arial" w:hAnsi="Arial" w:cs="Arial"/>
          <w:b/>
        </w:rPr>
        <w:t>052</w:t>
      </w:r>
      <w:r w:rsidR="00896FB3" w:rsidRPr="00641009">
        <w:rPr>
          <w:rFonts w:ascii="Arial" w:hAnsi="Arial" w:cs="Arial"/>
          <w:b/>
        </w:rPr>
        <w:t>2</w:t>
      </w:r>
      <w:r w:rsidR="00D85806" w:rsidRPr="00641009">
        <w:rPr>
          <w:rFonts w:ascii="Arial" w:hAnsi="Arial" w:cs="Arial"/>
          <w:b/>
        </w:rPr>
        <w:t xml:space="preserve">29: </w:t>
      </w:r>
      <w:r w:rsidR="00D85806" w:rsidRPr="00641009">
        <w:rPr>
          <w:rFonts w:ascii="Arial" w:hAnsi="Arial" w:cs="Arial"/>
        </w:rPr>
        <w:t xml:space="preserve">Solicitud que </w:t>
      </w:r>
      <w:r w:rsidR="00251306" w:rsidRPr="00641009">
        <w:rPr>
          <w:rFonts w:ascii="Arial" w:hAnsi="Arial" w:cs="Arial"/>
        </w:rPr>
        <w:t>entró al SIED</w:t>
      </w:r>
      <w:r w:rsidR="00D85806" w:rsidRPr="00641009">
        <w:rPr>
          <w:rFonts w:ascii="Arial" w:hAnsi="Arial" w:cs="Arial"/>
        </w:rPr>
        <w:t xml:space="preserve"> el 6 de junio, y con</w:t>
      </w:r>
      <w:r w:rsidR="00896FB3" w:rsidRPr="00641009">
        <w:rPr>
          <w:rFonts w:ascii="Arial" w:hAnsi="Arial" w:cs="Arial"/>
        </w:rPr>
        <w:t xml:space="preserve"> oficio de salida el 2 de julio por parte de la Oficina de Bono Pensionales, el ciudadano</w:t>
      </w:r>
      <w:r w:rsidR="00D85806" w:rsidRPr="00641009">
        <w:rPr>
          <w:rFonts w:ascii="Arial" w:hAnsi="Arial" w:cs="Arial"/>
        </w:rPr>
        <w:t xml:space="preserve"> </w:t>
      </w:r>
      <w:r w:rsidR="003F7B30" w:rsidRPr="00641009">
        <w:rPr>
          <w:rFonts w:ascii="Arial" w:hAnsi="Arial" w:cs="Arial"/>
        </w:rPr>
        <w:t>solicitó</w:t>
      </w:r>
      <w:r w:rsidR="00D85806" w:rsidRPr="00641009">
        <w:rPr>
          <w:rFonts w:ascii="Arial" w:hAnsi="Arial" w:cs="Arial"/>
        </w:rPr>
        <w:t xml:space="preserve"> </w:t>
      </w:r>
      <w:r w:rsidR="00E15C58" w:rsidRPr="00641009">
        <w:rPr>
          <w:rFonts w:ascii="Arial" w:hAnsi="Arial" w:cs="Arial"/>
        </w:rPr>
        <w:t>información</w:t>
      </w:r>
      <w:r w:rsidR="00896FB3" w:rsidRPr="00641009">
        <w:rPr>
          <w:rFonts w:ascii="Arial" w:hAnsi="Arial" w:cs="Arial"/>
        </w:rPr>
        <w:t xml:space="preserve"> de un Bono pensional. </w:t>
      </w:r>
    </w:p>
    <w:p w14:paraId="74402D2A" w14:textId="77777777" w:rsidR="00896FB3" w:rsidRPr="00641009" w:rsidRDefault="00896FB3" w:rsidP="00147D55">
      <w:pPr>
        <w:autoSpaceDE w:val="0"/>
        <w:autoSpaceDN w:val="0"/>
        <w:adjustRightInd w:val="0"/>
        <w:spacing w:after="0" w:line="264" w:lineRule="auto"/>
        <w:jc w:val="both"/>
        <w:rPr>
          <w:rFonts w:ascii="Arial" w:hAnsi="Arial" w:cs="Arial"/>
        </w:rPr>
      </w:pPr>
    </w:p>
    <w:p w14:paraId="07D98050" w14:textId="2D85CF3E" w:rsidR="00896FB3" w:rsidRPr="00641009" w:rsidRDefault="00896FB3" w:rsidP="00147D55">
      <w:pPr>
        <w:autoSpaceDE w:val="0"/>
        <w:autoSpaceDN w:val="0"/>
        <w:adjustRightInd w:val="0"/>
        <w:spacing w:after="0" w:line="264" w:lineRule="auto"/>
        <w:jc w:val="both"/>
        <w:rPr>
          <w:rFonts w:ascii="Arial" w:hAnsi="Arial" w:cs="Arial"/>
        </w:rPr>
      </w:pPr>
      <w:r w:rsidRPr="00641009">
        <w:rPr>
          <w:rFonts w:ascii="Arial" w:hAnsi="Arial" w:cs="Arial"/>
          <w:b/>
        </w:rPr>
        <w:t xml:space="preserve">1-2019-052460: </w:t>
      </w:r>
      <w:r w:rsidRPr="00641009">
        <w:rPr>
          <w:rFonts w:ascii="Arial" w:hAnsi="Arial" w:cs="Arial"/>
        </w:rPr>
        <w:t xml:space="preserve">Solicitud que </w:t>
      </w:r>
      <w:r w:rsidR="00251306" w:rsidRPr="00641009">
        <w:rPr>
          <w:rFonts w:ascii="Arial" w:hAnsi="Arial" w:cs="Arial"/>
        </w:rPr>
        <w:t>entró</w:t>
      </w:r>
      <w:r w:rsidRPr="00641009">
        <w:rPr>
          <w:rFonts w:ascii="Arial" w:hAnsi="Arial" w:cs="Arial"/>
        </w:rPr>
        <w:t xml:space="preserve"> </w:t>
      </w:r>
      <w:r w:rsidR="00251306" w:rsidRPr="00641009">
        <w:rPr>
          <w:rFonts w:ascii="Arial" w:hAnsi="Arial" w:cs="Arial"/>
        </w:rPr>
        <w:t xml:space="preserve">al SIED </w:t>
      </w:r>
      <w:r w:rsidRPr="00641009">
        <w:rPr>
          <w:rFonts w:ascii="Arial" w:hAnsi="Arial" w:cs="Arial"/>
        </w:rPr>
        <w:t xml:space="preserve">el 6 de junio por parte </w:t>
      </w:r>
      <w:r w:rsidR="00BE3BDF" w:rsidRPr="00641009">
        <w:rPr>
          <w:rFonts w:ascii="Arial" w:hAnsi="Arial" w:cs="Arial"/>
        </w:rPr>
        <w:t>Instituto Geológico Agustín Codazzi, acerca</w:t>
      </w:r>
      <w:r w:rsidRPr="00641009">
        <w:rPr>
          <w:rFonts w:ascii="Arial" w:hAnsi="Arial" w:cs="Arial"/>
        </w:rPr>
        <w:t xml:space="preserve"> de la </w:t>
      </w:r>
      <w:r w:rsidR="00BE3BDF" w:rsidRPr="00641009">
        <w:rPr>
          <w:rFonts w:ascii="Arial" w:hAnsi="Arial" w:cs="Arial"/>
        </w:rPr>
        <w:t>distribución</w:t>
      </w:r>
      <w:r w:rsidRPr="00641009">
        <w:rPr>
          <w:rFonts w:ascii="Arial" w:hAnsi="Arial" w:cs="Arial"/>
        </w:rPr>
        <w:t xml:space="preserve"> de recursos sin </w:t>
      </w:r>
      <w:r w:rsidR="003F7B30" w:rsidRPr="00641009">
        <w:rPr>
          <w:rFonts w:ascii="Arial" w:hAnsi="Arial" w:cs="Arial"/>
        </w:rPr>
        <w:t>situación</w:t>
      </w:r>
      <w:r w:rsidRPr="00641009">
        <w:rPr>
          <w:rFonts w:ascii="Arial" w:hAnsi="Arial" w:cs="Arial"/>
        </w:rPr>
        <w:t xml:space="preserve"> de fondos, al Grupo de Control y </w:t>
      </w:r>
      <w:r w:rsidR="003F7B30" w:rsidRPr="00641009">
        <w:rPr>
          <w:rFonts w:ascii="Arial" w:hAnsi="Arial" w:cs="Arial"/>
        </w:rPr>
        <w:t>Gestión</w:t>
      </w:r>
      <w:r w:rsidRPr="00641009">
        <w:rPr>
          <w:rFonts w:ascii="Arial" w:hAnsi="Arial" w:cs="Arial"/>
        </w:rPr>
        <w:t xml:space="preserve"> </w:t>
      </w:r>
      <w:r w:rsidR="00E15C58" w:rsidRPr="00641009">
        <w:rPr>
          <w:rFonts w:ascii="Arial" w:hAnsi="Arial" w:cs="Arial"/>
        </w:rPr>
        <w:t>Pública</w:t>
      </w:r>
      <w:r w:rsidRPr="00641009">
        <w:rPr>
          <w:rFonts w:ascii="Arial" w:hAnsi="Arial" w:cs="Arial"/>
        </w:rPr>
        <w:t xml:space="preserve"> y se </w:t>
      </w:r>
      <w:r w:rsidR="003F7B30" w:rsidRPr="00641009">
        <w:rPr>
          <w:rFonts w:ascii="Arial" w:hAnsi="Arial" w:cs="Arial"/>
        </w:rPr>
        <w:t>dio</w:t>
      </w:r>
      <w:r w:rsidRPr="00641009">
        <w:rPr>
          <w:rFonts w:ascii="Arial" w:hAnsi="Arial" w:cs="Arial"/>
        </w:rPr>
        <w:t xml:space="preserve"> respuesta de los rubros la Directora General de Presupuesto </w:t>
      </w:r>
      <w:r w:rsidR="00BE3BDF" w:rsidRPr="00641009">
        <w:rPr>
          <w:rFonts w:ascii="Arial" w:hAnsi="Arial" w:cs="Arial"/>
        </w:rPr>
        <w:t>Público</w:t>
      </w:r>
      <w:r w:rsidRPr="00641009">
        <w:rPr>
          <w:rFonts w:ascii="Arial" w:hAnsi="Arial" w:cs="Arial"/>
        </w:rPr>
        <w:t xml:space="preserve"> </w:t>
      </w:r>
      <w:r w:rsidR="00BE3BDF" w:rsidRPr="00641009">
        <w:rPr>
          <w:rFonts w:ascii="Arial" w:hAnsi="Arial" w:cs="Arial"/>
        </w:rPr>
        <w:t>con oficio</w:t>
      </w:r>
      <w:r w:rsidRPr="00641009">
        <w:rPr>
          <w:rFonts w:ascii="Arial" w:hAnsi="Arial" w:cs="Arial"/>
        </w:rPr>
        <w:t xml:space="preserve"> de salida No.2-2019-022185.</w:t>
      </w:r>
    </w:p>
    <w:p w14:paraId="4BF2D1D7" w14:textId="77777777" w:rsidR="00896FB3" w:rsidRPr="00641009" w:rsidRDefault="00896FB3" w:rsidP="00147D55">
      <w:pPr>
        <w:autoSpaceDE w:val="0"/>
        <w:autoSpaceDN w:val="0"/>
        <w:adjustRightInd w:val="0"/>
        <w:spacing w:after="0" w:line="264" w:lineRule="auto"/>
        <w:jc w:val="both"/>
        <w:rPr>
          <w:rFonts w:ascii="Arial" w:hAnsi="Arial" w:cs="Arial"/>
        </w:rPr>
      </w:pPr>
    </w:p>
    <w:p w14:paraId="7D8CA4D0" w14:textId="6B6B307C" w:rsidR="00896FB3" w:rsidRPr="00641009" w:rsidRDefault="00896FB3" w:rsidP="00147D55">
      <w:pPr>
        <w:autoSpaceDE w:val="0"/>
        <w:autoSpaceDN w:val="0"/>
        <w:adjustRightInd w:val="0"/>
        <w:spacing w:after="0" w:line="264" w:lineRule="auto"/>
        <w:jc w:val="both"/>
        <w:rPr>
          <w:rFonts w:ascii="Arial" w:hAnsi="Arial" w:cs="Arial"/>
        </w:rPr>
      </w:pPr>
      <w:r w:rsidRPr="00641009">
        <w:rPr>
          <w:rFonts w:ascii="Arial" w:hAnsi="Arial" w:cs="Arial"/>
          <w:b/>
        </w:rPr>
        <w:t xml:space="preserve">1-2019-052540: </w:t>
      </w:r>
      <w:r w:rsidR="00BE3BDF" w:rsidRPr="00641009">
        <w:rPr>
          <w:rFonts w:ascii="Arial" w:hAnsi="Arial" w:cs="Arial"/>
        </w:rPr>
        <w:t>Solicitud que entró</w:t>
      </w:r>
      <w:r w:rsidR="00251306" w:rsidRPr="00641009">
        <w:rPr>
          <w:rFonts w:ascii="Arial" w:hAnsi="Arial" w:cs="Arial"/>
        </w:rPr>
        <w:t xml:space="preserve"> al SIED</w:t>
      </w:r>
      <w:r w:rsidR="00BE3BDF" w:rsidRPr="00641009">
        <w:rPr>
          <w:rFonts w:ascii="Arial" w:hAnsi="Arial" w:cs="Arial"/>
        </w:rPr>
        <w:t xml:space="preserve"> el 6 de junio, donde el ciudadano solicitud información sobre el estado de emisión del bono pensional, esta solicitud tiene respuesta con oficio No. 2-2019-023499 de salida el 2 de julio por parte de la Oficina de Bonos Pensionales.</w:t>
      </w:r>
    </w:p>
    <w:p w14:paraId="5FCE76F6" w14:textId="4070D64A" w:rsidR="00BE3BDF" w:rsidRPr="00641009" w:rsidRDefault="00BE3BDF" w:rsidP="00147D55">
      <w:pPr>
        <w:autoSpaceDE w:val="0"/>
        <w:autoSpaceDN w:val="0"/>
        <w:adjustRightInd w:val="0"/>
        <w:spacing w:after="0" w:line="264" w:lineRule="auto"/>
        <w:jc w:val="both"/>
        <w:rPr>
          <w:rFonts w:ascii="Arial" w:hAnsi="Arial" w:cs="Arial"/>
        </w:rPr>
      </w:pPr>
    </w:p>
    <w:p w14:paraId="43D99BEA" w14:textId="1AC4D665" w:rsidR="00BE3BDF" w:rsidRPr="00641009" w:rsidRDefault="00BE3BDF" w:rsidP="00147D55">
      <w:pPr>
        <w:autoSpaceDE w:val="0"/>
        <w:autoSpaceDN w:val="0"/>
        <w:adjustRightInd w:val="0"/>
        <w:spacing w:after="0" w:line="264" w:lineRule="auto"/>
        <w:jc w:val="both"/>
        <w:rPr>
          <w:rFonts w:ascii="Arial" w:hAnsi="Arial" w:cs="Arial"/>
        </w:rPr>
      </w:pPr>
      <w:r w:rsidRPr="00641009">
        <w:rPr>
          <w:rFonts w:ascii="Arial" w:hAnsi="Arial" w:cs="Arial"/>
          <w:b/>
        </w:rPr>
        <w:t xml:space="preserve">1-2019-053066: </w:t>
      </w:r>
      <w:r w:rsidRPr="00641009">
        <w:rPr>
          <w:rFonts w:ascii="Arial" w:hAnsi="Arial" w:cs="Arial"/>
        </w:rPr>
        <w:t>Solicitud que entr</w:t>
      </w:r>
      <w:r w:rsidR="00251306" w:rsidRPr="00641009">
        <w:rPr>
          <w:rFonts w:ascii="Arial" w:hAnsi="Arial" w:cs="Arial"/>
        </w:rPr>
        <w:t xml:space="preserve">ó al SIED </w:t>
      </w:r>
      <w:r w:rsidRPr="00641009">
        <w:rPr>
          <w:rFonts w:ascii="Arial" w:hAnsi="Arial" w:cs="Arial"/>
        </w:rPr>
        <w:t>el 10 de junio, donde el ciudadano solicitó indemnización sustitutiva del bono pensional, con respuesta y oficio de salida No. 2-2019-035821 por parte de la Oficina de Bonos Pensionales.</w:t>
      </w:r>
    </w:p>
    <w:p w14:paraId="05BCB055" w14:textId="771102F0" w:rsidR="00BE3BDF" w:rsidRPr="00641009" w:rsidRDefault="00BE3BDF" w:rsidP="00147D55">
      <w:pPr>
        <w:autoSpaceDE w:val="0"/>
        <w:autoSpaceDN w:val="0"/>
        <w:adjustRightInd w:val="0"/>
        <w:spacing w:after="0" w:line="264" w:lineRule="auto"/>
        <w:jc w:val="both"/>
        <w:rPr>
          <w:rFonts w:ascii="Arial" w:hAnsi="Arial" w:cs="Arial"/>
        </w:rPr>
      </w:pPr>
    </w:p>
    <w:p w14:paraId="62AAB0CA" w14:textId="1937EC2D" w:rsidR="00251306" w:rsidRPr="00641009" w:rsidRDefault="00251306" w:rsidP="00147D55">
      <w:pPr>
        <w:autoSpaceDE w:val="0"/>
        <w:autoSpaceDN w:val="0"/>
        <w:adjustRightInd w:val="0"/>
        <w:spacing w:after="0" w:line="264" w:lineRule="auto"/>
        <w:jc w:val="both"/>
        <w:rPr>
          <w:rFonts w:ascii="Arial" w:hAnsi="Arial" w:cs="Arial"/>
        </w:rPr>
      </w:pPr>
      <w:r w:rsidRPr="00641009">
        <w:rPr>
          <w:rFonts w:ascii="Arial" w:hAnsi="Arial" w:cs="Arial"/>
          <w:b/>
        </w:rPr>
        <w:t xml:space="preserve">1-2019-053276: </w:t>
      </w:r>
      <w:r w:rsidRPr="00641009">
        <w:rPr>
          <w:rFonts w:ascii="Arial" w:hAnsi="Arial" w:cs="Arial"/>
        </w:rPr>
        <w:t>Solicitud que entró al SIED el 10 de junio, donde la ciudadana solicitó revisión del Bono Pensional, con respuesta y No. de oficio</w:t>
      </w:r>
      <w:r w:rsidR="00A34C31" w:rsidRPr="00641009">
        <w:rPr>
          <w:rFonts w:ascii="Arial" w:hAnsi="Arial" w:cs="Arial"/>
        </w:rPr>
        <w:t xml:space="preserve"> 2-2019-023510.</w:t>
      </w:r>
    </w:p>
    <w:p w14:paraId="116C491A" w14:textId="21E69807" w:rsidR="00A34C31" w:rsidRPr="00641009" w:rsidRDefault="00A34C31" w:rsidP="00147D55">
      <w:pPr>
        <w:autoSpaceDE w:val="0"/>
        <w:autoSpaceDN w:val="0"/>
        <w:adjustRightInd w:val="0"/>
        <w:spacing w:after="0" w:line="264" w:lineRule="auto"/>
        <w:jc w:val="both"/>
        <w:rPr>
          <w:rFonts w:ascii="Arial" w:hAnsi="Arial" w:cs="Arial"/>
        </w:rPr>
      </w:pPr>
    </w:p>
    <w:p w14:paraId="26631791" w14:textId="69BFA5C7" w:rsidR="00A34C31" w:rsidRPr="00641009" w:rsidRDefault="00A34C31" w:rsidP="00147D55">
      <w:pPr>
        <w:autoSpaceDE w:val="0"/>
        <w:autoSpaceDN w:val="0"/>
        <w:adjustRightInd w:val="0"/>
        <w:spacing w:after="0" w:line="264" w:lineRule="auto"/>
        <w:jc w:val="both"/>
        <w:rPr>
          <w:rFonts w:ascii="Arial" w:hAnsi="Arial" w:cs="Arial"/>
        </w:rPr>
      </w:pPr>
      <w:r w:rsidRPr="00641009">
        <w:rPr>
          <w:rFonts w:ascii="Arial" w:hAnsi="Arial" w:cs="Arial"/>
          <w:b/>
        </w:rPr>
        <w:t xml:space="preserve">1-2019-053941: </w:t>
      </w:r>
      <w:r w:rsidRPr="00641009">
        <w:rPr>
          <w:rFonts w:ascii="Arial" w:hAnsi="Arial" w:cs="Arial"/>
        </w:rPr>
        <w:t xml:space="preserve">Solicitud que entró en el SIED, el 11 de </w:t>
      </w:r>
      <w:r w:rsidR="00F64ED0" w:rsidRPr="00641009">
        <w:rPr>
          <w:rFonts w:ascii="Arial" w:hAnsi="Arial" w:cs="Arial"/>
        </w:rPr>
        <w:t>junio,</w:t>
      </w:r>
      <w:r w:rsidRPr="00641009">
        <w:rPr>
          <w:rFonts w:ascii="Arial" w:hAnsi="Arial" w:cs="Arial"/>
        </w:rPr>
        <w:t xml:space="preserve"> donde el ciudadano solicitó la radicación de un proyecto </w:t>
      </w:r>
      <w:r w:rsidR="00F64ED0" w:rsidRPr="00641009">
        <w:rPr>
          <w:rFonts w:ascii="Arial" w:hAnsi="Arial" w:cs="Arial"/>
        </w:rPr>
        <w:t>productivo,</w:t>
      </w:r>
      <w:r w:rsidRPr="00641009">
        <w:rPr>
          <w:rFonts w:ascii="Arial" w:hAnsi="Arial" w:cs="Arial"/>
        </w:rPr>
        <w:t xml:space="preserve"> esta solicitud fue trasladada al Grupo </w:t>
      </w:r>
      <w:r w:rsidR="00F64ED0" w:rsidRPr="00641009">
        <w:rPr>
          <w:rFonts w:ascii="Arial" w:hAnsi="Arial" w:cs="Arial"/>
        </w:rPr>
        <w:t>de Derechos</w:t>
      </w:r>
      <w:r w:rsidRPr="00641009">
        <w:rPr>
          <w:rFonts w:ascii="Arial" w:hAnsi="Arial" w:cs="Arial"/>
        </w:rPr>
        <w:t xml:space="preserve"> y Peticiones con respuesta por parte de este Grupo con número de oficio de salida 2-2019-022202. </w:t>
      </w:r>
    </w:p>
    <w:p w14:paraId="7847B0AF" w14:textId="77777777" w:rsidR="009F7EF3" w:rsidRPr="00641009" w:rsidRDefault="009F7EF3" w:rsidP="00147D55">
      <w:pPr>
        <w:autoSpaceDE w:val="0"/>
        <w:autoSpaceDN w:val="0"/>
        <w:adjustRightInd w:val="0"/>
        <w:spacing w:after="0" w:line="264" w:lineRule="auto"/>
        <w:jc w:val="both"/>
        <w:rPr>
          <w:rFonts w:ascii="Arial" w:hAnsi="Arial" w:cs="Arial"/>
        </w:rPr>
      </w:pPr>
    </w:p>
    <w:p w14:paraId="31FC0C42" w14:textId="28F9D608" w:rsidR="00BE3BDF" w:rsidRPr="00641009" w:rsidRDefault="00F64ED0" w:rsidP="00147D55">
      <w:pPr>
        <w:autoSpaceDE w:val="0"/>
        <w:autoSpaceDN w:val="0"/>
        <w:adjustRightInd w:val="0"/>
        <w:spacing w:after="0" w:line="264" w:lineRule="auto"/>
        <w:jc w:val="both"/>
        <w:rPr>
          <w:rFonts w:ascii="Arial" w:hAnsi="Arial" w:cs="Arial"/>
        </w:rPr>
      </w:pPr>
      <w:r w:rsidRPr="00641009">
        <w:rPr>
          <w:rFonts w:ascii="Arial" w:hAnsi="Arial" w:cs="Arial"/>
          <w:b/>
        </w:rPr>
        <w:t xml:space="preserve">1-2019-054142: </w:t>
      </w:r>
      <w:r w:rsidRPr="00641009">
        <w:rPr>
          <w:rFonts w:ascii="Arial" w:hAnsi="Arial" w:cs="Arial"/>
        </w:rPr>
        <w:t xml:space="preserve">Solicitud que entró al SIED el 11 de junio, por parte del Ministerio de Educación, esta solicitud fue cerrada sin repuesta ya que era de carácter informativo y remiten la información del informe del Decreto 028.   </w:t>
      </w:r>
    </w:p>
    <w:p w14:paraId="234902FD" w14:textId="0BE8E02F" w:rsidR="00F64ED0" w:rsidRPr="00641009" w:rsidRDefault="00F64ED0" w:rsidP="00147D55">
      <w:pPr>
        <w:autoSpaceDE w:val="0"/>
        <w:autoSpaceDN w:val="0"/>
        <w:adjustRightInd w:val="0"/>
        <w:spacing w:after="0" w:line="264" w:lineRule="auto"/>
        <w:jc w:val="both"/>
        <w:rPr>
          <w:rFonts w:ascii="Arial" w:hAnsi="Arial" w:cs="Arial"/>
        </w:rPr>
      </w:pPr>
    </w:p>
    <w:p w14:paraId="7FED10D6" w14:textId="34AAEEF4" w:rsidR="00F64ED0" w:rsidRPr="00641009" w:rsidRDefault="00F64ED0" w:rsidP="00147D55">
      <w:pPr>
        <w:autoSpaceDE w:val="0"/>
        <w:autoSpaceDN w:val="0"/>
        <w:adjustRightInd w:val="0"/>
        <w:spacing w:after="0" w:line="264" w:lineRule="auto"/>
        <w:jc w:val="both"/>
        <w:rPr>
          <w:rFonts w:ascii="Arial" w:hAnsi="Arial" w:cs="Arial"/>
        </w:rPr>
      </w:pPr>
      <w:r w:rsidRPr="00641009">
        <w:rPr>
          <w:rFonts w:ascii="Arial" w:hAnsi="Arial" w:cs="Arial"/>
          <w:b/>
        </w:rPr>
        <w:t>1-2019-054164:</w:t>
      </w:r>
      <w:r w:rsidRPr="00641009">
        <w:rPr>
          <w:rFonts w:ascii="Arial" w:hAnsi="Arial" w:cs="Arial"/>
        </w:rPr>
        <w:t xml:space="preserve"> Solicitud que entró al SIED el</w:t>
      </w:r>
      <w:r w:rsidR="00DB53D4" w:rsidRPr="00641009">
        <w:rPr>
          <w:rFonts w:ascii="Arial" w:hAnsi="Arial" w:cs="Arial"/>
        </w:rPr>
        <w:t xml:space="preserve"> 11 de junio, el ciudadano solicitó información referente a la generación del Bono Pensional al Fondo de Pensiones </w:t>
      </w:r>
      <w:proofErr w:type="spellStart"/>
      <w:r w:rsidR="00DB53D4" w:rsidRPr="00641009">
        <w:rPr>
          <w:rFonts w:ascii="Arial" w:hAnsi="Arial" w:cs="Arial"/>
        </w:rPr>
        <w:t>Colpensiones</w:t>
      </w:r>
      <w:proofErr w:type="spellEnd"/>
      <w:r w:rsidR="00DB53D4" w:rsidRPr="00641009">
        <w:rPr>
          <w:rFonts w:ascii="Arial" w:hAnsi="Arial" w:cs="Arial"/>
        </w:rPr>
        <w:t xml:space="preserve"> por prestar servicio militar o</w:t>
      </w:r>
      <w:r w:rsidR="00176E26" w:rsidRPr="00641009">
        <w:rPr>
          <w:rFonts w:ascii="Arial" w:hAnsi="Arial" w:cs="Arial"/>
        </w:rPr>
        <w:t>bligatorio, esta solicitud llegó</w:t>
      </w:r>
      <w:r w:rsidR="00DB53D4" w:rsidRPr="00641009">
        <w:rPr>
          <w:rFonts w:ascii="Arial" w:hAnsi="Arial" w:cs="Arial"/>
        </w:rPr>
        <w:t xml:space="preserve"> a la Oficina de Bonos Pensionales y se respondió con Oficio de salida No.2-2019-023717 el 3 de julio de 2019.</w:t>
      </w:r>
    </w:p>
    <w:p w14:paraId="66CF48C1" w14:textId="77777777" w:rsidR="00DB53D4" w:rsidRPr="00641009" w:rsidRDefault="00DB53D4" w:rsidP="00147D55">
      <w:pPr>
        <w:autoSpaceDE w:val="0"/>
        <w:autoSpaceDN w:val="0"/>
        <w:adjustRightInd w:val="0"/>
        <w:spacing w:after="0" w:line="264" w:lineRule="auto"/>
        <w:jc w:val="both"/>
        <w:rPr>
          <w:rFonts w:ascii="Arial" w:hAnsi="Arial" w:cs="Arial"/>
        </w:rPr>
      </w:pPr>
    </w:p>
    <w:p w14:paraId="5051E77A" w14:textId="77777777" w:rsidR="00176E26" w:rsidRPr="00641009" w:rsidRDefault="00F64ED0" w:rsidP="001D5751">
      <w:pPr>
        <w:autoSpaceDE w:val="0"/>
        <w:autoSpaceDN w:val="0"/>
        <w:adjustRightInd w:val="0"/>
        <w:spacing w:after="0" w:line="240" w:lineRule="auto"/>
        <w:jc w:val="both"/>
        <w:rPr>
          <w:rFonts w:ascii="Arial" w:hAnsi="Arial" w:cs="Arial"/>
        </w:rPr>
      </w:pPr>
      <w:r w:rsidRPr="00641009">
        <w:rPr>
          <w:rFonts w:ascii="Arial" w:hAnsi="Arial" w:cs="Arial"/>
          <w:b/>
        </w:rPr>
        <w:t xml:space="preserve">1-2019-040218: </w:t>
      </w:r>
      <w:r w:rsidRPr="00641009">
        <w:rPr>
          <w:rFonts w:ascii="Arial" w:hAnsi="Arial" w:cs="Arial"/>
        </w:rPr>
        <w:t>Solicitud que entró al SIED el</w:t>
      </w:r>
      <w:r w:rsidR="00176E26" w:rsidRPr="00641009">
        <w:rPr>
          <w:rFonts w:ascii="Arial" w:hAnsi="Arial" w:cs="Arial"/>
        </w:rPr>
        <w:t xml:space="preserve"> 2 de mayo, el ciudadano solicitó una información relacionada con un radicado, esta solicitud, llegó a la Oficina de Bonos Pensiones, quien respondió el 24 de mayo con oficio de salida No. 2-2019-018345.</w:t>
      </w:r>
    </w:p>
    <w:p w14:paraId="1B2F5CD0" w14:textId="742BD331" w:rsidR="00293CA1" w:rsidRPr="00641009" w:rsidRDefault="00176E26" w:rsidP="001D5751">
      <w:pPr>
        <w:autoSpaceDE w:val="0"/>
        <w:autoSpaceDN w:val="0"/>
        <w:adjustRightInd w:val="0"/>
        <w:spacing w:after="0" w:line="240" w:lineRule="auto"/>
        <w:jc w:val="both"/>
        <w:rPr>
          <w:rFonts w:ascii="Arial" w:hAnsi="Arial" w:cs="Arial"/>
        </w:rPr>
      </w:pPr>
      <w:r w:rsidRPr="00641009">
        <w:rPr>
          <w:rFonts w:ascii="Arial" w:hAnsi="Arial" w:cs="Arial"/>
        </w:rPr>
        <w:t xml:space="preserve"> </w:t>
      </w:r>
    </w:p>
    <w:p w14:paraId="2F6E4255" w14:textId="4C0EB7EA" w:rsidR="00251306" w:rsidRPr="00641009" w:rsidRDefault="00F64ED0" w:rsidP="001D5751">
      <w:pPr>
        <w:autoSpaceDE w:val="0"/>
        <w:autoSpaceDN w:val="0"/>
        <w:adjustRightInd w:val="0"/>
        <w:spacing w:after="0" w:line="240" w:lineRule="auto"/>
        <w:jc w:val="both"/>
        <w:rPr>
          <w:rFonts w:ascii="Arial" w:hAnsi="Arial" w:cs="Arial"/>
        </w:rPr>
      </w:pPr>
      <w:r w:rsidRPr="00641009">
        <w:rPr>
          <w:rFonts w:ascii="Arial" w:hAnsi="Arial" w:cs="Arial"/>
          <w:b/>
        </w:rPr>
        <w:t xml:space="preserve">1-2019-040217: </w:t>
      </w:r>
      <w:r w:rsidRPr="00641009">
        <w:rPr>
          <w:rFonts w:ascii="Arial" w:hAnsi="Arial" w:cs="Arial"/>
        </w:rPr>
        <w:t>Solicitud que entró al SIED</w:t>
      </w:r>
      <w:r w:rsidR="00176E26" w:rsidRPr="00641009">
        <w:rPr>
          <w:rFonts w:ascii="Arial" w:hAnsi="Arial" w:cs="Arial"/>
        </w:rPr>
        <w:t xml:space="preserve"> el 2 de mayo, el ciudadano solicitó una información sobre la fecha de inicio de la prescripción predial, y La Dirección General de Apoyo Fiscal con número de oficio de salida No.2-2019-015539.</w:t>
      </w:r>
    </w:p>
    <w:p w14:paraId="6BB26266" w14:textId="683EFB87" w:rsidR="00C6308E" w:rsidRPr="00641009" w:rsidRDefault="00C6308E" w:rsidP="001D5751">
      <w:pPr>
        <w:autoSpaceDE w:val="0"/>
        <w:autoSpaceDN w:val="0"/>
        <w:adjustRightInd w:val="0"/>
        <w:spacing w:after="0" w:line="240" w:lineRule="auto"/>
        <w:jc w:val="both"/>
        <w:rPr>
          <w:rFonts w:ascii="Arial" w:hAnsi="Arial" w:cs="Arial"/>
        </w:rPr>
      </w:pPr>
    </w:p>
    <w:p w14:paraId="53445B1C" w14:textId="782099C7" w:rsidR="00C6308E" w:rsidRPr="00641009" w:rsidRDefault="00C6308E" w:rsidP="001D5751">
      <w:pPr>
        <w:autoSpaceDE w:val="0"/>
        <w:autoSpaceDN w:val="0"/>
        <w:adjustRightInd w:val="0"/>
        <w:spacing w:after="0" w:line="240" w:lineRule="auto"/>
        <w:jc w:val="both"/>
        <w:rPr>
          <w:rFonts w:ascii="Arial" w:hAnsi="Arial" w:cs="Arial"/>
        </w:rPr>
      </w:pPr>
      <w:r w:rsidRPr="00641009">
        <w:rPr>
          <w:rFonts w:ascii="Arial" w:hAnsi="Arial" w:cs="Arial"/>
        </w:rPr>
        <w:t>En cuanto a este canal, según lo manifestado por el Grupo de Gestión de Información, actualmente se está realizando publicidad para incrementar su uso, ya que de esta</w:t>
      </w:r>
      <w:r w:rsidR="0063377D">
        <w:rPr>
          <w:rFonts w:ascii="Arial" w:hAnsi="Arial" w:cs="Arial"/>
        </w:rPr>
        <w:t xml:space="preserve"> manera se facilita los trámites</w:t>
      </w:r>
      <w:r w:rsidRPr="00641009">
        <w:rPr>
          <w:rFonts w:ascii="Arial" w:hAnsi="Arial" w:cs="Arial"/>
        </w:rPr>
        <w:t xml:space="preserve"> a los ciudadanos y se facilita hacer seguimiento en línea de la solicitud y así saber el estado actual de la solicitud, por lo tanto.  </w:t>
      </w:r>
    </w:p>
    <w:p w14:paraId="404D801D" w14:textId="540E9E62" w:rsidR="00176E26" w:rsidRPr="00641009" w:rsidRDefault="00176E26" w:rsidP="001D5751">
      <w:pPr>
        <w:autoSpaceDE w:val="0"/>
        <w:autoSpaceDN w:val="0"/>
        <w:adjustRightInd w:val="0"/>
        <w:spacing w:after="0" w:line="240" w:lineRule="auto"/>
        <w:jc w:val="both"/>
        <w:rPr>
          <w:rFonts w:ascii="Arial" w:hAnsi="Arial" w:cs="Arial"/>
        </w:rPr>
      </w:pPr>
    </w:p>
    <w:p w14:paraId="0E64E622" w14:textId="461C727E" w:rsidR="00176E26" w:rsidRPr="00641009" w:rsidRDefault="00176E26" w:rsidP="00176E26">
      <w:pPr>
        <w:autoSpaceDE w:val="0"/>
        <w:autoSpaceDN w:val="0"/>
        <w:adjustRightInd w:val="0"/>
        <w:spacing w:after="0" w:line="264" w:lineRule="auto"/>
        <w:jc w:val="both"/>
        <w:rPr>
          <w:rFonts w:ascii="Arial" w:hAnsi="Arial" w:cs="Arial"/>
        </w:rPr>
      </w:pPr>
      <w:r w:rsidRPr="00641009">
        <w:rPr>
          <w:rFonts w:ascii="Arial" w:hAnsi="Arial" w:cs="Arial"/>
        </w:rPr>
        <w:t>La Oficina de Control Interno concluye</w:t>
      </w:r>
      <w:r w:rsidR="005E6968" w:rsidRPr="00641009">
        <w:rPr>
          <w:rFonts w:ascii="Arial" w:hAnsi="Arial" w:cs="Arial"/>
        </w:rPr>
        <w:t xml:space="preserve"> que</w:t>
      </w:r>
      <w:r w:rsidRPr="00641009">
        <w:rPr>
          <w:rFonts w:ascii="Arial" w:hAnsi="Arial" w:cs="Arial"/>
        </w:rPr>
        <w:t xml:space="preserve"> las solicitudes revisadas se respondieron en término, también se pudo observar que opera de la misma manera como el canal </w:t>
      </w:r>
      <w:r w:rsidR="002B7CDF" w:rsidRPr="00641009">
        <w:rPr>
          <w:rFonts w:ascii="Arial" w:hAnsi="Arial" w:cs="Arial"/>
        </w:rPr>
        <w:t>mail,</w:t>
      </w:r>
      <w:r w:rsidRPr="00641009">
        <w:rPr>
          <w:rFonts w:ascii="Arial" w:hAnsi="Arial" w:cs="Arial"/>
        </w:rPr>
        <w:t xml:space="preserve"> pero separados, en este canal es el ciudadano quien entra a la página del Ministerio, y se registra en la sede electrónica para iniciar el trámite, con un formulario inicial y allí se encuentran las rutas ya creadas para la recepción de la solici</w:t>
      </w:r>
      <w:r w:rsidR="00C6308E" w:rsidRPr="00641009">
        <w:rPr>
          <w:rFonts w:ascii="Arial" w:hAnsi="Arial" w:cs="Arial"/>
        </w:rPr>
        <w:t>tud dependiendo de la categoría, enlazando la solicitud con la dependencia que se requiere.</w:t>
      </w:r>
    </w:p>
    <w:p w14:paraId="4C611D12" w14:textId="77587023" w:rsidR="00C6308E" w:rsidRPr="00641009" w:rsidRDefault="00C6308E" w:rsidP="00176E26">
      <w:pPr>
        <w:autoSpaceDE w:val="0"/>
        <w:autoSpaceDN w:val="0"/>
        <w:adjustRightInd w:val="0"/>
        <w:spacing w:after="0" w:line="264" w:lineRule="auto"/>
        <w:jc w:val="both"/>
        <w:rPr>
          <w:rFonts w:ascii="Arial" w:hAnsi="Arial" w:cs="Arial"/>
        </w:rPr>
      </w:pPr>
      <w:r w:rsidRPr="00641009">
        <w:rPr>
          <w:rFonts w:ascii="Arial" w:hAnsi="Arial" w:cs="Arial"/>
        </w:rPr>
        <w:lastRenderedPageBreak/>
        <w:t>El control de estas solicitudes es directamente en el Sistema SIED.</w:t>
      </w:r>
    </w:p>
    <w:p w14:paraId="55304772" w14:textId="146F5B3D" w:rsidR="00251306" w:rsidRPr="00641009" w:rsidRDefault="00251306" w:rsidP="001D5751">
      <w:pPr>
        <w:autoSpaceDE w:val="0"/>
        <w:autoSpaceDN w:val="0"/>
        <w:adjustRightInd w:val="0"/>
        <w:spacing w:after="0" w:line="240" w:lineRule="auto"/>
        <w:jc w:val="both"/>
        <w:rPr>
          <w:rFonts w:ascii="Arial" w:hAnsi="Arial" w:cs="Arial"/>
        </w:rPr>
      </w:pPr>
    </w:p>
    <w:p w14:paraId="03084FD6" w14:textId="7147F29E" w:rsidR="00B100B6" w:rsidRPr="00641009" w:rsidRDefault="001D5751" w:rsidP="00B26D83">
      <w:pPr>
        <w:pStyle w:val="Ttulo3"/>
      </w:pPr>
      <w:r w:rsidRPr="00641009">
        <w:t>Enc</w:t>
      </w:r>
      <w:r w:rsidR="00B26D83" w:rsidRPr="00641009">
        <w:t>uesta de Satisfacción Ciudadana</w:t>
      </w:r>
    </w:p>
    <w:p w14:paraId="70EB8806" w14:textId="77777777" w:rsidR="00FF27FD" w:rsidRPr="00641009" w:rsidRDefault="00FF27FD" w:rsidP="00F41921">
      <w:pPr>
        <w:autoSpaceDE w:val="0"/>
        <w:autoSpaceDN w:val="0"/>
        <w:adjustRightInd w:val="0"/>
        <w:spacing w:after="0" w:line="264" w:lineRule="auto"/>
        <w:jc w:val="both"/>
        <w:rPr>
          <w:rFonts w:ascii="Arial" w:hAnsi="Arial" w:cs="Arial"/>
        </w:rPr>
      </w:pPr>
    </w:p>
    <w:p w14:paraId="16CE52BC" w14:textId="77777777" w:rsidR="00B100B6" w:rsidRPr="00641009" w:rsidRDefault="00FF27FD" w:rsidP="001D5751">
      <w:pPr>
        <w:autoSpaceDE w:val="0"/>
        <w:autoSpaceDN w:val="0"/>
        <w:adjustRightInd w:val="0"/>
        <w:spacing w:after="0" w:line="240" w:lineRule="auto"/>
        <w:jc w:val="both"/>
        <w:rPr>
          <w:rFonts w:ascii="Arial" w:hAnsi="Arial" w:cs="Arial"/>
        </w:rPr>
      </w:pPr>
      <w:r w:rsidRPr="00641009">
        <w:rPr>
          <w:rFonts w:ascii="Arial" w:hAnsi="Arial" w:cs="Arial"/>
        </w:rPr>
        <w:t>El Ministerio de Hacienda y Crédito Público realiza una encuesta a los ciudadanos que realizan trámites en la entidad, con el fin de mantener la mejora continua en la atención prestada.</w:t>
      </w:r>
    </w:p>
    <w:p w14:paraId="0448A6C8" w14:textId="77777777" w:rsidR="00FF27FD" w:rsidRPr="00641009" w:rsidRDefault="00FF27FD" w:rsidP="001D5751">
      <w:pPr>
        <w:autoSpaceDE w:val="0"/>
        <w:autoSpaceDN w:val="0"/>
        <w:adjustRightInd w:val="0"/>
        <w:spacing w:after="0" w:line="240" w:lineRule="auto"/>
        <w:jc w:val="both"/>
        <w:rPr>
          <w:rFonts w:ascii="Arial" w:hAnsi="Arial" w:cs="Arial"/>
        </w:rPr>
      </w:pPr>
    </w:p>
    <w:p w14:paraId="7232E7C6" w14:textId="77777777" w:rsidR="00FF27FD" w:rsidRPr="00641009" w:rsidRDefault="00FF27FD" w:rsidP="00F41921">
      <w:pPr>
        <w:autoSpaceDE w:val="0"/>
        <w:autoSpaceDN w:val="0"/>
        <w:adjustRightInd w:val="0"/>
        <w:spacing w:after="0" w:line="264" w:lineRule="auto"/>
        <w:jc w:val="both"/>
        <w:rPr>
          <w:rFonts w:ascii="Arial" w:hAnsi="Arial" w:cs="Arial"/>
        </w:rPr>
      </w:pPr>
      <w:r w:rsidRPr="00641009">
        <w:rPr>
          <w:rFonts w:ascii="Arial" w:hAnsi="Arial" w:cs="Arial"/>
        </w:rPr>
        <w:t>Para la atención por los canales: Correo Electrónico, Teléfono, Chat y Personal, se efectúan 3 preguntas con 4 posibles respuestas:</w:t>
      </w:r>
    </w:p>
    <w:p w14:paraId="25F27BB6" w14:textId="77777777" w:rsidR="006B3B36" w:rsidRPr="00641009" w:rsidRDefault="006B3B36" w:rsidP="00F41921">
      <w:pPr>
        <w:autoSpaceDE w:val="0"/>
        <w:autoSpaceDN w:val="0"/>
        <w:adjustRightInd w:val="0"/>
        <w:spacing w:after="0" w:line="264" w:lineRule="auto"/>
        <w:jc w:val="both"/>
        <w:rPr>
          <w:rFonts w:ascii="Arial" w:hAnsi="Arial" w:cs="Arial"/>
        </w:rPr>
      </w:pPr>
    </w:p>
    <w:p w14:paraId="6280B46E" w14:textId="77777777" w:rsidR="00FF27FD" w:rsidRPr="00641009" w:rsidRDefault="00FF27FD" w:rsidP="00F41921">
      <w:pPr>
        <w:autoSpaceDE w:val="0"/>
        <w:autoSpaceDN w:val="0"/>
        <w:adjustRightInd w:val="0"/>
        <w:spacing w:after="0" w:line="264" w:lineRule="auto"/>
        <w:jc w:val="both"/>
        <w:rPr>
          <w:rFonts w:ascii="Arial" w:hAnsi="Arial" w:cs="Arial"/>
        </w:rPr>
      </w:pPr>
      <w:r w:rsidRPr="00641009">
        <w:rPr>
          <w:rFonts w:ascii="Arial" w:hAnsi="Arial" w:cs="Arial"/>
        </w:rPr>
        <w:t>Pregunta 1: La amabilidad, disposición y actitud de respeto del servidor que le atendió fue:</w:t>
      </w:r>
    </w:p>
    <w:p w14:paraId="7E96CC74" w14:textId="77777777" w:rsidR="00FF27FD" w:rsidRPr="00641009" w:rsidRDefault="00FF27FD"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Pregunta 2: El tiempo dedicado por el servidor para atender su solicitud fue: </w:t>
      </w:r>
    </w:p>
    <w:p w14:paraId="7A2E7EF0" w14:textId="77777777" w:rsidR="00FF27FD" w:rsidRPr="00641009" w:rsidRDefault="00FF27FD" w:rsidP="00F41921">
      <w:pPr>
        <w:autoSpaceDE w:val="0"/>
        <w:autoSpaceDN w:val="0"/>
        <w:adjustRightInd w:val="0"/>
        <w:spacing w:after="0" w:line="264" w:lineRule="auto"/>
        <w:jc w:val="both"/>
        <w:rPr>
          <w:rFonts w:ascii="Arial" w:hAnsi="Arial" w:cs="Arial"/>
        </w:rPr>
      </w:pPr>
      <w:r w:rsidRPr="00641009">
        <w:rPr>
          <w:rFonts w:ascii="Arial" w:hAnsi="Arial" w:cs="Arial"/>
        </w:rPr>
        <w:t>Pregunta 3: El conocimiento y dominio del tema del servidor que le atendió fue:</w:t>
      </w:r>
    </w:p>
    <w:p w14:paraId="64C8C6AE" w14:textId="77777777" w:rsidR="00B100B6" w:rsidRPr="00641009" w:rsidRDefault="00B100B6" w:rsidP="00F41921">
      <w:pPr>
        <w:autoSpaceDE w:val="0"/>
        <w:autoSpaceDN w:val="0"/>
        <w:adjustRightInd w:val="0"/>
        <w:spacing w:after="0" w:line="264" w:lineRule="auto"/>
        <w:jc w:val="both"/>
        <w:rPr>
          <w:rFonts w:ascii="Arial" w:hAnsi="Arial" w:cs="Arial"/>
        </w:rPr>
      </w:pPr>
    </w:p>
    <w:p w14:paraId="2A159B40" w14:textId="660E8B1C" w:rsidR="00416666" w:rsidRPr="00641009" w:rsidRDefault="00F16692" w:rsidP="00F41921">
      <w:pPr>
        <w:autoSpaceDE w:val="0"/>
        <w:autoSpaceDN w:val="0"/>
        <w:adjustRightInd w:val="0"/>
        <w:spacing w:after="0" w:line="264" w:lineRule="auto"/>
        <w:jc w:val="both"/>
        <w:rPr>
          <w:rFonts w:ascii="Arial" w:hAnsi="Arial" w:cs="Arial"/>
        </w:rPr>
      </w:pPr>
      <w:r w:rsidRPr="00641009">
        <w:rPr>
          <w:rFonts w:ascii="Arial" w:hAnsi="Arial" w:cs="Arial"/>
        </w:rPr>
        <w:t>Para el canal Impreso (radicación) se le solicita al ciudadano que indique su percepción con respecto a la calidad del servicio reci</w:t>
      </w:r>
      <w:r w:rsidR="00B057FB" w:rsidRPr="00641009">
        <w:rPr>
          <w:rFonts w:ascii="Arial" w:hAnsi="Arial" w:cs="Arial"/>
        </w:rPr>
        <w:t xml:space="preserve">bido, con 4 posibles respuestas: </w:t>
      </w:r>
      <w:r w:rsidRPr="00641009">
        <w:rPr>
          <w:rFonts w:ascii="Arial" w:hAnsi="Arial" w:cs="Arial"/>
        </w:rPr>
        <w:t>Siendo: 1 = Malo 2 = Regular 3 = Bueno 4 = Excelente</w:t>
      </w:r>
    </w:p>
    <w:p w14:paraId="26EA9BDE" w14:textId="77777777" w:rsidR="008954E3" w:rsidRPr="00641009" w:rsidRDefault="008954E3" w:rsidP="00F41921">
      <w:pPr>
        <w:autoSpaceDE w:val="0"/>
        <w:autoSpaceDN w:val="0"/>
        <w:adjustRightInd w:val="0"/>
        <w:spacing w:after="0" w:line="264" w:lineRule="auto"/>
        <w:jc w:val="both"/>
        <w:rPr>
          <w:rFonts w:ascii="Arial" w:hAnsi="Arial" w:cs="Arial"/>
        </w:rPr>
      </w:pPr>
    </w:p>
    <w:p w14:paraId="3C6BF505" w14:textId="4CC54987" w:rsidR="00877592" w:rsidRPr="00641009" w:rsidRDefault="00F573D2" w:rsidP="00F41921">
      <w:pPr>
        <w:autoSpaceDE w:val="0"/>
        <w:autoSpaceDN w:val="0"/>
        <w:adjustRightInd w:val="0"/>
        <w:spacing w:after="0" w:line="264" w:lineRule="auto"/>
        <w:jc w:val="both"/>
        <w:rPr>
          <w:rFonts w:ascii="Arial" w:hAnsi="Arial" w:cs="Arial"/>
        </w:rPr>
      </w:pPr>
      <w:r w:rsidRPr="00641009">
        <w:rPr>
          <w:rFonts w:ascii="Arial" w:hAnsi="Arial" w:cs="Arial"/>
        </w:rPr>
        <w:t xml:space="preserve">Los </w:t>
      </w:r>
      <w:r w:rsidR="00416666" w:rsidRPr="00641009">
        <w:rPr>
          <w:rFonts w:ascii="Arial" w:hAnsi="Arial" w:cs="Arial"/>
        </w:rPr>
        <w:t>siguiente</w:t>
      </w:r>
      <w:r w:rsidRPr="00641009">
        <w:rPr>
          <w:rFonts w:ascii="Arial" w:hAnsi="Arial" w:cs="Arial"/>
        </w:rPr>
        <w:t>s</w:t>
      </w:r>
      <w:r w:rsidR="00416666" w:rsidRPr="00641009">
        <w:rPr>
          <w:rFonts w:ascii="Arial" w:hAnsi="Arial" w:cs="Arial"/>
        </w:rPr>
        <w:t xml:space="preserve"> cuadro</w:t>
      </w:r>
      <w:r w:rsidRPr="00641009">
        <w:rPr>
          <w:rFonts w:ascii="Arial" w:hAnsi="Arial" w:cs="Arial"/>
        </w:rPr>
        <w:t>s</w:t>
      </w:r>
      <w:r w:rsidR="00416666" w:rsidRPr="00641009">
        <w:rPr>
          <w:rFonts w:ascii="Arial" w:hAnsi="Arial" w:cs="Arial"/>
        </w:rPr>
        <w:t xml:space="preserve"> contiene</w:t>
      </w:r>
      <w:r w:rsidRPr="00641009">
        <w:rPr>
          <w:rFonts w:ascii="Arial" w:hAnsi="Arial" w:cs="Arial"/>
        </w:rPr>
        <w:t>n</w:t>
      </w:r>
      <w:r w:rsidR="00416666" w:rsidRPr="00641009">
        <w:rPr>
          <w:rFonts w:ascii="Arial" w:hAnsi="Arial" w:cs="Arial"/>
        </w:rPr>
        <w:t xml:space="preserve"> la calificación obtenida por la percepción del ciudadano con res</w:t>
      </w:r>
      <w:r w:rsidRPr="00641009">
        <w:rPr>
          <w:rFonts w:ascii="Arial" w:hAnsi="Arial" w:cs="Arial"/>
        </w:rPr>
        <w:t>pecto a la calidad</w:t>
      </w:r>
      <w:r w:rsidR="00416666" w:rsidRPr="00641009">
        <w:rPr>
          <w:rFonts w:ascii="Arial" w:hAnsi="Arial" w:cs="Arial"/>
        </w:rPr>
        <w:t xml:space="preserve"> del servicio</w:t>
      </w:r>
      <w:r w:rsidRPr="00641009">
        <w:rPr>
          <w:rFonts w:ascii="Arial" w:hAnsi="Arial" w:cs="Arial"/>
        </w:rPr>
        <w:t xml:space="preserve"> en cuanto a</w:t>
      </w:r>
      <w:r w:rsidR="00B057FB" w:rsidRPr="00641009">
        <w:rPr>
          <w:rFonts w:ascii="Arial" w:hAnsi="Arial" w:cs="Arial"/>
        </w:rPr>
        <w:t>:</w:t>
      </w:r>
    </w:p>
    <w:p w14:paraId="47A28B32" w14:textId="77777777" w:rsidR="00877592" w:rsidRPr="00641009" w:rsidRDefault="00877592" w:rsidP="00F41921">
      <w:pPr>
        <w:autoSpaceDE w:val="0"/>
        <w:autoSpaceDN w:val="0"/>
        <w:adjustRightInd w:val="0"/>
        <w:spacing w:after="0" w:line="264" w:lineRule="auto"/>
        <w:jc w:val="both"/>
        <w:rPr>
          <w:rFonts w:ascii="Arial" w:hAnsi="Arial" w:cs="Arial"/>
        </w:rPr>
      </w:pPr>
    </w:p>
    <w:p w14:paraId="37144190" w14:textId="77777777" w:rsidR="00F573D2" w:rsidRPr="00641009" w:rsidRDefault="00A94E4E" w:rsidP="00F41921">
      <w:pPr>
        <w:pStyle w:val="Prrafodelista"/>
        <w:numPr>
          <w:ilvl w:val="0"/>
          <w:numId w:val="14"/>
        </w:numPr>
        <w:autoSpaceDE w:val="0"/>
        <w:autoSpaceDN w:val="0"/>
        <w:adjustRightInd w:val="0"/>
        <w:spacing w:after="0" w:line="264" w:lineRule="auto"/>
        <w:jc w:val="both"/>
        <w:rPr>
          <w:rFonts w:ascii="Arial" w:hAnsi="Arial" w:cs="Arial"/>
          <w:b/>
        </w:rPr>
      </w:pPr>
      <w:r w:rsidRPr="00641009">
        <w:rPr>
          <w:rFonts w:ascii="Arial" w:hAnsi="Arial" w:cs="Arial"/>
          <w:b/>
        </w:rPr>
        <w:t xml:space="preserve">Calificación </w:t>
      </w:r>
      <w:r w:rsidR="00F573D2" w:rsidRPr="00641009">
        <w:rPr>
          <w:rFonts w:ascii="Arial" w:hAnsi="Arial" w:cs="Arial"/>
          <w:b/>
        </w:rPr>
        <w:t>Satisfacción del servicio:</w:t>
      </w:r>
    </w:p>
    <w:p w14:paraId="1F240D1A" w14:textId="77777777" w:rsidR="00F573D2" w:rsidRPr="00641009" w:rsidRDefault="00F573D2" w:rsidP="00F41921">
      <w:pPr>
        <w:autoSpaceDE w:val="0"/>
        <w:autoSpaceDN w:val="0"/>
        <w:adjustRightInd w:val="0"/>
        <w:spacing w:after="0" w:line="264" w:lineRule="auto"/>
        <w:jc w:val="both"/>
        <w:rPr>
          <w:rFonts w:ascii="Arial" w:hAnsi="Arial" w:cs="Arial"/>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8"/>
        <w:gridCol w:w="1273"/>
        <w:gridCol w:w="1345"/>
        <w:gridCol w:w="1255"/>
        <w:gridCol w:w="1273"/>
        <w:gridCol w:w="1255"/>
        <w:gridCol w:w="1291"/>
        <w:gridCol w:w="1190"/>
      </w:tblGrid>
      <w:tr w:rsidR="00EA60A1" w:rsidRPr="00641009" w14:paraId="1CC72FE7" w14:textId="77777777" w:rsidTr="00EA60A1">
        <w:trPr>
          <w:trHeight w:val="615"/>
          <w:jc w:val="center"/>
        </w:trPr>
        <w:tc>
          <w:tcPr>
            <w:tcW w:w="1188" w:type="dxa"/>
            <w:shd w:val="clear" w:color="000000" w:fill="DDEBF7"/>
            <w:vAlign w:val="center"/>
            <w:hideMark/>
          </w:tcPr>
          <w:p w14:paraId="4517657A"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Valor</w:t>
            </w:r>
          </w:p>
        </w:tc>
        <w:tc>
          <w:tcPr>
            <w:tcW w:w="1273" w:type="dxa"/>
            <w:shd w:val="clear" w:color="000000" w:fill="DDEBF7"/>
            <w:vAlign w:val="center"/>
            <w:hideMark/>
          </w:tcPr>
          <w:p w14:paraId="2D9CDAA7"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xml:space="preserve"># Calificados en enero </w:t>
            </w:r>
          </w:p>
        </w:tc>
        <w:tc>
          <w:tcPr>
            <w:tcW w:w="1345" w:type="dxa"/>
            <w:shd w:val="clear" w:color="000000" w:fill="DDEBF7"/>
            <w:vAlign w:val="center"/>
            <w:hideMark/>
          </w:tcPr>
          <w:p w14:paraId="757D10A1"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Calificados en febrero</w:t>
            </w:r>
          </w:p>
        </w:tc>
        <w:tc>
          <w:tcPr>
            <w:tcW w:w="1255" w:type="dxa"/>
            <w:shd w:val="clear" w:color="000000" w:fill="DDEBF7"/>
            <w:vAlign w:val="center"/>
            <w:hideMark/>
          </w:tcPr>
          <w:p w14:paraId="59F3FA21"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Calificados en marzo</w:t>
            </w:r>
          </w:p>
        </w:tc>
        <w:tc>
          <w:tcPr>
            <w:tcW w:w="1273" w:type="dxa"/>
            <w:shd w:val="clear" w:color="000000" w:fill="DDEBF7"/>
            <w:vAlign w:val="center"/>
            <w:hideMark/>
          </w:tcPr>
          <w:p w14:paraId="7FCFB7C0"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xml:space="preserve"># Calificados en abril </w:t>
            </w:r>
          </w:p>
        </w:tc>
        <w:tc>
          <w:tcPr>
            <w:tcW w:w="1255" w:type="dxa"/>
            <w:shd w:val="clear" w:color="000000" w:fill="DDEBF7"/>
            <w:vAlign w:val="center"/>
            <w:hideMark/>
          </w:tcPr>
          <w:p w14:paraId="5EC932F0"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Calificados en mayo</w:t>
            </w:r>
          </w:p>
        </w:tc>
        <w:tc>
          <w:tcPr>
            <w:tcW w:w="1291" w:type="dxa"/>
            <w:shd w:val="clear" w:color="000000" w:fill="DDEBF7"/>
            <w:vAlign w:val="center"/>
            <w:hideMark/>
          </w:tcPr>
          <w:p w14:paraId="67B41A7F"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xml:space="preserve"># Calificados en junio </w:t>
            </w:r>
          </w:p>
        </w:tc>
        <w:tc>
          <w:tcPr>
            <w:tcW w:w="1190" w:type="dxa"/>
            <w:shd w:val="clear" w:color="000000" w:fill="DDEBF7"/>
          </w:tcPr>
          <w:p w14:paraId="036956E7"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p>
          <w:p w14:paraId="7B378A72"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xml:space="preserve">Total </w:t>
            </w:r>
          </w:p>
        </w:tc>
      </w:tr>
      <w:tr w:rsidR="00EA60A1" w:rsidRPr="00641009" w14:paraId="5F4507DB" w14:textId="77777777" w:rsidTr="00EA60A1">
        <w:trPr>
          <w:trHeight w:val="300"/>
          <w:jc w:val="center"/>
        </w:trPr>
        <w:tc>
          <w:tcPr>
            <w:tcW w:w="1188" w:type="dxa"/>
            <w:shd w:val="clear" w:color="auto" w:fill="auto"/>
            <w:vAlign w:val="center"/>
            <w:hideMark/>
          </w:tcPr>
          <w:p w14:paraId="20856765"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Malo</w:t>
            </w:r>
          </w:p>
        </w:tc>
        <w:tc>
          <w:tcPr>
            <w:tcW w:w="1273" w:type="dxa"/>
            <w:shd w:val="clear" w:color="auto" w:fill="auto"/>
            <w:vAlign w:val="center"/>
            <w:hideMark/>
          </w:tcPr>
          <w:p w14:paraId="38DC4331"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3</w:t>
            </w:r>
          </w:p>
        </w:tc>
        <w:tc>
          <w:tcPr>
            <w:tcW w:w="1345" w:type="dxa"/>
            <w:shd w:val="clear" w:color="auto" w:fill="auto"/>
            <w:vAlign w:val="center"/>
            <w:hideMark/>
          </w:tcPr>
          <w:p w14:paraId="750A7CCC"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6</w:t>
            </w:r>
          </w:p>
        </w:tc>
        <w:tc>
          <w:tcPr>
            <w:tcW w:w="1255" w:type="dxa"/>
            <w:shd w:val="clear" w:color="auto" w:fill="auto"/>
            <w:vAlign w:val="center"/>
            <w:hideMark/>
          </w:tcPr>
          <w:p w14:paraId="2E62A1AF"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2</w:t>
            </w:r>
          </w:p>
        </w:tc>
        <w:tc>
          <w:tcPr>
            <w:tcW w:w="1273" w:type="dxa"/>
            <w:shd w:val="clear" w:color="auto" w:fill="auto"/>
            <w:vAlign w:val="center"/>
            <w:hideMark/>
          </w:tcPr>
          <w:p w14:paraId="18E18EEB"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6</w:t>
            </w:r>
          </w:p>
        </w:tc>
        <w:tc>
          <w:tcPr>
            <w:tcW w:w="1255" w:type="dxa"/>
            <w:shd w:val="clear" w:color="auto" w:fill="auto"/>
            <w:vAlign w:val="center"/>
            <w:hideMark/>
          </w:tcPr>
          <w:p w14:paraId="203486C5"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12</w:t>
            </w:r>
          </w:p>
        </w:tc>
        <w:tc>
          <w:tcPr>
            <w:tcW w:w="1291" w:type="dxa"/>
            <w:shd w:val="clear" w:color="auto" w:fill="auto"/>
            <w:vAlign w:val="center"/>
            <w:hideMark/>
          </w:tcPr>
          <w:p w14:paraId="1A22EC4A"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13</w:t>
            </w:r>
          </w:p>
        </w:tc>
        <w:tc>
          <w:tcPr>
            <w:tcW w:w="1190" w:type="dxa"/>
          </w:tcPr>
          <w:p w14:paraId="48CF999D" w14:textId="77777777" w:rsidR="00EA60A1" w:rsidRPr="00641009" w:rsidRDefault="00EA60A1" w:rsidP="001D25A1">
            <w:pPr>
              <w:spacing w:after="0" w:line="240" w:lineRule="auto"/>
              <w:jc w:val="center"/>
              <w:rPr>
                <w:rFonts w:ascii="Arial" w:eastAsia="Times New Roman" w:hAnsi="Arial" w:cs="Arial"/>
                <w:b/>
                <w:sz w:val="16"/>
                <w:szCs w:val="16"/>
                <w:lang w:eastAsia="es-CO"/>
              </w:rPr>
            </w:pPr>
            <w:r w:rsidRPr="00641009">
              <w:rPr>
                <w:rFonts w:ascii="Arial" w:eastAsia="Times New Roman" w:hAnsi="Arial" w:cs="Arial"/>
                <w:b/>
                <w:sz w:val="16"/>
                <w:szCs w:val="16"/>
                <w:lang w:eastAsia="es-CO"/>
              </w:rPr>
              <w:t>42</w:t>
            </w:r>
          </w:p>
        </w:tc>
      </w:tr>
      <w:tr w:rsidR="00EA60A1" w:rsidRPr="00641009" w14:paraId="18451174" w14:textId="77777777" w:rsidTr="00EA60A1">
        <w:trPr>
          <w:trHeight w:val="300"/>
          <w:jc w:val="center"/>
        </w:trPr>
        <w:tc>
          <w:tcPr>
            <w:tcW w:w="1188" w:type="dxa"/>
            <w:shd w:val="clear" w:color="auto" w:fill="auto"/>
            <w:vAlign w:val="center"/>
            <w:hideMark/>
          </w:tcPr>
          <w:p w14:paraId="764B4501"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Regular</w:t>
            </w:r>
          </w:p>
        </w:tc>
        <w:tc>
          <w:tcPr>
            <w:tcW w:w="1273" w:type="dxa"/>
            <w:shd w:val="clear" w:color="auto" w:fill="auto"/>
            <w:vAlign w:val="center"/>
            <w:hideMark/>
          </w:tcPr>
          <w:p w14:paraId="40A33F82"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2</w:t>
            </w:r>
          </w:p>
        </w:tc>
        <w:tc>
          <w:tcPr>
            <w:tcW w:w="1345" w:type="dxa"/>
            <w:shd w:val="clear" w:color="auto" w:fill="auto"/>
            <w:vAlign w:val="center"/>
            <w:hideMark/>
          </w:tcPr>
          <w:p w14:paraId="51C839B7"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6</w:t>
            </w:r>
          </w:p>
        </w:tc>
        <w:tc>
          <w:tcPr>
            <w:tcW w:w="1255" w:type="dxa"/>
            <w:shd w:val="clear" w:color="auto" w:fill="auto"/>
            <w:vAlign w:val="center"/>
            <w:hideMark/>
          </w:tcPr>
          <w:p w14:paraId="095AF302"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2</w:t>
            </w:r>
          </w:p>
        </w:tc>
        <w:tc>
          <w:tcPr>
            <w:tcW w:w="1273" w:type="dxa"/>
            <w:shd w:val="clear" w:color="auto" w:fill="auto"/>
            <w:vAlign w:val="center"/>
            <w:hideMark/>
          </w:tcPr>
          <w:p w14:paraId="012938D2"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5</w:t>
            </w:r>
          </w:p>
        </w:tc>
        <w:tc>
          <w:tcPr>
            <w:tcW w:w="1255" w:type="dxa"/>
            <w:shd w:val="clear" w:color="auto" w:fill="auto"/>
            <w:vAlign w:val="center"/>
            <w:hideMark/>
          </w:tcPr>
          <w:p w14:paraId="25758065"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0</w:t>
            </w:r>
          </w:p>
        </w:tc>
        <w:tc>
          <w:tcPr>
            <w:tcW w:w="1291" w:type="dxa"/>
            <w:shd w:val="clear" w:color="auto" w:fill="auto"/>
            <w:vAlign w:val="center"/>
            <w:hideMark/>
          </w:tcPr>
          <w:p w14:paraId="27CB6DB3"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5</w:t>
            </w:r>
          </w:p>
        </w:tc>
        <w:tc>
          <w:tcPr>
            <w:tcW w:w="1190" w:type="dxa"/>
          </w:tcPr>
          <w:p w14:paraId="423C2430" w14:textId="77777777" w:rsidR="00EA60A1" w:rsidRPr="00641009" w:rsidRDefault="00EA60A1" w:rsidP="001D25A1">
            <w:pPr>
              <w:spacing w:after="0" w:line="240" w:lineRule="auto"/>
              <w:jc w:val="center"/>
              <w:rPr>
                <w:rFonts w:ascii="Arial" w:eastAsia="Times New Roman" w:hAnsi="Arial" w:cs="Arial"/>
                <w:b/>
                <w:sz w:val="16"/>
                <w:szCs w:val="16"/>
                <w:lang w:eastAsia="es-CO"/>
              </w:rPr>
            </w:pPr>
            <w:r w:rsidRPr="00641009">
              <w:rPr>
                <w:rFonts w:ascii="Arial" w:eastAsia="Times New Roman" w:hAnsi="Arial" w:cs="Arial"/>
                <w:b/>
                <w:sz w:val="16"/>
                <w:szCs w:val="16"/>
                <w:lang w:eastAsia="es-CO"/>
              </w:rPr>
              <w:t>20</w:t>
            </w:r>
          </w:p>
        </w:tc>
      </w:tr>
      <w:tr w:rsidR="00EA60A1" w:rsidRPr="00641009" w14:paraId="1AD995BA" w14:textId="77777777" w:rsidTr="00EA60A1">
        <w:trPr>
          <w:trHeight w:val="300"/>
          <w:jc w:val="center"/>
        </w:trPr>
        <w:tc>
          <w:tcPr>
            <w:tcW w:w="1188" w:type="dxa"/>
            <w:shd w:val="clear" w:color="auto" w:fill="auto"/>
            <w:vAlign w:val="center"/>
            <w:hideMark/>
          </w:tcPr>
          <w:p w14:paraId="2CBB605D"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Bueno</w:t>
            </w:r>
          </w:p>
        </w:tc>
        <w:tc>
          <w:tcPr>
            <w:tcW w:w="1273" w:type="dxa"/>
            <w:shd w:val="clear" w:color="auto" w:fill="auto"/>
            <w:vAlign w:val="center"/>
            <w:hideMark/>
          </w:tcPr>
          <w:p w14:paraId="2B6CA5BB"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107</w:t>
            </w:r>
          </w:p>
        </w:tc>
        <w:tc>
          <w:tcPr>
            <w:tcW w:w="1345" w:type="dxa"/>
            <w:shd w:val="clear" w:color="auto" w:fill="auto"/>
            <w:vAlign w:val="center"/>
            <w:hideMark/>
          </w:tcPr>
          <w:p w14:paraId="021EB787"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108</w:t>
            </w:r>
          </w:p>
        </w:tc>
        <w:tc>
          <w:tcPr>
            <w:tcW w:w="1255" w:type="dxa"/>
            <w:shd w:val="clear" w:color="auto" w:fill="auto"/>
            <w:vAlign w:val="center"/>
            <w:hideMark/>
          </w:tcPr>
          <w:p w14:paraId="6F73592F" w14:textId="77777777" w:rsidR="00EA60A1" w:rsidRPr="00641009" w:rsidRDefault="00905C24"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123</w:t>
            </w:r>
          </w:p>
        </w:tc>
        <w:tc>
          <w:tcPr>
            <w:tcW w:w="1273" w:type="dxa"/>
            <w:shd w:val="clear" w:color="auto" w:fill="auto"/>
            <w:vAlign w:val="center"/>
            <w:hideMark/>
          </w:tcPr>
          <w:p w14:paraId="3731412F"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65</w:t>
            </w:r>
          </w:p>
        </w:tc>
        <w:tc>
          <w:tcPr>
            <w:tcW w:w="1255" w:type="dxa"/>
            <w:shd w:val="clear" w:color="auto" w:fill="auto"/>
            <w:vAlign w:val="center"/>
            <w:hideMark/>
          </w:tcPr>
          <w:p w14:paraId="779E8236"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69</w:t>
            </w:r>
          </w:p>
        </w:tc>
        <w:tc>
          <w:tcPr>
            <w:tcW w:w="1291" w:type="dxa"/>
            <w:shd w:val="clear" w:color="auto" w:fill="auto"/>
            <w:vAlign w:val="center"/>
            <w:hideMark/>
          </w:tcPr>
          <w:p w14:paraId="16F63F2A"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53</w:t>
            </w:r>
          </w:p>
        </w:tc>
        <w:tc>
          <w:tcPr>
            <w:tcW w:w="1190" w:type="dxa"/>
          </w:tcPr>
          <w:p w14:paraId="7FE1F74F" w14:textId="77777777" w:rsidR="00EA60A1" w:rsidRPr="00641009" w:rsidRDefault="00EA60A1" w:rsidP="001D25A1">
            <w:pPr>
              <w:spacing w:after="0" w:line="240" w:lineRule="auto"/>
              <w:jc w:val="center"/>
              <w:rPr>
                <w:rFonts w:ascii="Arial" w:eastAsia="Times New Roman" w:hAnsi="Arial" w:cs="Arial"/>
                <w:b/>
                <w:sz w:val="16"/>
                <w:szCs w:val="16"/>
                <w:lang w:eastAsia="es-CO"/>
              </w:rPr>
            </w:pPr>
            <w:r w:rsidRPr="00641009">
              <w:rPr>
                <w:rFonts w:ascii="Arial" w:eastAsia="Times New Roman" w:hAnsi="Arial" w:cs="Arial"/>
                <w:b/>
                <w:sz w:val="16"/>
                <w:szCs w:val="16"/>
                <w:lang w:eastAsia="es-CO"/>
              </w:rPr>
              <w:t>522</w:t>
            </w:r>
          </w:p>
        </w:tc>
      </w:tr>
      <w:tr w:rsidR="00EA60A1" w:rsidRPr="00641009" w14:paraId="6FAC424F" w14:textId="77777777" w:rsidTr="00EA60A1">
        <w:trPr>
          <w:trHeight w:val="300"/>
          <w:jc w:val="center"/>
        </w:trPr>
        <w:tc>
          <w:tcPr>
            <w:tcW w:w="1188" w:type="dxa"/>
            <w:shd w:val="clear" w:color="auto" w:fill="auto"/>
            <w:vAlign w:val="center"/>
            <w:hideMark/>
          </w:tcPr>
          <w:p w14:paraId="2851B625"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Excelente</w:t>
            </w:r>
          </w:p>
        </w:tc>
        <w:tc>
          <w:tcPr>
            <w:tcW w:w="1273" w:type="dxa"/>
            <w:shd w:val="clear" w:color="auto" w:fill="auto"/>
            <w:vAlign w:val="center"/>
            <w:hideMark/>
          </w:tcPr>
          <w:p w14:paraId="61C57E69"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592</w:t>
            </w:r>
          </w:p>
        </w:tc>
        <w:tc>
          <w:tcPr>
            <w:tcW w:w="1345" w:type="dxa"/>
            <w:shd w:val="clear" w:color="auto" w:fill="auto"/>
            <w:vAlign w:val="center"/>
            <w:hideMark/>
          </w:tcPr>
          <w:p w14:paraId="708F5B3B"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508</w:t>
            </w:r>
          </w:p>
        </w:tc>
        <w:tc>
          <w:tcPr>
            <w:tcW w:w="1255" w:type="dxa"/>
            <w:shd w:val="clear" w:color="auto" w:fill="auto"/>
            <w:vAlign w:val="center"/>
            <w:hideMark/>
          </w:tcPr>
          <w:p w14:paraId="46ABE583"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507</w:t>
            </w:r>
          </w:p>
        </w:tc>
        <w:tc>
          <w:tcPr>
            <w:tcW w:w="1273" w:type="dxa"/>
            <w:shd w:val="clear" w:color="auto" w:fill="auto"/>
            <w:vAlign w:val="center"/>
            <w:hideMark/>
          </w:tcPr>
          <w:p w14:paraId="4B90AED4"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445</w:t>
            </w:r>
          </w:p>
        </w:tc>
        <w:tc>
          <w:tcPr>
            <w:tcW w:w="1255" w:type="dxa"/>
            <w:shd w:val="clear" w:color="auto" w:fill="auto"/>
            <w:vAlign w:val="center"/>
            <w:hideMark/>
          </w:tcPr>
          <w:p w14:paraId="088FC580"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538</w:t>
            </w:r>
          </w:p>
        </w:tc>
        <w:tc>
          <w:tcPr>
            <w:tcW w:w="1291" w:type="dxa"/>
            <w:shd w:val="clear" w:color="auto" w:fill="auto"/>
            <w:vAlign w:val="center"/>
            <w:hideMark/>
          </w:tcPr>
          <w:p w14:paraId="0E9861BF" w14:textId="77777777" w:rsidR="00EA60A1" w:rsidRPr="00641009" w:rsidRDefault="00EA60A1" w:rsidP="001D25A1">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340</w:t>
            </w:r>
          </w:p>
        </w:tc>
        <w:tc>
          <w:tcPr>
            <w:tcW w:w="1190" w:type="dxa"/>
          </w:tcPr>
          <w:p w14:paraId="06EA903E" w14:textId="77777777" w:rsidR="00EA60A1" w:rsidRPr="00641009" w:rsidRDefault="00EA60A1" w:rsidP="001D25A1">
            <w:pPr>
              <w:spacing w:after="0" w:line="240" w:lineRule="auto"/>
              <w:jc w:val="center"/>
              <w:rPr>
                <w:rFonts w:ascii="Arial" w:eastAsia="Times New Roman" w:hAnsi="Arial" w:cs="Arial"/>
                <w:b/>
                <w:sz w:val="16"/>
                <w:szCs w:val="16"/>
                <w:lang w:eastAsia="es-CO"/>
              </w:rPr>
            </w:pPr>
            <w:r w:rsidRPr="00641009">
              <w:rPr>
                <w:rFonts w:ascii="Arial" w:eastAsia="Times New Roman" w:hAnsi="Arial" w:cs="Arial"/>
                <w:b/>
                <w:sz w:val="16"/>
                <w:szCs w:val="16"/>
                <w:lang w:eastAsia="es-CO"/>
              </w:rPr>
              <w:t>2930</w:t>
            </w:r>
          </w:p>
        </w:tc>
      </w:tr>
      <w:tr w:rsidR="00EA60A1" w:rsidRPr="00641009" w14:paraId="19BF2A5D" w14:textId="77777777" w:rsidTr="00EA60A1">
        <w:trPr>
          <w:trHeight w:val="300"/>
          <w:jc w:val="center"/>
        </w:trPr>
        <w:tc>
          <w:tcPr>
            <w:tcW w:w="1188" w:type="dxa"/>
            <w:shd w:val="clear" w:color="auto" w:fill="FFFFFF" w:themeFill="background1"/>
            <w:vAlign w:val="center"/>
            <w:hideMark/>
          </w:tcPr>
          <w:p w14:paraId="3E78BBD9"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total </w:t>
            </w:r>
          </w:p>
        </w:tc>
        <w:tc>
          <w:tcPr>
            <w:tcW w:w="1273" w:type="dxa"/>
            <w:shd w:val="clear" w:color="auto" w:fill="FFFFFF" w:themeFill="background1"/>
            <w:vAlign w:val="center"/>
            <w:hideMark/>
          </w:tcPr>
          <w:p w14:paraId="38CB4415"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704</w:t>
            </w:r>
          </w:p>
        </w:tc>
        <w:tc>
          <w:tcPr>
            <w:tcW w:w="1345" w:type="dxa"/>
            <w:shd w:val="clear" w:color="auto" w:fill="FFFFFF" w:themeFill="background1"/>
            <w:vAlign w:val="center"/>
            <w:hideMark/>
          </w:tcPr>
          <w:p w14:paraId="68FFA1B5"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628</w:t>
            </w:r>
          </w:p>
        </w:tc>
        <w:tc>
          <w:tcPr>
            <w:tcW w:w="1255" w:type="dxa"/>
            <w:shd w:val="clear" w:color="auto" w:fill="FFFFFF" w:themeFill="background1"/>
            <w:vAlign w:val="center"/>
            <w:hideMark/>
          </w:tcPr>
          <w:p w14:paraId="31EB92EB" w14:textId="77777777" w:rsidR="00EA60A1" w:rsidRPr="00641009" w:rsidRDefault="00905C24"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634</w:t>
            </w:r>
          </w:p>
        </w:tc>
        <w:tc>
          <w:tcPr>
            <w:tcW w:w="1273" w:type="dxa"/>
            <w:shd w:val="clear" w:color="auto" w:fill="FFFFFF" w:themeFill="background1"/>
            <w:vAlign w:val="center"/>
            <w:hideMark/>
          </w:tcPr>
          <w:p w14:paraId="35700602"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521</w:t>
            </w:r>
          </w:p>
        </w:tc>
        <w:tc>
          <w:tcPr>
            <w:tcW w:w="1255" w:type="dxa"/>
            <w:shd w:val="clear" w:color="auto" w:fill="FFFFFF" w:themeFill="background1"/>
            <w:vAlign w:val="center"/>
            <w:hideMark/>
          </w:tcPr>
          <w:p w14:paraId="25A33CE4"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619</w:t>
            </w:r>
          </w:p>
        </w:tc>
        <w:tc>
          <w:tcPr>
            <w:tcW w:w="1291" w:type="dxa"/>
            <w:shd w:val="clear" w:color="auto" w:fill="FFFFFF" w:themeFill="background1"/>
            <w:vAlign w:val="center"/>
            <w:hideMark/>
          </w:tcPr>
          <w:p w14:paraId="0263B938" w14:textId="77777777"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411</w:t>
            </w:r>
          </w:p>
        </w:tc>
        <w:tc>
          <w:tcPr>
            <w:tcW w:w="1190" w:type="dxa"/>
            <w:shd w:val="clear" w:color="auto" w:fill="FFFFFF" w:themeFill="background1"/>
          </w:tcPr>
          <w:p w14:paraId="46C54A46" w14:textId="20C216E2" w:rsidR="00EA60A1" w:rsidRPr="00641009" w:rsidRDefault="00EA60A1" w:rsidP="001D25A1">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351</w:t>
            </w:r>
            <w:r w:rsidR="00247F29" w:rsidRPr="00641009">
              <w:rPr>
                <w:rFonts w:ascii="Arial" w:eastAsia="Times New Roman" w:hAnsi="Arial" w:cs="Arial"/>
                <w:b/>
                <w:bCs/>
                <w:sz w:val="16"/>
                <w:szCs w:val="16"/>
                <w:lang w:eastAsia="es-CO"/>
              </w:rPr>
              <w:t>7</w:t>
            </w:r>
          </w:p>
        </w:tc>
      </w:tr>
    </w:tbl>
    <w:p w14:paraId="6B986BC4" w14:textId="77777777" w:rsidR="004D0C21" w:rsidRPr="00641009" w:rsidRDefault="004D0C21" w:rsidP="004D0C21">
      <w:pPr>
        <w:pStyle w:val="Prrafodelista"/>
        <w:autoSpaceDE w:val="0"/>
        <w:autoSpaceDN w:val="0"/>
        <w:adjustRightInd w:val="0"/>
        <w:spacing w:after="0" w:line="240" w:lineRule="auto"/>
        <w:jc w:val="both"/>
        <w:rPr>
          <w:rFonts w:ascii="Arial" w:hAnsi="Arial" w:cs="Arial"/>
          <w:b/>
        </w:rPr>
      </w:pPr>
    </w:p>
    <w:p w14:paraId="18719D1B" w14:textId="0CD53D2C" w:rsidR="00EE4A0B" w:rsidRPr="00641009" w:rsidRDefault="00A94E4E" w:rsidP="00B057FB">
      <w:pPr>
        <w:pStyle w:val="Prrafodelista"/>
        <w:numPr>
          <w:ilvl w:val="0"/>
          <w:numId w:val="14"/>
        </w:numPr>
        <w:autoSpaceDE w:val="0"/>
        <w:autoSpaceDN w:val="0"/>
        <w:adjustRightInd w:val="0"/>
        <w:spacing w:after="0" w:line="264" w:lineRule="auto"/>
        <w:jc w:val="both"/>
        <w:rPr>
          <w:rFonts w:ascii="Arial" w:hAnsi="Arial" w:cs="Arial"/>
          <w:b/>
        </w:rPr>
      </w:pPr>
      <w:r w:rsidRPr="00641009">
        <w:rPr>
          <w:rFonts w:ascii="Arial" w:hAnsi="Arial" w:cs="Arial"/>
          <w:b/>
        </w:rPr>
        <w:t xml:space="preserve">Calificación </w:t>
      </w:r>
      <w:r w:rsidR="00EE4A0B" w:rsidRPr="00641009">
        <w:rPr>
          <w:rFonts w:ascii="Arial" w:hAnsi="Arial" w:cs="Arial"/>
          <w:b/>
        </w:rPr>
        <w:t>tiempo de atenci</w:t>
      </w:r>
      <w:r w:rsidR="00F573D2" w:rsidRPr="00641009">
        <w:rPr>
          <w:rFonts w:ascii="Arial" w:hAnsi="Arial" w:cs="Arial"/>
          <w:b/>
        </w:rPr>
        <w:t>ón</w:t>
      </w:r>
      <w:r w:rsidR="00EE4A0B" w:rsidRPr="00641009">
        <w:rPr>
          <w:rFonts w:ascii="Arial" w:hAnsi="Arial" w:cs="Arial"/>
          <w:b/>
        </w:rPr>
        <w:t xml:space="preserve">: </w:t>
      </w:r>
    </w:p>
    <w:p w14:paraId="59A4E608" w14:textId="77777777" w:rsidR="00CE7304" w:rsidRPr="00641009" w:rsidRDefault="00CE7304" w:rsidP="00F41921">
      <w:pPr>
        <w:autoSpaceDE w:val="0"/>
        <w:autoSpaceDN w:val="0"/>
        <w:adjustRightInd w:val="0"/>
        <w:spacing w:after="0" w:line="264" w:lineRule="auto"/>
        <w:jc w:val="both"/>
        <w:rPr>
          <w:rFonts w:ascii="Arial" w:hAnsi="Arial" w:cs="Arial"/>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4"/>
        <w:gridCol w:w="1298"/>
        <w:gridCol w:w="1298"/>
        <w:gridCol w:w="1297"/>
        <w:gridCol w:w="1297"/>
        <w:gridCol w:w="1297"/>
        <w:gridCol w:w="1297"/>
        <w:gridCol w:w="1132"/>
      </w:tblGrid>
      <w:tr w:rsidR="00EA60A1" w:rsidRPr="00641009" w14:paraId="704FC337" w14:textId="77777777" w:rsidTr="00EA60A1">
        <w:trPr>
          <w:trHeight w:val="900"/>
          <w:jc w:val="center"/>
        </w:trPr>
        <w:tc>
          <w:tcPr>
            <w:tcW w:w="1154" w:type="dxa"/>
            <w:shd w:val="clear" w:color="auto" w:fill="DEEAF6" w:themeFill="accent1" w:themeFillTint="33"/>
            <w:vAlign w:val="center"/>
            <w:hideMark/>
          </w:tcPr>
          <w:p w14:paraId="261996DA" w14:textId="77777777" w:rsidR="00EA60A1" w:rsidRPr="00641009" w:rsidRDefault="00EA60A1" w:rsidP="00F573D2">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Valor</w:t>
            </w:r>
          </w:p>
        </w:tc>
        <w:tc>
          <w:tcPr>
            <w:tcW w:w="1298" w:type="dxa"/>
            <w:shd w:val="clear" w:color="auto" w:fill="DEEAF6" w:themeFill="accent1" w:themeFillTint="33"/>
            <w:vAlign w:val="center"/>
            <w:hideMark/>
          </w:tcPr>
          <w:p w14:paraId="3EBCE9C9" w14:textId="77777777" w:rsidR="00EA60A1" w:rsidRPr="00641009" w:rsidRDefault="00EA60A1" w:rsidP="00F573D2">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xml:space="preserve"># Calificados en enero </w:t>
            </w:r>
          </w:p>
        </w:tc>
        <w:tc>
          <w:tcPr>
            <w:tcW w:w="1298" w:type="dxa"/>
            <w:shd w:val="clear" w:color="auto" w:fill="DEEAF6" w:themeFill="accent1" w:themeFillTint="33"/>
            <w:vAlign w:val="center"/>
            <w:hideMark/>
          </w:tcPr>
          <w:p w14:paraId="70618D86" w14:textId="77777777" w:rsidR="00EA60A1" w:rsidRPr="00641009" w:rsidRDefault="00EA60A1" w:rsidP="00F573D2">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Calificados en febrero</w:t>
            </w:r>
          </w:p>
        </w:tc>
        <w:tc>
          <w:tcPr>
            <w:tcW w:w="1297" w:type="dxa"/>
            <w:shd w:val="clear" w:color="auto" w:fill="DEEAF6" w:themeFill="accent1" w:themeFillTint="33"/>
            <w:vAlign w:val="center"/>
            <w:hideMark/>
          </w:tcPr>
          <w:p w14:paraId="697F2EC9" w14:textId="77777777" w:rsidR="00EA60A1" w:rsidRPr="00641009" w:rsidRDefault="00EA60A1" w:rsidP="00F573D2">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Calificados en marzo</w:t>
            </w:r>
          </w:p>
        </w:tc>
        <w:tc>
          <w:tcPr>
            <w:tcW w:w="1297" w:type="dxa"/>
            <w:shd w:val="clear" w:color="auto" w:fill="DEEAF6" w:themeFill="accent1" w:themeFillTint="33"/>
            <w:vAlign w:val="center"/>
            <w:hideMark/>
          </w:tcPr>
          <w:p w14:paraId="4F32BE71" w14:textId="77777777" w:rsidR="00EA60A1" w:rsidRPr="00641009" w:rsidRDefault="00EA60A1" w:rsidP="00F573D2">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xml:space="preserve"># Calificados en abril </w:t>
            </w:r>
          </w:p>
        </w:tc>
        <w:tc>
          <w:tcPr>
            <w:tcW w:w="1297" w:type="dxa"/>
            <w:shd w:val="clear" w:color="auto" w:fill="DEEAF6" w:themeFill="accent1" w:themeFillTint="33"/>
            <w:vAlign w:val="center"/>
            <w:hideMark/>
          </w:tcPr>
          <w:p w14:paraId="68C0E4B1" w14:textId="77777777" w:rsidR="00EA60A1" w:rsidRPr="00641009" w:rsidRDefault="00EA60A1" w:rsidP="00F573D2">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Calificados en mayo</w:t>
            </w:r>
          </w:p>
        </w:tc>
        <w:tc>
          <w:tcPr>
            <w:tcW w:w="1297" w:type="dxa"/>
            <w:shd w:val="clear" w:color="auto" w:fill="DEEAF6" w:themeFill="accent1" w:themeFillTint="33"/>
            <w:vAlign w:val="center"/>
            <w:hideMark/>
          </w:tcPr>
          <w:p w14:paraId="4B124CDE" w14:textId="77777777" w:rsidR="00EA60A1" w:rsidRPr="00641009" w:rsidRDefault="00EA60A1" w:rsidP="00F573D2">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xml:space="preserve"># Calificados en junio </w:t>
            </w:r>
          </w:p>
        </w:tc>
        <w:tc>
          <w:tcPr>
            <w:tcW w:w="1132" w:type="dxa"/>
            <w:shd w:val="clear" w:color="auto" w:fill="DEEAF6" w:themeFill="accent1" w:themeFillTint="33"/>
          </w:tcPr>
          <w:p w14:paraId="181BB013" w14:textId="77777777" w:rsidR="00EA60A1" w:rsidRPr="00641009" w:rsidRDefault="00EA60A1" w:rsidP="00F573D2">
            <w:pPr>
              <w:spacing w:after="0" w:line="240" w:lineRule="auto"/>
              <w:jc w:val="center"/>
              <w:rPr>
                <w:rFonts w:ascii="Arial" w:eastAsia="Times New Roman" w:hAnsi="Arial" w:cs="Arial"/>
                <w:b/>
                <w:bCs/>
                <w:sz w:val="16"/>
                <w:szCs w:val="16"/>
                <w:lang w:eastAsia="es-CO"/>
              </w:rPr>
            </w:pPr>
          </w:p>
          <w:p w14:paraId="793E910E" w14:textId="77777777" w:rsidR="00EA60A1" w:rsidRPr="00641009" w:rsidRDefault="00EA60A1" w:rsidP="00F573D2">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Total</w:t>
            </w:r>
          </w:p>
        </w:tc>
      </w:tr>
      <w:tr w:rsidR="00EA60A1" w:rsidRPr="00641009" w14:paraId="455839BA" w14:textId="77777777" w:rsidTr="00EA60A1">
        <w:trPr>
          <w:trHeight w:val="300"/>
          <w:jc w:val="center"/>
        </w:trPr>
        <w:tc>
          <w:tcPr>
            <w:tcW w:w="1154" w:type="dxa"/>
            <w:shd w:val="clear" w:color="auto" w:fill="auto"/>
            <w:vAlign w:val="center"/>
            <w:hideMark/>
          </w:tcPr>
          <w:p w14:paraId="3F00FC02" w14:textId="77777777" w:rsidR="00EA60A1" w:rsidRPr="00641009" w:rsidRDefault="00EA60A1" w:rsidP="00CE7304">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Malo</w:t>
            </w:r>
          </w:p>
        </w:tc>
        <w:tc>
          <w:tcPr>
            <w:tcW w:w="1298" w:type="dxa"/>
            <w:shd w:val="clear" w:color="auto" w:fill="auto"/>
            <w:vAlign w:val="center"/>
            <w:hideMark/>
          </w:tcPr>
          <w:p w14:paraId="23D0A947"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27</w:t>
            </w:r>
          </w:p>
        </w:tc>
        <w:tc>
          <w:tcPr>
            <w:tcW w:w="1298" w:type="dxa"/>
            <w:shd w:val="clear" w:color="auto" w:fill="auto"/>
            <w:vAlign w:val="center"/>
            <w:hideMark/>
          </w:tcPr>
          <w:p w14:paraId="16FAC663"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29</w:t>
            </w:r>
          </w:p>
        </w:tc>
        <w:tc>
          <w:tcPr>
            <w:tcW w:w="1297" w:type="dxa"/>
            <w:shd w:val="clear" w:color="auto" w:fill="auto"/>
            <w:vAlign w:val="center"/>
            <w:hideMark/>
          </w:tcPr>
          <w:p w14:paraId="2D998348"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36</w:t>
            </w:r>
          </w:p>
        </w:tc>
        <w:tc>
          <w:tcPr>
            <w:tcW w:w="1297" w:type="dxa"/>
            <w:shd w:val="clear" w:color="auto" w:fill="auto"/>
            <w:vAlign w:val="center"/>
            <w:hideMark/>
          </w:tcPr>
          <w:p w14:paraId="754E2749"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11</w:t>
            </w:r>
          </w:p>
        </w:tc>
        <w:tc>
          <w:tcPr>
            <w:tcW w:w="1297" w:type="dxa"/>
            <w:shd w:val="clear" w:color="auto" w:fill="auto"/>
            <w:vAlign w:val="center"/>
            <w:hideMark/>
          </w:tcPr>
          <w:p w14:paraId="52461C52"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14</w:t>
            </w:r>
          </w:p>
        </w:tc>
        <w:tc>
          <w:tcPr>
            <w:tcW w:w="1297" w:type="dxa"/>
            <w:shd w:val="clear" w:color="auto" w:fill="auto"/>
            <w:vAlign w:val="center"/>
            <w:hideMark/>
          </w:tcPr>
          <w:p w14:paraId="66B958EB"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11</w:t>
            </w:r>
          </w:p>
        </w:tc>
        <w:tc>
          <w:tcPr>
            <w:tcW w:w="1132" w:type="dxa"/>
          </w:tcPr>
          <w:p w14:paraId="6F95151F" w14:textId="77777777" w:rsidR="00EA60A1" w:rsidRPr="00641009" w:rsidRDefault="00EA60A1" w:rsidP="00CE7304">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128</w:t>
            </w:r>
          </w:p>
        </w:tc>
      </w:tr>
      <w:tr w:rsidR="00EA60A1" w:rsidRPr="00641009" w14:paraId="1BD381C3" w14:textId="77777777" w:rsidTr="00EA60A1">
        <w:trPr>
          <w:trHeight w:val="300"/>
          <w:jc w:val="center"/>
        </w:trPr>
        <w:tc>
          <w:tcPr>
            <w:tcW w:w="1154" w:type="dxa"/>
            <w:shd w:val="clear" w:color="auto" w:fill="auto"/>
            <w:vAlign w:val="center"/>
            <w:hideMark/>
          </w:tcPr>
          <w:p w14:paraId="64AB6AF6" w14:textId="77777777" w:rsidR="00EA60A1" w:rsidRPr="00641009" w:rsidRDefault="00EA60A1" w:rsidP="00CE7304">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Regular</w:t>
            </w:r>
          </w:p>
        </w:tc>
        <w:tc>
          <w:tcPr>
            <w:tcW w:w="1298" w:type="dxa"/>
            <w:shd w:val="clear" w:color="auto" w:fill="auto"/>
            <w:vAlign w:val="center"/>
            <w:hideMark/>
          </w:tcPr>
          <w:p w14:paraId="1F3349C5"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7</w:t>
            </w:r>
          </w:p>
        </w:tc>
        <w:tc>
          <w:tcPr>
            <w:tcW w:w="1298" w:type="dxa"/>
            <w:shd w:val="clear" w:color="auto" w:fill="auto"/>
            <w:vAlign w:val="center"/>
            <w:hideMark/>
          </w:tcPr>
          <w:p w14:paraId="0DA1BB59"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16</w:t>
            </w:r>
          </w:p>
        </w:tc>
        <w:tc>
          <w:tcPr>
            <w:tcW w:w="1297" w:type="dxa"/>
            <w:shd w:val="clear" w:color="auto" w:fill="auto"/>
            <w:vAlign w:val="center"/>
            <w:hideMark/>
          </w:tcPr>
          <w:p w14:paraId="109D0254"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20</w:t>
            </w:r>
          </w:p>
        </w:tc>
        <w:tc>
          <w:tcPr>
            <w:tcW w:w="1297" w:type="dxa"/>
            <w:shd w:val="clear" w:color="auto" w:fill="auto"/>
            <w:vAlign w:val="center"/>
            <w:hideMark/>
          </w:tcPr>
          <w:p w14:paraId="726EFE72"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8</w:t>
            </w:r>
          </w:p>
        </w:tc>
        <w:tc>
          <w:tcPr>
            <w:tcW w:w="1297" w:type="dxa"/>
            <w:shd w:val="clear" w:color="auto" w:fill="auto"/>
            <w:vAlign w:val="center"/>
            <w:hideMark/>
          </w:tcPr>
          <w:p w14:paraId="27244284"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5</w:t>
            </w:r>
          </w:p>
        </w:tc>
        <w:tc>
          <w:tcPr>
            <w:tcW w:w="1297" w:type="dxa"/>
            <w:shd w:val="clear" w:color="auto" w:fill="auto"/>
            <w:vAlign w:val="center"/>
            <w:hideMark/>
          </w:tcPr>
          <w:p w14:paraId="35189965"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14</w:t>
            </w:r>
          </w:p>
        </w:tc>
        <w:tc>
          <w:tcPr>
            <w:tcW w:w="1132" w:type="dxa"/>
          </w:tcPr>
          <w:p w14:paraId="0BC1908F" w14:textId="77777777" w:rsidR="00EA60A1" w:rsidRPr="00641009" w:rsidRDefault="00EA60A1" w:rsidP="00CE7304">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70</w:t>
            </w:r>
          </w:p>
        </w:tc>
      </w:tr>
      <w:tr w:rsidR="00EA60A1" w:rsidRPr="00641009" w14:paraId="26BDEBB9" w14:textId="77777777" w:rsidTr="00EA60A1">
        <w:trPr>
          <w:trHeight w:val="300"/>
          <w:jc w:val="center"/>
        </w:trPr>
        <w:tc>
          <w:tcPr>
            <w:tcW w:w="1154" w:type="dxa"/>
            <w:shd w:val="clear" w:color="auto" w:fill="auto"/>
            <w:vAlign w:val="center"/>
            <w:hideMark/>
          </w:tcPr>
          <w:p w14:paraId="1C25D814" w14:textId="77777777" w:rsidR="00EA60A1" w:rsidRPr="00641009" w:rsidRDefault="00EA60A1" w:rsidP="00CE7304">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Bueno</w:t>
            </w:r>
          </w:p>
        </w:tc>
        <w:tc>
          <w:tcPr>
            <w:tcW w:w="1298" w:type="dxa"/>
            <w:shd w:val="clear" w:color="auto" w:fill="auto"/>
            <w:vAlign w:val="center"/>
            <w:hideMark/>
          </w:tcPr>
          <w:p w14:paraId="72DF409E"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64</w:t>
            </w:r>
          </w:p>
        </w:tc>
        <w:tc>
          <w:tcPr>
            <w:tcW w:w="1298" w:type="dxa"/>
            <w:shd w:val="clear" w:color="auto" w:fill="auto"/>
            <w:vAlign w:val="center"/>
            <w:hideMark/>
          </w:tcPr>
          <w:p w14:paraId="79BEE6EE"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59</w:t>
            </w:r>
          </w:p>
        </w:tc>
        <w:tc>
          <w:tcPr>
            <w:tcW w:w="1297" w:type="dxa"/>
            <w:shd w:val="clear" w:color="auto" w:fill="auto"/>
            <w:vAlign w:val="center"/>
            <w:hideMark/>
          </w:tcPr>
          <w:p w14:paraId="2BAE2A47"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64</w:t>
            </w:r>
          </w:p>
        </w:tc>
        <w:tc>
          <w:tcPr>
            <w:tcW w:w="1297" w:type="dxa"/>
            <w:shd w:val="clear" w:color="auto" w:fill="auto"/>
            <w:vAlign w:val="center"/>
            <w:hideMark/>
          </w:tcPr>
          <w:p w14:paraId="5398BC56"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45</w:t>
            </w:r>
          </w:p>
        </w:tc>
        <w:tc>
          <w:tcPr>
            <w:tcW w:w="1297" w:type="dxa"/>
            <w:shd w:val="clear" w:color="auto" w:fill="auto"/>
            <w:vAlign w:val="center"/>
            <w:hideMark/>
          </w:tcPr>
          <w:p w14:paraId="257E0137"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87</w:t>
            </w:r>
          </w:p>
        </w:tc>
        <w:tc>
          <w:tcPr>
            <w:tcW w:w="1297" w:type="dxa"/>
            <w:shd w:val="clear" w:color="auto" w:fill="auto"/>
            <w:vAlign w:val="center"/>
            <w:hideMark/>
          </w:tcPr>
          <w:p w14:paraId="6E0169E1"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71</w:t>
            </w:r>
          </w:p>
        </w:tc>
        <w:tc>
          <w:tcPr>
            <w:tcW w:w="1132" w:type="dxa"/>
          </w:tcPr>
          <w:p w14:paraId="4747C0D8" w14:textId="77777777" w:rsidR="00EA60A1" w:rsidRPr="00641009" w:rsidRDefault="00EA60A1" w:rsidP="00CE7304">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390</w:t>
            </w:r>
          </w:p>
        </w:tc>
      </w:tr>
      <w:tr w:rsidR="00EA60A1" w:rsidRPr="00641009" w14:paraId="6054AB87" w14:textId="77777777" w:rsidTr="00EA60A1">
        <w:trPr>
          <w:trHeight w:val="300"/>
          <w:jc w:val="center"/>
        </w:trPr>
        <w:tc>
          <w:tcPr>
            <w:tcW w:w="1154" w:type="dxa"/>
            <w:shd w:val="clear" w:color="auto" w:fill="auto"/>
            <w:vAlign w:val="center"/>
            <w:hideMark/>
          </w:tcPr>
          <w:p w14:paraId="5F08D619" w14:textId="77777777" w:rsidR="00EA60A1" w:rsidRPr="00641009" w:rsidRDefault="00EA60A1" w:rsidP="00CE7304">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Excelente</w:t>
            </w:r>
          </w:p>
        </w:tc>
        <w:tc>
          <w:tcPr>
            <w:tcW w:w="1298" w:type="dxa"/>
            <w:shd w:val="clear" w:color="auto" w:fill="auto"/>
            <w:vAlign w:val="center"/>
            <w:hideMark/>
          </w:tcPr>
          <w:p w14:paraId="710A5844"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606</w:t>
            </w:r>
          </w:p>
        </w:tc>
        <w:tc>
          <w:tcPr>
            <w:tcW w:w="1298" w:type="dxa"/>
            <w:shd w:val="clear" w:color="auto" w:fill="auto"/>
            <w:vAlign w:val="center"/>
            <w:hideMark/>
          </w:tcPr>
          <w:p w14:paraId="34E92B14"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524</w:t>
            </w:r>
          </w:p>
        </w:tc>
        <w:tc>
          <w:tcPr>
            <w:tcW w:w="1297" w:type="dxa"/>
            <w:shd w:val="clear" w:color="auto" w:fill="auto"/>
            <w:vAlign w:val="center"/>
            <w:hideMark/>
          </w:tcPr>
          <w:p w14:paraId="70267A33"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514</w:t>
            </w:r>
          </w:p>
        </w:tc>
        <w:tc>
          <w:tcPr>
            <w:tcW w:w="1297" w:type="dxa"/>
            <w:shd w:val="clear" w:color="auto" w:fill="auto"/>
            <w:vAlign w:val="center"/>
            <w:hideMark/>
          </w:tcPr>
          <w:p w14:paraId="0F2AF1DD"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457</w:t>
            </w:r>
          </w:p>
        </w:tc>
        <w:tc>
          <w:tcPr>
            <w:tcW w:w="1297" w:type="dxa"/>
            <w:shd w:val="clear" w:color="auto" w:fill="auto"/>
            <w:vAlign w:val="center"/>
            <w:hideMark/>
          </w:tcPr>
          <w:p w14:paraId="7D8D5E28"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513</w:t>
            </w:r>
          </w:p>
        </w:tc>
        <w:tc>
          <w:tcPr>
            <w:tcW w:w="1297" w:type="dxa"/>
            <w:shd w:val="clear" w:color="auto" w:fill="auto"/>
            <w:vAlign w:val="center"/>
            <w:hideMark/>
          </w:tcPr>
          <w:p w14:paraId="3362318C" w14:textId="77777777" w:rsidR="00EA60A1" w:rsidRPr="00641009" w:rsidRDefault="00EA60A1" w:rsidP="00CE7304">
            <w:pPr>
              <w:spacing w:after="0" w:line="240" w:lineRule="auto"/>
              <w:jc w:val="center"/>
              <w:rPr>
                <w:rFonts w:ascii="Arial" w:eastAsia="Times New Roman" w:hAnsi="Arial" w:cs="Arial"/>
                <w:bCs/>
                <w:sz w:val="16"/>
                <w:szCs w:val="16"/>
                <w:lang w:eastAsia="es-CO"/>
              </w:rPr>
            </w:pPr>
            <w:r w:rsidRPr="00641009">
              <w:rPr>
                <w:rFonts w:ascii="Arial" w:eastAsia="Times New Roman" w:hAnsi="Arial" w:cs="Arial"/>
                <w:bCs/>
                <w:sz w:val="16"/>
                <w:szCs w:val="16"/>
                <w:lang w:eastAsia="es-CO"/>
              </w:rPr>
              <w:t>315</w:t>
            </w:r>
          </w:p>
        </w:tc>
        <w:tc>
          <w:tcPr>
            <w:tcW w:w="1132" w:type="dxa"/>
          </w:tcPr>
          <w:p w14:paraId="59139C01" w14:textId="77777777" w:rsidR="00EA60A1" w:rsidRPr="00641009" w:rsidRDefault="00EA60A1" w:rsidP="00CE7304">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2929</w:t>
            </w:r>
          </w:p>
        </w:tc>
      </w:tr>
      <w:tr w:rsidR="00EA60A1" w:rsidRPr="00641009" w14:paraId="5C39F9A8" w14:textId="77777777" w:rsidTr="00EA60A1">
        <w:trPr>
          <w:trHeight w:val="300"/>
          <w:jc w:val="center"/>
        </w:trPr>
        <w:tc>
          <w:tcPr>
            <w:tcW w:w="1154" w:type="dxa"/>
            <w:shd w:val="clear" w:color="auto" w:fill="FFFFFF" w:themeFill="background1"/>
            <w:vAlign w:val="center"/>
            <w:hideMark/>
          </w:tcPr>
          <w:p w14:paraId="2B4539BA" w14:textId="77777777" w:rsidR="00EA60A1" w:rsidRPr="00641009" w:rsidRDefault="00EA60A1" w:rsidP="00CE7304">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TOTAL</w:t>
            </w:r>
          </w:p>
        </w:tc>
        <w:tc>
          <w:tcPr>
            <w:tcW w:w="1298" w:type="dxa"/>
            <w:shd w:val="clear" w:color="auto" w:fill="FFFFFF" w:themeFill="background1"/>
            <w:vAlign w:val="center"/>
            <w:hideMark/>
          </w:tcPr>
          <w:p w14:paraId="19C46CB0" w14:textId="77777777" w:rsidR="00EA60A1" w:rsidRPr="00641009" w:rsidRDefault="00EA60A1" w:rsidP="00CE7304">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704</w:t>
            </w:r>
          </w:p>
        </w:tc>
        <w:tc>
          <w:tcPr>
            <w:tcW w:w="1298" w:type="dxa"/>
            <w:shd w:val="clear" w:color="auto" w:fill="FFFFFF" w:themeFill="background1"/>
            <w:vAlign w:val="center"/>
            <w:hideMark/>
          </w:tcPr>
          <w:p w14:paraId="1F8A66CB" w14:textId="77777777" w:rsidR="00EA60A1" w:rsidRPr="00641009" w:rsidRDefault="00EA60A1" w:rsidP="00CE7304">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628</w:t>
            </w:r>
          </w:p>
        </w:tc>
        <w:tc>
          <w:tcPr>
            <w:tcW w:w="1297" w:type="dxa"/>
            <w:shd w:val="clear" w:color="auto" w:fill="FFFFFF" w:themeFill="background1"/>
            <w:vAlign w:val="center"/>
            <w:hideMark/>
          </w:tcPr>
          <w:p w14:paraId="1B963ED5" w14:textId="77777777" w:rsidR="00EA60A1" w:rsidRPr="00641009" w:rsidRDefault="00EA60A1" w:rsidP="00CE7304">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634</w:t>
            </w:r>
          </w:p>
        </w:tc>
        <w:tc>
          <w:tcPr>
            <w:tcW w:w="1297" w:type="dxa"/>
            <w:shd w:val="clear" w:color="auto" w:fill="FFFFFF" w:themeFill="background1"/>
            <w:vAlign w:val="center"/>
            <w:hideMark/>
          </w:tcPr>
          <w:p w14:paraId="6DF536FC" w14:textId="77777777" w:rsidR="00EA60A1" w:rsidRPr="00641009" w:rsidRDefault="00EA60A1" w:rsidP="00CE7304">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521</w:t>
            </w:r>
          </w:p>
        </w:tc>
        <w:tc>
          <w:tcPr>
            <w:tcW w:w="1297" w:type="dxa"/>
            <w:shd w:val="clear" w:color="auto" w:fill="FFFFFF" w:themeFill="background1"/>
            <w:vAlign w:val="center"/>
            <w:hideMark/>
          </w:tcPr>
          <w:p w14:paraId="734B57EE" w14:textId="77777777" w:rsidR="00EA60A1" w:rsidRPr="00641009" w:rsidRDefault="00EA60A1" w:rsidP="00CE7304">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619</w:t>
            </w:r>
          </w:p>
        </w:tc>
        <w:tc>
          <w:tcPr>
            <w:tcW w:w="1297" w:type="dxa"/>
            <w:shd w:val="clear" w:color="auto" w:fill="FFFFFF" w:themeFill="background1"/>
            <w:vAlign w:val="center"/>
            <w:hideMark/>
          </w:tcPr>
          <w:p w14:paraId="2C79455D" w14:textId="77777777" w:rsidR="00EA60A1" w:rsidRPr="00641009" w:rsidRDefault="00EA60A1" w:rsidP="00CE7304">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411</w:t>
            </w:r>
          </w:p>
        </w:tc>
        <w:tc>
          <w:tcPr>
            <w:tcW w:w="1132" w:type="dxa"/>
            <w:shd w:val="clear" w:color="auto" w:fill="FFFFFF" w:themeFill="background1"/>
          </w:tcPr>
          <w:p w14:paraId="4366DD06" w14:textId="77777777" w:rsidR="00EA60A1" w:rsidRPr="00641009" w:rsidRDefault="00EA60A1" w:rsidP="00CE7304">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3517</w:t>
            </w:r>
          </w:p>
        </w:tc>
      </w:tr>
    </w:tbl>
    <w:p w14:paraId="372B9100" w14:textId="682AC5E5" w:rsidR="00CE7304" w:rsidRPr="00641009" w:rsidRDefault="00CE7304" w:rsidP="00F41921">
      <w:pPr>
        <w:autoSpaceDE w:val="0"/>
        <w:autoSpaceDN w:val="0"/>
        <w:adjustRightInd w:val="0"/>
        <w:spacing w:after="0" w:line="264" w:lineRule="auto"/>
        <w:jc w:val="both"/>
        <w:rPr>
          <w:rFonts w:ascii="Arial" w:hAnsi="Arial" w:cs="Arial"/>
        </w:rPr>
      </w:pPr>
    </w:p>
    <w:p w14:paraId="4BF6CBD7" w14:textId="530CAB08" w:rsidR="00877592" w:rsidRPr="00641009" w:rsidRDefault="00877592" w:rsidP="00F41921">
      <w:pPr>
        <w:autoSpaceDE w:val="0"/>
        <w:autoSpaceDN w:val="0"/>
        <w:adjustRightInd w:val="0"/>
        <w:spacing w:after="0" w:line="264" w:lineRule="auto"/>
        <w:jc w:val="both"/>
        <w:rPr>
          <w:rFonts w:ascii="Arial" w:hAnsi="Arial" w:cs="Arial"/>
        </w:rPr>
      </w:pPr>
    </w:p>
    <w:p w14:paraId="280A302B" w14:textId="6AA6F8E8" w:rsidR="00877592" w:rsidRPr="00641009" w:rsidRDefault="00877592" w:rsidP="00F41921">
      <w:pPr>
        <w:autoSpaceDE w:val="0"/>
        <w:autoSpaceDN w:val="0"/>
        <w:adjustRightInd w:val="0"/>
        <w:spacing w:after="0" w:line="264" w:lineRule="auto"/>
        <w:jc w:val="both"/>
        <w:rPr>
          <w:rFonts w:ascii="Arial" w:hAnsi="Arial" w:cs="Arial"/>
        </w:rPr>
      </w:pPr>
    </w:p>
    <w:p w14:paraId="22A7BDD7" w14:textId="77777777" w:rsidR="00877592" w:rsidRPr="00641009" w:rsidRDefault="00877592" w:rsidP="00F41921">
      <w:pPr>
        <w:autoSpaceDE w:val="0"/>
        <w:autoSpaceDN w:val="0"/>
        <w:adjustRightInd w:val="0"/>
        <w:spacing w:after="0" w:line="264" w:lineRule="auto"/>
        <w:jc w:val="both"/>
        <w:rPr>
          <w:rFonts w:ascii="Arial" w:hAnsi="Arial" w:cs="Arial"/>
        </w:rPr>
      </w:pPr>
    </w:p>
    <w:p w14:paraId="1D668737" w14:textId="77777777" w:rsidR="00EE4A0B" w:rsidRPr="00641009" w:rsidRDefault="00A94E4E" w:rsidP="00A94E4E">
      <w:pPr>
        <w:pStyle w:val="Prrafodelista"/>
        <w:numPr>
          <w:ilvl w:val="0"/>
          <w:numId w:val="14"/>
        </w:numPr>
        <w:autoSpaceDE w:val="0"/>
        <w:autoSpaceDN w:val="0"/>
        <w:adjustRightInd w:val="0"/>
        <w:spacing w:after="0" w:line="264" w:lineRule="auto"/>
        <w:jc w:val="both"/>
        <w:rPr>
          <w:rFonts w:ascii="Arial" w:hAnsi="Arial" w:cs="Arial"/>
          <w:b/>
        </w:rPr>
      </w:pPr>
      <w:r w:rsidRPr="00641009">
        <w:rPr>
          <w:rFonts w:ascii="Arial" w:hAnsi="Arial" w:cs="Arial"/>
          <w:b/>
        </w:rPr>
        <w:lastRenderedPageBreak/>
        <w:t xml:space="preserve">Calificación </w:t>
      </w:r>
      <w:r w:rsidR="00F573D2" w:rsidRPr="00641009">
        <w:rPr>
          <w:rFonts w:ascii="Arial" w:hAnsi="Arial" w:cs="Arial"/>
          <w:b/>
        </w:rPr>
        <w:t>Claridad en la información:</w:t>
      </w:r>
    </w:p>
    <w:p w14:paraId="015E1723" w14:textId="77777777" w:rsidR="00F573D2" w:rsidRPr="00641009" w:rsidRDefault="00F573D2" w:rsidP="00F573D2">
      <w:pPr>
        <w:autoSpaceDE w:val="0"/>
        <w:autoSpaceDN w:val="0"/>
        <w:adjustRightInd w:val="0"/>
        <w:spacing w:after="0" w:line="264" w:lineRule="auto"/>
        <w:jc w:val="center"/>
        <w:rPr>
          <w:rFonts w:ascii="Arial" w:hAnsi="Arial" w:cs="Arial"/>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1"/>
        <w:gridCol w:w="1319"/>
        <w:gridCol w:w="1275"/>
        <w:gridCol w:w="1207"/>
        <w:gridCol w:w="1207"/>
        <w:gridCol w:w="1207"/>
        <w:gridCol w:w="1314"/>
        <w:gridCol w:w="1314"/>
      </w:tblGrid>
      <w:tr w:rsidR="00EA60A1" w:rsidRPr="00641009" w14:paraId="43DB0172" w14:textId="77777777" w:rsidTr="00EA60A1">
        <w:trPr>
          <w:trHeight w:val="900"/>
          <w:jc w:val="center"/>
        </w:trPr>
        <w:tc>
          <w:tcPr>
            <w:tcW w:w="1211" w:type="dxa"/>
            <w:shd w:val="clear" w:color="auto" w:fill="DEEAF6" w:themeFill="accent1" w:themeFillTint="33"/>
            <w:vAlign w:val="center"/>
            <w:hideMark/>
          </w:tcPr>
          <w:p w14:paraId="11AA3824" w14:textId="77777777" w:rsidR="00EA60A1" w:rsidRPr="00641009" w:rsidRDefault="00EA60A1" w:rsidP="00A94E4E">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Valor</w:t>
            </w:r>
          </w:p>
        </w:tc>
        <w:tc>
          <w:tcPr>
            <w:tcW w:w="1319" w:type="dxa"/>
            <w:shd w:val="clear" w:color="auto" w:fill="DEEAF6" w:themeFill="accent1" w:themeFillTint="33"/>
            <w:vAlign w:val="center"/>
            <w:hideMark/>
          </w:tcPr>
          <w:p w14:paraId="4A3866D0" w14:textId="77777777" w:rsidR="00EA60A1" w:rsidRPr="00641009" w:rsidRDefault="00EA60A1" w:rsidP="00A94E4E">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xml:space="preserve"># Calificados en enero </w:t>
            </w:r>
          </w:p>
        </w:tc>
        <w:tc>
          <w:tcPr>
            <w:tcW w:w="1275" w:type="dxa"/>
            <w:shd w:val="clear" w:color="auto" w:fill="DEEAF6" w:themeFill="accent1" w:themeFillTint="33"/>
            <w:vAlign w:val="center"/>
            <w:hideMark/>
          </w:tcPr>
          <w:p w14:paraId="70CD2592" w14:textId="77777777" w:rsidR="00EA60A1" w:rsidRPr="00641009" w:rsidRDefault="00EA60A1" w:rsidP="00A94E4E">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Calificados en febrero</w:t>
            </w:r>
          </w:p>
        </w:tc>
        <w:tc>
          <w:tcPr>
            <w:tcW w:w="1207" w:type="dxa"/>
            <w:shd w:val="clear" w:color="auto" w:fill="DEEAF6" w:themeFill="accent1" w:themeFillTint="33"/>
            <w:vAlign w:val="center"/>
            <w:hideMark/>
          </w:tcPr>
          <w:p w14:paraId="092738B2" w14:textId="77777777" w:rsidR="00EA60A1" w:rsidRPr="00641009" w:rsidRDefault="00EA60A1" w:rsidP="00A94E4E">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Calificados en marzo</w:t>
            </w:r>
          </w:p>
        </w:tc>
        <w:tc>
          <w:tcPr>
            <w:tcW w:w="1207" w:type="dxa"/>
            <w:shd w:val="clear" w:color="auto" w:fill="DEEAF6" w:themeFill="accent1" w:themeFillTint="33"/>
            <w:vAlign w:val="center"/>
            <w:hideMark/>
          </w:tcPr>
          <w:p w14:paraId="40B6B272" w14:textId="77777777" w:rsidR="00EA60A1" w:rsidRPr="00641009" w:rsidRDefault="00EA60A1" w:rsidP="00A94E4E">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xml:space="preserve"># Calificados en abril </w:t>
            </w:r>
          </w:p>
        </w:tc>
        <w:tc>
          <w:tcPr>
            <w:tcW w:w="1207" w:type="dxa"/>
            <w:shd w:val="clear" w:color="auto" w:fill="DEEAF6" w:themeFill="accent1" w:themeFillTint="33"/>
            <w:vAlign w:val="center"/>
            <w:hideMark/>
          </w:tcPr>
          <w:p w14:paraId="3BE89894" w14:textId="77777777" w:rsidR="00EA60A1" w:rsidRPr="00641009" w:rsidRDefault="00EA60A1" w:rsidP="00A94E4E">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Calificados en mayo</w:t>
            </w:r>
          </w:p>
        </w:tc>
        <w:tc>
          <w:tcPr>
            <w:tcW w:w="1314" w:type="dxa"/>
            <w:shd w:val="clear" w:color="auto" w:fill="DEEAF6" w:themeFill="accent1" w:themeFillTint="33"/>
            <w:vAlign w:val="center"/>
            <w:hideMark/>
          </w:tcPr>
          <w:p w14:paraId="65324572" w14:textId="77777777" w:rsidR="00EA60A1" w:rsidRPr="00641009" w:rsidRDefault="00EA60A1" w:rsidP="00A94E4E">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 xml:space="preserve"># Calificados en junio </w:t>
            </w:r>
          </w:p>
        </w:tc>
        <w:tc>
          <w:tcPr>
            <w:tcW w:w="1314" w:type="dxa"/>
            <w:shd w:val="clear" w:color="auto" w:fill="DEEAF6" w:themeFill="accent1" w:themeFillTint="33"/>
          </w:tcPr>
          <w:p w14:paraId="549F24E4" w14:textId="77777777" w:rsidR="00EA60A1" w:rsidRPr="00641009" w:rsidRDefault="00EA60A1" w:rsidP="00A94E4E">
            <w:pPr>
              <w:spacing w:after="0" w:line="240" w:lineRule="auto"/>
              <w:jc w:val="center"/>
              <w:rPr>
                <w:rFonts w:ascii="Arial" w:eastAsia="Times New Roman" w:hAnsi="Arial" w:cs="Arial"/>
                <w:b/>
                <w:bCs/>
                <w:sz w:val="16"/>
                <w:szCs w:val="16"/>
                <w:lang w:eastAsia="es-CO"/>
              </w:rPr>
            </w:pPr>
          </w:p>
          <w:p w14:paraId="7857300B" w14:textId="77777777" w:rsidR="00EA60A1" w:rsidRPr="00641009" w:rsidRDefault="00EA60A1" w:rsidP="00A94E4E">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Total</w:t>
            </w:r>
          </w:p>
        </w:tc>
      </w:tr>
      <w:tr w:rsidR="00EA60A1" w:rsidRPr="00641009" w14:paraId="3E9CFF7C" w14:textId="77777777" w:rsidTr="00EA60A1">
        <w:trPr>
          <w:trHeight w:val="300"/>
          <w:jc w:val="center"/>
        </w:trPr>
        <w:tc>
          <w:tcPr>
            <w:tcW w:w="1211" w:type="dxa"/>
            <w:shd w:val="clear" w:color="auto" w:fill="auto"/>
            <w:vAlign w:val="center"/>
            <w:hideMark/>
          </w:tcPr>
          <w:p w14:paraId="43D3382C"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Malo</w:t>
            </w:r>
          </w:p>
        </w:tc>
        <w:tc>
          <w:tcPr>
            <w:tcW w:w="1319" w:type="dxa"/>
            <w:shd w:val="clear" w:color="auto" w:fill="auto"/>
            <w:vAlign w:val="center"/>
            <w:hideMark/>
          </w:tcPr>
          <w:p w14:paraId="191ECDF2"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31</w:t>
            </w:r>
          </w:p>
        </w:tc>
        <w:tc>
          <w:tcPr>
            <w:tcW w:w="1275" w:type="dxa"/>
            <w:shd w:val="clear" w:color="auto" w:fill="auto"/>
            <w:vAlign w:val="center"/>
            <w:hideMark/>
          </w:tcPr>
          <w:p w14:paraId="4DCF8E36"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42</w:t>
            </w:r>
          </w:p>
        </w:tc>
        <w:tc>
          <w:tcPr>
            <w:tcW w:w="1207" w:type="dxa"/>
            <w:shd w:val="clear" w:color="auto" w:fill="auto"/>
            <w:vAlign w:val="center"/>
            <w:hideMark/>
          </w:tcPr>
          <w:p w14:paraId="2E8F8A88"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38</w:t>
            </w:r>
          </w:p>
        </w:tc>
        <w:tc>
          <w:tcPr>
            <w:tcW w:w="1207" w:type="dxa"/>
            <w:shd w:val="clear" w:color="auto" w:fill="auto"/>
            <w:vAlign w:val="center"/>
            <w:hideMark/>
          </w:tcPr>
          <w:p w14:paraId="53C23FDF"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17</w:t>
            </w:r>
          </w:p>
        </w:tc>
        <w:tc>
          <w:tcPr>
            <w:tcW w:w="1207" w:type="dxa"/>
            <w:shd w:val="clear" w:color="auto" w:fill="auto"/>
            <w:vAlign w:val="center"/>
            <w:hideMark/>
          </w:tcPr>
          <w:p w14:paraId="5E193E41"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22</w:t>
            </w:r>
          </w:p>
        </w:tc>
        <w:tc>
          <w:tcPr>
            <w:tcW w:w="1314" w:type="dxa"/>
            <w:shd w:val="clear" w:color="auto" w:fill="auto"/>
            <w:vAlign w:val="center"/>
            <w:hideMark/>
          </w:tcPr>
          <w:p w14:paraId="09762134"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13</w:t>
            </w:r>
          </w:p>
        </w:tc>
        <w:tc>
          <w:tcPr>
            <w:tcW w:w="1314" w:type="dxa"/>
          </w:tcPr>
          <w:p w14:paraId="13E47659" w14:textId="77777777" w:rsidR="00EA60A1" w:rsidRPr="00641009" w:rsidRDefault="00DF5C1A" w:rsidP="00A94E4E">
            <w:pPr>
              <w:spacing w:after="0" w:line="240" w:lineRule="auto"/>
              <w:jc w:val="center"/>
              <w:rPr>
                <w:rFonts w:ascii="Arial" w:eastAsia="Times New Roman" w:hAnsi="Arial" w:cs="Arial"/>
                <w:b/>
                <w:sz w:val="16"/>
                <w:szCs w:val="16"/>
                <w:lang w:eastAsia="es-CO"/>
              </w:rPr>
            </w:pPr>
            <w:r w:rsidRPr="00641009">
              <w:rPr>
                <w:rFonts w:ascii="Arial" w:eastAsia="Times New Roman" w:hAnsi="Arial" w:cs="Arial"/>
                <w:b/>
                <w:sz w:val="16"/>
                <w:szCs w:val="16"/>
                <w:lang w:eastAsia="es-CO"/>
              </w:rPr>
              <w:t>163</w:t>
            </w:r>
          </w:p>
        </w:tc>
      </w:tr>
      <w:tr w:rsidR="00EA60A1" w:rsidRPr="00641009" w14:paraId="1C74AA5A" w14:textId="77777777" w:rsidTr="00EA60A1">
        <w:trPr>
          <w:trHeight w:val="300"/>
          <w:jc w:val="center"/>
        </w:trPr>
        <w:tc>
          <w:tcPr>
            <w:tcW w:w="1211" w:type="dxa"/>
            <w:shd w:val="clear" w:color="auto" w:fill="auto"/>
            <w:vAlign w:val="center"/>
            <w:hideMark/>
          </w:tcPr>
          <w:p w14:paraId="28021902"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Regular</w:t>
            </w:r>
          </w:p>
        </w:tc>
        <w:tc>
          <w:tcPr>
            <w:tcW w:w="1319" w:type="dxa"/>
            <w:shd w:val="clear" w:color="auto" w:fill="auto"/>
            <w:vAlign w:val="center"/>
            <w:hideMark/>
          </w:tcPr>
          <w:p w14:paraId="738616D9"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18</w:t>
            </w:r>
          </w:p>
        </w:tc>
        <w:tc>
          <w:tcPr>
            <w:tcW w:w="1275" w:type="dxa"/>
            <w:shd w:val="clear" w:color="auto" w:fill="auto"/>
            <w:vAlign w:val="center"/>
            <w:hideMark/>
          </w:tcPr>
          <w:p w14:paraId="7A277AB7"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16</w:t>
            </w:r>
          </w:p>
        </w:tc>
        <w:tc>
          <w:tcPr>
            <w:tcW w:w="1207" w:type="dxa"/>
            <w:shd w:val="clear" w:color="auto" w:fill="auto"/>
            <w:vAlign w:val="center"/>
            <w:hideMark/>
          </w:tcPr>
          <w:p w14:paraId="579BB04C"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27</w:t>
            </w:r>
          </w:p>
        </w:tc>
        <w:tc>
          <w:tcPr>
            <w:tcW w:w="1207" w:type="dxa"/>
            <w:shd w:val="clear" w:color="auto" w:fill="auto"/>
            <w:vAlign w:val="center"/>
            <w:hideMark/>
          </w:tcPr>
          <w:p w14:paraId="0AC72A28"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16</w:t>
            </w:r>
          </w:p>
        </w:tc>
        <w:tc>
          <w:tcPr>
            <w:tcW w:w="1207" w:type="dxa"/>
            <w:shd w:val="clear" w:color="auto" w:fill="auto"/>
            <w:vAlign w:val="center"/>
            <w:hideMark/>
          </w:tcPr>
          <w:p w14:paraId="15A8EC24"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13</w:t>
            </w:r>
          </w:p>
        </w:tc>
        <w:tc>
          <w:tcPr>
            <w:tcW w:w="1314" w:type="dxa"/>
            <w:shd w:val="clear" w:color="auto" w:fill="auto"/>
            <w:vAlign w:val="center"/>
            <w:hideMark/>
          </w:tcPr>
          <w:p w14:paraId="0C77EFFB"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8</w:t>
            </w:r>
          </w:p>
        </w:tc>
        <w:tc>
          <w:tcPr>
            <w:tcW w:w="1314" w:type="dxa"/>
          </w:tcPr>
          <w:p w14:paraId="703E2DEC" w14:textId="77777777" w:rsidR="00EA60A1" w:rsidRPr="00641009" w:rsidRDefault="00DF5C1A" w:rsidP="00A94E4E">
            <w:pPr>
              <w:spacing w:after="0" w:line="240" w:lineRule="auto"/>
              <w:jc w:val="center"/>
              <w:rPr>
                <w:rFonts w:ascii="Arial" w:eastAsia="Times New Roman" w:hAnsi="Arial" w:cs="Arial"/>
                <w:b/>
                <w:sz w:val="16"/>
                <w:szCs w:val="16"/>
                <w:lang w:eastAsia="es-CO"/>
              </w:rPr>
            </w:pPr>
            <w:r w:rsidRPr="00641009">
              <w:rPr>
                <w:rFonts w:ascii="Arial" w:eastAsia="Times New Roman" w:hAnsi="Arial" w:cs="Arial"/>
                <w:b/>
                <w:sz w:val="16"/>
                <w:szCs w:val="16"/>
                <w:lang w:eastAsia="es-CO"/>
              </w:rPr>
              <w:t>98</w:t>
            </w:r>
          </w:p>
        </w:tc>
      </w:tr>
      <w:tr w:rsidR="00EA60A1" w:rsidRPr="00641009" w14:paraId="7028DDCA" w14:textId="77777777" w:rsidTr="00EA60A1">
        <w:trPr>
          <w:trHeight w:val="300"/>
          <w:jc w:val="center"/>
        </w:trPr>
        <w:tc>
          <w:tcPr>
            <w:tcW w:w="1211" w:type="dxa"/>
            <w:shd w:val="clear" w:color="auto" w:fill="auto"/>
            <w:vAlign w:val="center"/>
            <w:hideMark/>
          </w:tcPr>
          <w:p w14:paraId="42B7FCA9"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Bueno</w:t>
            </w:r>
          </w:p>
        </w:tc>
        <w:tc>
          <w:tcPr>
            <w:tcW w:w="1319" w:type="dxa"/>
            <w:shd w:val="clear" w:color="auto" w:fill="auto"/>
            <w:vAlign w:val="center"/>
            <w:hideMark/>
          </w:tcPr>
          <w:p w14:paraId="2764C18D"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60</w:t>
            </w:r>
          </w:p>
        </w:tc>
        <w:tc>
          <w:tcPr>
            <w:tcW w:w="1275" w:type="dxa"/>
            <w:shd w:val="clear" w:color="auto" w:fill="auto"/>
            <w:vAlign w:val="center"/>
            <w:hideMark/>
          </w:tcPr>
          <w:p w14:paraId="5F62161D"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75</w:t>
            </w:r>
          </w:p>
        </w:tc>
        <w:tc>
          <w:tcPr>
            <w:tcW w:w="1207" w:type="dxa"/>
            <w:shd w:val="clear" w:color="auto" w:fill="auto"/>
            <w:vAlign w:val="center"/>
            <w:hideMark/>
          </w:tcPr>
          <w:p w14:paraId="50F732D9"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73</w:t>
            </w:r>
          </w:p>
        </w:tc>
        <w:tc>
          <w:tcPr>
            <w:tcW w:w="1207" w:type="dxa"/>
            <w:shd w:val="clear" w:color="auto" w:fill="auto"/>
            <w:vAlign w:val="center"/>
            <w:hideMark/>
          </w:tcPr>
          <w:p w14:paraId="36668048"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47</w:t>
            </w:r>
          </w:p>
        </w:tc>
        <w:tc>
          <w:tcPr>
            <w:tcW w:w="1207" w:type="dxa"/>
            <w:shd w:val="clear" w:color="auto" w:fill="auto"/>
            <w:vAlign w:val="center"/>
            <w:hideMark/>
          </w:tcPr>
          <w:p w14:paraId="15540EA5"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90</w:t>
            </w:r>
          </w:p>
        </w:tc>
        <w:tc>
          <w:tcPr>
            <w:tcW w:w="1314" w:type="dxa"/>
            <w:shd w:val="clear" w:color="auto" w:fill="auto"/>
            <w:vAlign w:val="center"/>
            <w:hideMark/>
          </w:tcPr>
          <w:p w14:paraId="54C2842A"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40</w:t>
            </w:r>
          </w:p>
        </w:tc>
        <w:tc>
          <w:tcPr>
            <w:tcW w:w="1314" w:type="dxa"/>
          </w:tcPr>
          <w:p w14:paraId="45553040" w14:textId="77777777" w:rsidR="00EA60A1" w:rsidRPr="00641009" w:rsidRDefault="00DF5C1A" w:rsidP="00A94E4E">
            <w:pPr>
              <w:spacing w:after="0" w:line="240" w:lineRule="auto"/>
              <w:jc w:val="center"/>
              <w:rPr>
                <w:rFonts w:ascii="Arial" w:eastAsia="Times New Roman" w:hAnsi="Arial" w:cs="Arial"/>
                <w:b/>
                <w:sz w:val="16"/>
                <w:szCs w:val="16"/>
                <w:lang w:eastAsia="es-CO"/>
              </w:rPr>
            </w:pPr>
            <w:r w:rsidRPr="00641009">
              <w:rPr>
                <w:rFonts w:ascii="Arial" w:eastAsia="Times New Roman" w:hAnsi="Arial" w:cs="Arial"/>
                <w:b/>
                <w:sz w:val="16"/>
                <w:szCs w:val="16"/>
                <w:lang w:eastAsia="es-CO"/>
              </w:rPr>
              <w:t>385</w:t>
            </w:r>
          </w:p>
        </w:tc>
      </w:tr>
      <w:tr w:rsidR="00EA60A1" w:rsidRPr="00641009" w14:paraId="34E6F7A4" w14:textId="77777777" w:rsidTr="00EA60A1">
        <w:trPr>
          <w:trHeight w:val="300"/>
          <w:jc w:val="center"/>
        </w:trPr>
        <w:tc>
          <w:tcPr>
            <w:tcW w:w="1211" w:type="dxa"/>
            <w:shd w:val="clear" w:color="auto" w:fill="auto"/>
            <w:vAlign w:val="center"/>
            <w:hideMark/>
          </w:tcPr>
          <w:p w14:paraId="6AD186B7"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Excelente</w:t>
            </w:r>
          </w:p>
        </w:tc>
        <w:tc>
          <w:tcPr>
            <w:tcW w:w="1319" w:type="dxa"/>
            <w:shd w:val="clear" w:color="auto" w:fill="auto"/>
            <w:vAlign w:val="center"/>
            <w:hideMark/>
          </w:tcPr>
          <w:p w14:paraId="032A0FE6"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595</w:t>
            </w:r>
          </w:p>
        </w:tc>
        <w:tc>
          <w:tcPr>
            <w:tcW w:w="1275" w:type="dxa"/>
            <w:shd w:val="clear" w:color="auto" w:fill="auto"/>
            <w:vAlign w:val="center"/>
            <w:hideMark/>
          </w:tcPr>
          <w:p w14:paraId="7FB08FF1"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495</w:t>
            </w:r>
          </w:p>
        </w:tc>
        <w:tc>
          <w:tcPr>
            <w:tcW w:w="1207" w:type="dxa"/>
            <w:shd w:val="clear" w:color="auto" w:fill="auto"/>
            <w:vAlign w:val="center"/>
            <w:hideMark/>
          </w:tcPr>
          <w:p w14:paraId="338F02E5"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496</w:t>
            </w:r>
          </w:p>
        </w:tc>
        <w:tc>
          <w:tcPr>
            <w:tcW w:w="1207" w:type="dxa"/>
            <w:shd w:val="clear" w:color="auto" w:fill="auto"/>
            <w:vAlign w:val="center"/>
            <w:hideMark/>
          </w:tcPr>
          <w:p w14:paraId="106EDCCB"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441</w:t>
            </w:r>
          </w:p>
        </w:tc>
        <w:tc>
          <w:tcPr>
            <w:tcW w:w="1207" w:type="dxa"/>
            <w:shd w:val="clear" w:color="auto" w:fill="auto"/>
            <w:vAlign w:val="center"/>
            <w:hideMark/>
          </w:tcPr>
          <w:p w14:paraId="081903CF"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494</w:t>
            </w:r>
          </w:p>
        </w:tc>
        <w:tc>
          <w:tcPr>
            <w:tcW w:w="1314" w:type="dxa"/>
            <w:shd w:val="clear" w:color="auto" w:fill="auto"/>
            <w:vAlign w:val="center"/>
            <w:hideMark/>
          </w:tcPr>
          <w:p w14:paraId="42B3C82F" w14:textId="77777777" w:rsidR="00EA60A1" w:rsidRPr="00641009" w:rsidRDefault="00EA60A1" w:rsidP="00A94E4E">
            <w:pPr>
              <w:spacing w:after="0" w:line="240" w:lineRule="auto"/>
              <w:jc w:val="center"/>
              <w:rPr>
                <w:rFonts w:ascii="Arial" w:eastAsia="Times New Roman" w:hAnsi="Arial" w:cs="Arial"/>
                <w:sz w:val="16"/>
                <w:szCs w:val="16"/>
                <w:lang w:eastAsia="es-CO"/>
              </w:rPr>
            </w:pPr>
            <w:r w:rsidRPr="00641009">
              <w:rPr>
                <w:rFonts w:ascii="Arial" w:eastAsia="Times New Roman" w:hAnsi="Arial" w:cs="Arial"/>
                <w:sz w:val="16"/>
                <w:szCs w:val="16"/>
                <w:lang w:eastAsia="es-CO"/>
              </w:rPr>
              <w:t>350</w:t>
            </w:r>
          </w:p>
        </w:tc>
        <w:tc>
          <w:tcPr>
            <w:tcW w:w="1314" w:type="dxa"/>
          </w:tcPr>
          <w:p w14:paraId="06137E75" w14:textId="77777777" w:rsidR="00EA60A1" w:rsidRPr="00641009" w:rsidRDefault="00DF5C1A" w:rsidP="00A94E4E">
            <w:pPr>
              <w:spacing w:after="0" w:line="240" w:lineRule="auto"/>
              <w:jc w:val="center"/>
              <w:rPr>
                <w:rFonts w:ascii="Arial" w:eastAsia="Times New Roman" w:hAnsi="Arial" w:cs="Arial"/>
                <w:b/>
                <w:sz w:val="16"/>
                <w:szCs w:val="16"/>
                <w:lang w:eastAsia="es-CO"/>
              </w:rPr>
            </w:pPr>
            <w:r w:rsidRPr="00641009">
              <w:rPr>
                <w:rFonts w:ascii="Arial" w:eastAsia="Times New Roman" w:hAnsi="Arial" w:cs="Arial"/>
                <w:b/>
                <w:sz w:val="16"/>
                <w:szCs w:val="16"/>
                <w:lang w:eastAsia="es-CO"/>
              </w:rPr>
              <w:t>2871</w:t>
            </w:r>
          </w:p>
        </w:tc>
      </w:tr>
      <w:tr w:rsidR="00EA60A1" w:rsidRPr="00641009" w14:paraId="56914233" w14:textId="77777777" w:rsidTr="00EA60A1">
        <w:trPr>
          <w:trHeight w:val="300"/>
          <w:jc w:val="center"/>
        </w:trPr>
        <w:tc>
          <w:tcPr>
            <w:tcW w:w="1211" w:type="dxa"/>
            <w:shd w:val="clear" w:color="auto" w:fill="auto"/>
            <w:vAlign w:val="center"/>
            <w:hideMark/>
          </w:tcPr>
          <w:p w14:paraId="1BB71DB4" w14:textId="77777777" w:rsidR="00EA60A1" w:rsidRPr="00641009" w:rsidRDefault="00EA60A1" w:rsidP="00A94E4E">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TOTAL</w:t>
            </w:r>
          </w:p>
        </w:tc>
        <w:tc>
          <w:tcPr>
            <w:tcW w:w="1319" w:type="dxa"/>
            <w:shd w:val="clear" w:color="auto" w:fill="auto"/>
            <w:vAlign w:val="center"/>
            <w:hideMark/>
          </w:tcPr>
          <w:p w14:paraId="5AFB5509" w14:textId="77777777" w:rsidR="00EA60A1" w:rsidRPr="00641009" w:rsidRDefault="00EA60A1" w:rsidP="00A94E4E">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704</w:t>
            </w:r>
          </w:p>
        </w:tc>
        <w:tc>
          <w:tcPr>
            <w:tcW w:w="1275" w:type="dxa"/>
            <w:shd w:val="clear" w:color="auto" w:fill="auto"/>
            <w:vAlign w:val="center"/>
            <w:hideMark/>
          </w:tcPr>
          <w:p w14:paraId="76FA2185" w14:textId="77777777" w:rsidR="00EA60A1" w:rsidRPr="00641009" w:rsidRDefault="00EA60A1" w:rsidP="00A94E4E">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628</w:t>
            </w:r>
          </w:p>
        </w:tc>
        <w:tc>
          <w:tcPr>
            <w:tcW w:w="1207" w:type="dxa"/>
            <w:shd w:val="clear" w:color="auto" w:fill="auto"/>
            <w:vAlign w:val="center"/>
            <w:hideMark/>
          </w:tcPr>
          <w:p w14:paraId="74E4D0B1" w14:textId="77777777" w:rsidR="00EA60A1" w:rsidRPr="00641009" w:rsidRDefault="00EA60A1" w:rsidP="00A94E4E">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634</w:t>
            </w:r>
          </w:p>
        </w:tc>
        <w:tc>
          <w:tcPr>
            <w:tcW w:w="1207" w:type="dxa"/>
            <w:shd w:val="clear" w:color="auto" w:fill="auto"/>
            <w:vAlign w:val="center"/>
            <w:hideMark/>
          </w:tcPr>
          <w:p w14:paraId="09270D5E" w14:textId="77777777" w:rsidR="00EA60A1" w:rsidRPr="00641009" w:rsidRDefault="00EA60A1" w:rsidP="00A94E4E">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521</w:t>
            </w:r>
          </w:p>
        </w:tc>
        <w:tc>
          <w:tcPr>
            <w:tcW w:w="1207" w:type="dxa"/>
            <w:shd w:val="clear" w:color="auto" w:fill="auto"/>
            <w:vAlign w:val="center"/>
            <w:hideMark/>
          </w:tcPr>
          <w:p w14:paraId="3A387463" w14:textId="77777777" w:rsidR="00EA60A1" w:rsidRPr="00641009" w:rsidRDefault="00EA60A1" w:rsidP="00A94E4E">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619</w:t>
            </w:r>
          </w:p>
        </w:tc>
        <w:tc>
          <w:tcPr>
            <w:tcW w:w="1314" w:type="dxa"/>
            <w:shd w:val="clear" w:color="auto" w:fill="auto"/>
            <w:vAlign w:val="center"/>
            <w:hideMark/>
          </w:tcPr>
          <w:p w14:paraId="22D5DE5F" w14:textId="77777777" w:rsidR="00EA60A1" w:rsidRPr="00641009" w:rsidRDefault="00EA60A1" w:rsidP="00A94E4E">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411</w:t>
            </w:r>
          </w:p>
        </w:tc>
        <w:tc>
          <w:tcPr>
            <w:tcW w:w="1314" w:type="dxa"/>
          </w:tcPr>
          <w:p w14:paraId="01C0A547" w14:textId="77777777" w:rsidR="00EA60A1" w:rsidRPr="00641009" w:rsidRDefault="00DF5C1A" w:rsidP="00A94E4E">
            <w:pPr>
              <w:spacing w:after="0" w:line="240" w:lineRule="auto"/>
              <w:jc w:val="center"/>
              <w:rPr>
                <w:rFonts w:ascii="Arial" w:eastAsia="Times New Roman" w:hAnsi="Arial" w:cs="Arial"/>
                <w:b/>
                <w:bCs/>
                <w:sz w:val="16"/>
                <w:szCs w:val="16"/>
                <w:lang w:eastAsia="es-CO"/>
              </w:rPr>
            </w:pPr>
            <w:r w:rsidRPr="00641009">
              <w:rPr>
                <w:rFonts w:ascii="Arial" w:eastAsia="Times New Roman" w:hAnsi="Arial" w:cs="Arial"/>
                <w:b/>
                <w:bCs/>
                <w:sz w:val="16"/>
                <w:szCs w:val="16"/>
                <w:lang w:eastAsia="es-CO"/>
              </w:rPr>
              <w:t>3517</w:t>
            </w:r>
          </w:p>
        </w:tc>
      </w:tr>
    </w:tbl>
    <w:p w14:paraId="1DA57B38" w14:textId="77777777" w:rsidR="00F573D2" w:rsidRPr="00641009" w:rsidRDefault="00F573D2" w:rsidP="006B5E91">
      <w:pPr>
        <w:autoSpaceDE w:val="0"/>
        <w:autoSpaceDN w:val="0"/>
        <w:adjustRightInd w:val="0"/>
        <w:spacing w:after="0" w:line="264" w:lineRule="auto"/>
        <w:rPr>
          <w:rFonts w:ascii="Arial" w:hAnsi="Arial" w:cs="Arial"/>
        </w:rPr>
      </w:pPr>
    </w:p>
    <w:p w14:paraId="5F1D5CCB" w14:textId="1B36FDF8" w:rsidR="008954E3" w:rsidRPr="00641009" w:rsidRDefault="00F573D2" w:rsidP="00F573D2">
      <w:pPr>
        <w:autoSpaceDE w:val="0"/>
        <w:autoSpaceDN w:val="0"/>
        <w:adjustRightInd w:val="0"/>
        <w:spacing w:after="0" w:line="264" w:lineRule="auto"/>
        <w:jc w:val="both"/>
        <w:rPr>
          <w:rFonts w:ascii="Arial" w:hAnsi="Arial" w:cs="Arial"/>
        </w:rPr>
      </w:pPr>
      <w:r w:rsidRPr="00641009">
        <w:rPr>
          <w:rFonts w:ascii="Arial" w:hAnsi="Arial" w:cs="Arial"/>
        </w:rPr>
        <w:t xml:space="preserve">La oficina de Control Interno pudo evidenciar en la información suministrada por el Grupo de Gestión de Información, que </w:t>
      </w:r>
      <w:r w:rsidR="001840D4" w:rsidRPr="00641009">
        <w:rPr>
          <w:rFonts w:ascii="Arial" w:hAnsi="Arial" w:cs="Arial"/>
        </w:rPr>
        <w:t>la sumatoria de las</w:t>
      </w:r>
      <w:r w:rsidRPr="00641009">
        <w:rPr>
          <w:rFonts w:ascii="Arial" w:hAnsi="Arial" w:cs="Arial"/>
        </w:rPr>
        <w:t xml:space="preserve"> encuestas</w:t>
      </w:r>
      <w:r w:rsidR="001840D4" w:rsidRPr="00641009">
        <w:rPr>
          <w:rFonts w:ascii="Arial" w:hAnsi="Arial" w:cs="Arial"/>
        </w:rPr>
        <w:t xml:space="preserve"> que</w:t>
      </w:r>
      <w:r w:rsidRPr="00641009">
        <w:rPr>
          <w:rFonts w:ascii="Arial" w:hAnsi="Arial" w:cs="Arial"/>
        </w:rPr>
        <w:t xml:space="preserve"> obtuvieron calificación </w:t>
      </w:r>
      <w:r w:rsidR="001840D4" w:rsidRPr="00641009">
        <w:rPr>
          <w:rFonts w:ascii="Arial" w:hAnsi="Arial" w:cs="Arial"/>
        </w:rPr>
        <w:t>mala, durante el primer semestre del 2019, fueron</w:t>
      </w:r>
      <w:r w:rsidR="006B5E91" w:rsidRPr="00641009">
        <w:rPr>
          <w:rFonts w:ascii="Arial" w:hAnsi="Arial" w:cs="Arial"/>
        </w:rPr>
        <w:t xml:space="preserve"> en total </w:t>
      </w:r>
      <w:r w:rsidR="006B5E91" w:rsidRPr="00641009">
        <w:rPr>
          <w:rFonts w:ascii="Arial" w:hAnsi="Arial" w:cs="Arial"/>
          <w:b/>
        </w:rPr>
        <w:t>364</w:t>
      </w:r>
      <w:r w:rsidR="006B5E91" w:rsidRPr="00641009">
        <w:rPr>
          <w:rFonts w:ascii="Arial" w:hAnsi="Arial" w:cs="Arial"/>
        </w:rPr>
        <w:t xml:space="preserve"> de </w:t>
      </w:r>
      <w:r w:rsidR="000B6E1A" w:rsidRPr="00641009">
        <w:rPr>
          <w:rFonts w:ascii="Arial" w:hAnsi="Arial" w:cs="Arial"/>
          <w:b/>
        </w:rPr>
        <w:t>3517</w:t>
      </w:r>
      <w:r w:rsidR="006B5E91" w:rsidRPr="00641009">
        <w:rPr>
          <w:rFonts w:ascii="Arial" w:hAnsi="Arial" w:cs="Arial"/>
        </w:rPr>
        <w:t xml:space="preserve"> equivalente al </w:t>
      </w:r>
      <w:r w:rsidR="006B5E91" w:rsidRPr="00641009">
        <w:rPr>
          <w:rFonts w:ascii="Arial" w:hAnsi="Arial" w:cs="Arial"/>
          <w:b/>
        </w:rPr>
        <w:t>10%</w:t>
      </w:r>
      <w:r w:rsidRPr="00641009">
        <w:rPr>
          <w:rFonts w:ascii="Arial" w:hAnsi="Arial" w:cs="Arial"/>
        </w:rPr>
        <w:t>,</w:t>
      </w:r>
      <w:r w:rsidR="001840D4" w:rsidRPr="00641009">
        <w:rPr>
          <w:rFonts w:ascii="Arial" w:hAnsi="Arial" w:cs="Arial"/>
        </w:rPr>
        <w:t xml:space="preserve"> de lo </w:t>
      </w:r>
      <w:r w:rsidR="000B6E1A" w:rsidRPr="00641009">
        <w:rPr>
          <w:rFonts w:ascii="Arial" w:hAnsi="Arial" w:cs="Arial"/>
        </w:rPr>
        <w:t>cual fue</w:t>
      </w:r>
      <w:r w:rsidRPr="00641009">
        <w:rPr>
          <w:rFonts w:ascii="Arial" w:hAnsi="Arial" w:cs="Arial"/>
        </w:rPr>
        <w:t xml:space="preserve"> posible identificar la razón por la cual </w:t>
      </w:r>
      <w:r w:rsidR="000B6E1A" w:rsidRPr="00641009">
        <w:rPr>
          <w:rFonts w:ascii="Arial" w:hAnsi="Arial" w:cs="Arial"/>
        </w:rPr>
        <w:t xml:space="preserve">se dieron estas calificaciones siendo estas las razones principales: </w:t>
      </w:r>
    </w:p>
    <w:p w14:paraId="70CAF70A" w14:textId="4E310AF1" w:rsidR="00E33312" w:rsidRPr="00641009" w:rsidRDefault="00E33312" w:rsidP="00F573D2">
      <w:pPr>
        <w:autoSpaceDE w:val="0"/>
        <w:autoSpaceDN w:val="0"/>
        <w:adjustRightInd w:val="0"/>
        <w:spacing w:after="0" w:line="264" w:lineRule="auto"/>
        <w:jc w:val="both"/>
        <w:rPr>
          <w:rFonts w:ascii="Arial" w:hAnsi="Arial" w:cs="Arial"/>
        </w:rPr>
      </w:pPr>
    </w:p>
    <w:tbl>
      <w:tblPr>
        <w:tblStyle w:val="Tablaconcuadrcula"/>
        <w:tblW w:w="0" w:type="auto"/>
        <w:tblLook w:val="04A0" w:firstRow="1" w:lastRow="0" w:firstColumn="1" w:lastColumn="0" w:noHBand="0" w:noVBand="1"/>
      </w:tblPr>
      <w:tblGrid>
        <w:gridCol w:w="3656"/>
        <w:gridCol w:w="3658"/>
        <w:gridCol w:w="2756"/>
      </w:tblGrid>
      <w:tr w:rsidR="00E33312" w:rsidRPr="00641009" w14:paraId="2FE6C4FD" w14:textId="77777777" w:rsidTr="004D0C21">
        <w:trPr>
          <w:trHeight w:val="175"/>
          <w:tblHeader/>
        </w:trPr>
        <w:tc>
          <w:tcPr>
            <w:tcW w:w="3686" w:type="dxa"/>
            <w:shd w:val="clear" w:color="auto" w:fill="DEEAF6" w:themeFill="accent1" w:themeFillTint="33"/>
            <w:vAlign w:val="center"/>
          </w:tcPr>
          <w:p w14:paraId="7FB20337" w14:textId="42D5DFF3" w:rsidR="00E33312" w:rsidRPr="00641009" w:rsidRDefault="00E33312" w:rsidP="004D0C21">
            <w:pPr>
              <w:spacing w:after="0" w:line="240" w:lineRule="auto"/>
              <w:jc w:val="center"/>
              <w:rPr>
                <w:rFonts w:ascii="Arial" w:hAnsi="Arial" w:cs="Arial"/>
                <w:b/>
                <w:sz w:val="14"/>
                <w:szCs w:val="14"/>
              </w:rPr>
            </w:pPr>
            <w:r w:rsidRPr="00641009">
              <w:rPr>
                <w:rFonts w:ascii="Arial" w:hAnsi="Arial" w:cs="Arial"/>
                <w:b/>
                <w:sz w:val="14"/>
                <w:szCs w:val="14"/>
              </w:rPr>
              <w:t>CHAT</w:t>
            </w:r>
          </w:p>
        </w:tc>
        <w:tc>
          <w:tcPr>
            <w:tcW w:w="3769" w:type="dxa"/>
            <w:shd w:val="clear" w:color="auto" w:fill="DEEAF6" w:themeFill="accent1" w:themeFillTint="33"/>
            <w:vAlign w:val="center"/>
          </w:tcPr>
          <w:p w14:paraId="57D8006B" w14:textId="5E12F10F" w:rsidR="00E33312" w:rsidRPr="00641009" w:rsidRDefault="00E33312" w:rsidP="004D0C21">
            <w:pPr>
              <w:spacing w:after="0" w:line="240" w:lineRule="auto"/>
              <w:jc w:val="center"/>
              <w:rPr>
                <w:rFonts w:ascii="Arial" w:hAnsi="Arial" w:cs="Arial"/>
                <w:b/>
                <w:sz w:val="14"/>
                <w:szCs w:val="14"/>
              </w:rPr>
            </w:pPr>
            <w:r w:rsidRPr="00641009">
              <w:rPr>
                <w:rFonts w:ascii="Arial" w:hAnsi="Arial" w:cs="Arial"/>
                <w:b/>
                <w:sz w:val="14"/>
                <w:szCs w:val="14"/>
              </w:rPr>
              <w:t>TELÉFONO</w:t>
            </w:r>
          </w:p>
        </w:tc>
        <w:tc>
          <w:tcPr>
            <w:tcW w:w="2835" w:type="dxa"/>
            <w:shd w:val="clear" w:color="auto" w:fill="DEEAF6" w:themeFill="accent1" w:themeFillTint="33"/>
            <w:vAlign w:val="center"/>
          </w:tcPr>
          <w:p w14:paraId="1494EA22" w14:textId="77777777" w:rsidR="00E33312" w:rsidRPr="00641009" w:rsidRDefault="00E33312" w:rsidP="004D0C21">
            <w:pPr>
              <w:spacing w:after="0" w:line="240" w:lineRule="auto"/>
              <w:jc w:val="center"/>
              <w:rPr>
                <w:rFonts w:ascii="Arial" w:hAnsi="Arial" w:cs="Arial"/>
                <w:b/>
                <w:sz w:val="14"/>
                <w:szCs w:val="14"/>
              </w:rPr>
            </w:pPr>
            <w:r w:rsidRPr="00641009">
              <w:rPr>
                <w:rFonts w:ascii="Arial" w:hAnsi="Arial" w:cs="Arial"/>
                <w:b/>
                <w:sz w:val="14"/>
                <w:szCs w:val="14"/>
              </w:rPr>
              <w:t>MAIL</w:t>
            </w:r>
          </w:p>
        </w:tc>
      </w:tr>
      <w:tr w:rsidR="00E33312" w:rsidRPr="00641009" w14:paraId="042CCFBA" w14:textId="77777777" w:rsidTr="00386037">
        <w:trPr>
          <w:trHeight w:val="454"/>
        </w:trPr>
        <w:tc>
          <w:tcPr>
            <w:tcW w:w="3686" w:type="dxa"/>
            <w:vAlign w:val="center"/>
          </w:tcPr>
          <w:p w14:paraId="431FDEF3" w14:textId="77777777" w:rsidR="00E33312" w:rsidRPr="00641009" w:rsidRDefault="00E33312" w:rsidP="00386037">
            <w:pPr>
              <w:spacing w:after="0" w:line="259" w:lineRule="auto"/>
              <w:jc w:val="both"/>
              <w:rPr>
                <w:rFonts w:ascii="Arial" w:hAnsi="Arial" w:cs="Arial"/>
                <w:sz w:val="14"/>
                <w:szCs w:val="14"/>
              </w:rPr>
            </w:pPr>
            <w:r w:rsidRPr="00641009">
              <w:rPr>
                <w:rFonts w:ascii="Arial" w:hAnsi="Arial" w:cs="Arial"/>
                <w:sz w:val="14"/>
                <w:szCs w:val="14"/>
              </w:rPr>
              <w:t>Ciudadana se comunica, solicitando información del RIT, se le indica que es un trámite que debe realizar directamente en la Secretaria de Hacienda. La usuaria se desconecta.</w:t>
            </w:r>
          </w:p>
        </w:tc>
        <w:tc>
          <w:tcPr>
            <w:tcW w:w="3769" w:type="dxa"/>
            <w:vAlign w:val="center"/>
          </w:tcPr>
          <w:p w14:paraId="270BE8D1" w14:textId="24C0E3B3" w:rsidR="00E33312" w:rsidRPr="00641009" w:rsidRDefault="00E33312" w:rsidP="00386037">
            <w:pPr>
              <w:spacing w:after="160" w:line="259" w:lineRule="auto"/>
              <w:jc w:val="both"/>
              <w:rPr>
                <w:rFonts w:ascii="Arial" w:hAnsi="Arial" w:cs="Arial"/>
                <w:sz w:val="14"/>
                <w:szCs w:val="14"/>
              </w:rPr>
            </w:pPr>
            <w:r w:rsidRPr="00641009">
              <w:rPr>
                <w:rFonts w:ascii="Arial" w:hAnsi="Arial" w:cs="Arial"/>
                <w:sz w:val="14"/>
                <w:szCs w:val="14"/>
              </w:rPr>
              <w:t>El ciudadano se comunica y solicita la dirección del Ministerio con el fin de radicar una solicitud. Se le indica la dirección y el horario de atención.</w:t>
            </w:r>
          </w:p>
        </w:tc>
        <w:tc>
          <w:tcPr>
            <w:tcW w:w="2835" w:type="dxa"/>
            <w:vAlign w:val="center"/>
          </w:tcPr>
          <w:p w14:paraId="0EEF5F3D" w14:textId="77777777" w:rsidR="00E33312" w:rsidRPr="00641009" w:rsidRDefault="00E33312" w:rsidP="00386037">
            <w:pPr>
              <w:spacing w:after="160" w:line="259" w:lineRule="auto"/>
              <w:jc w:val="both"/>
              <w:rPr>
                <w:rFonts w:ascii="Arial" w:hAnsi="Arial" w:cs="Arial"/>
                <w:sz w:val="14"/>
                <w:szCs w:val="14"/>
              </w:rPr>
            </w:pPr>
            <w:r w:rsidRPr="00641009">
              <w:rPr>
                <w:rFonts w:ascii="Arial" w:hAnsi="Arial" w:cs="Arial"/>
                <w:sz w:val="14"/>
                <w:szCs w:val="14"/>
              </w:rPr>
              <w:t>El usuario solicita más agilidad en las respuestas.</w:t>
            </w:r>
          </w:p>
          <w:p w14:paraId="10255B50" w14:textId="77777777" w:rsidR="00E33312" w:rsidRPr="00641009" w:rsidRDefault="00E33312" w:rsidP="00386037">
            <w:pPr>
              <w:jc w:val="both"/>
              <w:rPr>
                <w:rFonts w:ascii="Arial" w:hAnsi="Arial" w:cs="Arial"/>
                <w:sz w:val="14"/>
                <w:szCs w:val="14"/>
              </w:rPr>
            </w:pPr>
          </w:p>
        </w:tc>
      </w:tr>
      <w:tr w:rsidR="00E33312" w:rsidRPr="00641009" w14:paraId="4408DDF5" w14:textId="77777777" w:rsidTr="00386037">
        <w:trPr>
          <w:trHeight w:val="888"/>
        </w:trPr>
        <w:tc>
          <w:tcPr>
            <w:tcW w:w="3686" w:type="dxa"/>
            <w:vAlign w:val="center"/>
          </w:tcPr>
          <w:p w14:paraId="4629C6DF" w14:textId="77777777" w:rsidR="00E33312" w:rsidRPr="00641009" w:rsidRDefault="00E33312" w:rsidP="00386037">
            <w:pPr>
              <w:spacing w:after="160" w:line="259" w:lineRule="auto"/>
              <w:jc w:val="both"/>
              <w:rPr>
                <w:rFonts w:ascii="Arial" w:hAnsi="Arial" w:cs="Arial"/>
                <w:sz w:val="14"/>
                <w:szCs w:val="14"/>
              </w:rPr>
            </w:pPr>
            <w:r w:rsidRPr="00641009">
              <w:rPr>
                <w:rFonts w:ascii="Arial" w:hAnsi="Arial" w:cs="Arial"/>
                <w:sz w:val="14"/>
                <w:szCs w:val="14"/>
              </w:rPr>
              <w:t>El ciudadano se comunica y solicita el presupuesto del INPEC para el año 2019, se le indica el link de la página web donde puede encontrar la información del Presupuesto General de la Nación. El usuario finaliza la interacción.</w:t>
            </w:r>
          </w:p>
        </w:tc>
        <w:tc>
          <w:tcPr>
            <w:tcW w:w="3769" w:type="dxa"/>
            <w:vAlign w:val="center"/>
          </w:tcPr>
          <w:p w14:paraId="7FD27517" w14:textId="00499CE6" w:rsidR="00E33312" w:rsidRPr="00641009" w:rsidRDefault="00E33312" w:rsidP="00386037">
            <w:pPr>
              <w:spacing w:after="0" w:line="259" w:lineRule="auto"/>
              <w:jc w:val="both"/>
              <w:rPr>
                <w:rFonts w:ascii="Arial" w:hAnsi="Arial" w:cs="Arial"/>
                <w:sz w:val="14"/>
                <w:szCs w:val="14"/>
              </w:rPr>
            </w:pPr>
            <w:r w:rsidRPr="00641009">
              <w:rPr>
                <w:rFonts w:ascii="Arial" w:hAnsi="Arial" w:cs="Arial"/>
                <w:sz w:val="14"/>
                <w:szCs w:val="14"/>
              </w:rPr>
              <w:t>El ciudadano se comunica indicando que la sede electrónica le arroja un error al cargar un documento para un trámite del FONPET. Se le informan los canales de atención directos de la dependencia, con el fin de que le brinden la atención en línea.</w:t>
            </w:r>
          </w:p>
        </w:tc>
        <w:tc>
          <w:tcPr>
            <w:tcW w:w="2835" w:type="dxa"/>
            <w:vAlign w:val="center"/>
          </w:tcPr>
          <w:p w14:paraId="678713A0" w14:textId="1D0A02B4" w:rsidR="00E33312" w:rsidRPr="00641009" w:rsidRDefault="00E33312" w:rsidP="00386037">
            <w:pPr>
              <w:spacing w:after="160" w:line="259" w:lineRule="auto"/>
              <w:jc w:val="both"/>
              <w:rPr>
                <w:rFonts w:ascii="Arial" w:hAnsi="Arial" w:cs="Arial"/>
                <w:sz w:val="14"/>
                <w:szCs w:val="14"/>
              </w:rPr>
            </w:pPr>
            <w:r w:rsidRPr="00641009">
              <w:rPr>
                <w:rFonts w:ascii="Arial" w:hAnsi="Arial" w:cs="Arial"/>
                <w:sz w:val="14"/>
                <w:szCs w:val="14"/>
              </w:rPr>
              <w:t>El ciudadano manifiesta que no está conforme con la respuesta recibida, agradece por contestar rápidamente.</w:t>
            </w:r>
          </w:p>
        </w:tc>
      </w:tr>
      <w:tr w:rsidR="00E33312" w:rsidRPr="00641009" w14:paraId="65C3827F" w14:textId="77777777" w:rsidTr="00386037">
        <w:trPr>
          <w:trHeight w:val="704"/>
        </w:trPr>
        <w:tc>
          <w:tcPr>
            <w:tcW w:w="3686" w:type="dxa"/>
            <w:vAlign w:val="center"/>
          </w:tcPr>
          <w:p w14:paraId="2337CB02" w14:textId="77777777" w:rsidR="00E33312" w:rsidRPr="00641009" w:rsidRDefault="00E33312" w:rsidP="00386037">
            <w:pPr>
              <w:spacing w:after="160" w:line="259" w:lineRule="auto"/>
              <w:jc w:val="both"/>
              <w:rPr>
                <w:rFonts w:ascii="Arial" w:hAnsi="Arial" w:cs="Arial"/>
                <w:sz w:val="14"/>
                <w:szCs w:val="14"/>
              </w:rPr>
            </w:pPr>
            <w:r w:rsidRPr="00641009">
              <w:rPr>
                <w:rFonts w:ascii="Arial" w:hAnsi="Arial" w:cs="Arial"/>
                <w:sz w:val="14"/>
                <w:szCs w:val="14"/>
              </w:rPr>
              <w:t>Se comunica el Municipio La Esperanza de Norte de Santander solicitando asesoría para el manejo del nuevo sistema de SGR, se le indica que debe comunicarse con el área de Regalías a las líneas telefónica.</w:t>
            </w:r>
          </w:p>
        </w:tc>
        <w:tc>
          <w:tcPr>
            <w:tcW w:w="3769" w:type="dxa"/>
            <w:vAlign w:val="center"/>
          </w:tcPr>
          <w:p w14:paraId="2E35291E" w14:textId="47C817F4" w:rsidR="00E33312" w:rsidRPr="00641009" w:rsidRDefault="00E33312" w:rsidP="00386037">
            <w:pPr>
              <w:spacing w:after="160" w:line="259" w:lineRule="auto"/>
              <w:jc w:val="both"/>
              <w:rPr>
                <w:rFonts w:ascii="Arial" w:hAnsi="Arial" w:cs="Arial"/>
                <w:sz w:val="14"/>
                <w:szCs w:val="14"/>
              </w:rPr>
            </w:pPr>
            <w:r w:rsidRPr="00641009">
              <w:rPr>
                <w:rFonts w:ascii="Arial" w:hAnsi="Arial" w:cs="Arial"/>
                <w:sz w:val="14"/>
                <w:szCs w:val="14"/>
              </w:rPr>
              <w:t>El ciudadano se comunica preguntado por un radicado realizado la semana anterior. Al validar en el sistema se emitió respuesta, la cual se encuentra en distribución, ya que el envío es fuera de la ciudad de Bogotá, encontrándose en los tiempos establecidos.</w:t>
            </w:r>
          </w:p>
        </w:tc>
        <w:tc>
          <w:tcPr>
            <w:tcW w:w="2835" w:type="dxa"/>
            <w:vAlign w:val="center"/>
          </w:tcPr>
          <w:p w14:paraId="487734AC" w14:textId="3E7F6336" w:rsidR="00E33312" w:rsidRPr="00641009" w:rsidRDefault="00E33312" w:rsidP="00386037">
            <w:pPr>
              <w:spacing w:after="160" w:line="259" w:lineRule="auto"/>
              <w:jc w:val="both"/>
              <w:rPr>
                <w:rFonts w:ascii="Arial" w:hAnsi="Arial" w:cs="Arial"/>
                <w:sz w:val="14"/>
                <w:szCs w:val="14"/>
              </w:rPr>
            </w:pPr>
            <w:r w:rsidRPr="00641009">
              <w:rPr>
                <w:rFonts w:ascii="Arial" w:hAnsi="Arial" w:cs="Arial"/>
                <w:sz w:val="14"/>
                <w:szCs w:val="14"/>
              </w:rPr>
              <w:t>El ciudadano indica que requiere que las respuestas sean con menos tecnicismos</w:t>
            </w:r>
          </w:p>
          <w:p w14:paraId="202C7CFC" w14:textId="77777777" w:rsidR="00E33312" w:rsidRPr="00641009" w:rsidRDefault="00E33312" w:rsidP="00386037">
            <w:pPr>
              <w:jc w:val="both"/>
              <w:rPr>
                <w:rFonts w:ascii="Arial" w:hAnsi="Arial" w:cs="Arial"/>
                <w:sz w:val="14"/>
                <w:szCs w:val="14"/>
              </w:rPr>
            </w:pPr>
          </w:p>
        </w:tc>
      </w:tr>
      <w:tr w:rsidR="00E33312" w:rsidRPr="00641009" w14:paraId="40DFB516" w14:textId="77777777" w:rsidTr="00386037">
        <w:trPr>
          <w:trHeight w:val="762"/>
        </w:trPr>
        <w:tc>
          <w:tcPr>
            <w:tcW w:w="3686" w:type="dxa"/>
            <w:vAlign w:val="center"/>
          </w:tcPr>
          <w:p w14:paraId="18722FC2" w14:textId="77777777" w:rsidR="00E33312" w:rsidRPr="00641009" w:rsidRDefault="00E33312" w:rsidP="00386037">
            <w:pPr>
              <w:spacing w:after="160" w:line="259" w:lineRule="auto"/>
              <w:jc w:val="both"/>
              <w:rPr>
                <w:rFonts w:ascii="Arial" w:hAnsi="Arial" w:cs="Arial"/>
                <w:sz w:val="14"/>
                <w:szCs w:val="14"/>
              </w:rPr>
            </w:pPr>
            <w:r w:rsidRPr="00641009">
              <w:rPr>
                <w:rFonts w:ascii="Arial" w:hAnsi="Arial" w:cs="Arial"/>
                <w:sz w:val="14"/>
                <w:szCs w:val="14"/>
              </w:rPr>
              <w:t>El Municipio de Soacha se comunica con el fin de solicitar la restauración de la clave de acceso al FONPET, se le indica que debe hacer la solicitud al correo servicioalclientefonpet@minhacienda.gov.co. El municipio agradece y finaliza el chat.</w:t>
            </w:r>
          </w:p>
        </w:tc>
        <w:tc>
          <w:tcPr>
            <w:tcW w:w="3769" w:type="dxa"/>
            <w:vAlign w:val="center"/>
          </w:tcPr>
          <w:p w14:paraId="4037494C" w14:textId="73A9468B" w:rsidR="00E33312" w:rsidRPr="00641009" w:rsidRDefault="00E33312" w:rsidP="00386037">
            <w:pPr>
              <w:spacing w:after="160" w:line="259" w:lineRule="auto"/>
              <w:jc w:val="both"/>
              <w:rPr>
                <w:rFonts w:ascii="Arial" w:hAnsi="Arial" w:cs="Arial"/>
                <w:sz w:val="14"/>
                <w:szCs w:val="14"/>
              </w:rPr>
            </w:pPr>
            <w:r w:rsidRPr="00641009">
              <w:rPr>
                <w:rFonts w:ascii="Arial" w:hAnsi="Arial" w:cs="Arial"/>
                <w:sz w:val="14"/>
                <w:szCs w:val="14"/>
              </w:rPr>
              <w:t>El usuario se comunica solicitando información sobre su radicado. Se verifica en el sistema y el radicado fue trasladado por competencia a la DIAN, se le indica al ciudadano verificar el envío de la respuesta a lo que contesta afirmativamente.</w:t>
            </w:r>
          </w:p>
        </w:tc>
        <w:tc>
          <w:tcPr>
            <w:tcW w:w="2835" w:type="dxa"/>
            <w:vAlign w:val="center"/>
          </w:tcPr>
          <w:p w14:paraId="2403CD17" w14:textId="77777777" w:rsidR="00E33312" w:rsidRPr="00641009" w:rsidRDefault="00E33312" w:rsidP="00386037">
            <w:pPr>
              <w:rPr>
                <w:rFonts w:ascii="Arial" w:hAnsi="Arial" w:cs="Arial"/>
                <w:sz w:val="14"/>
                <w:szCs w:val="14"/>
              </w:rPr>
            </w:pPr>
          </w:p>
        </w:tc>
      </w:tr>
      <w:tr w:rsidR="00E33312" w:rsidRPr="00641009" w14:paraId="2D72EB48" w14:textId="77777777" w:rsidTr="00386037">
        <w:trPr>
          <w:trHeight w:val="841"/>
        </w:trPr>
        <w:tc>
          <w:tcPr>
            <w:tcW w:w="3686" w:type="dxa"/>
            <w:vAlign w:val="center"/>
          </w:tcPr>
          <w:p w14:paraId="65E01A50" w14:textId="53A7C0A9" w:rsidR="00E33312" w:rsidRPr="00641009" w:rsidRDefault="00E33312" w:rsidP="00386037">
            <w:pPr>
              <w:spacing w:after="160" w:line="259" w:lineRule="auto"/>
              <w:jc w:val="both"/>
              <w:rPr>
                <w:rFonts w:ascii="Arial" w:hAnsi="Arial" w:cs="Arial"/>
                <w:sz w:val="14"/>
                <w:szCs w:val="14"/>
              </w:rPr>
            </w:pPr>
            <w:r w:rsidRPr="00641009">
              <w:rPr>
                <w:rFonts w:ascii="Arial" w:hAnsi="Arial" w:cs="Arial"/>
                <w:sz w:val="14"/>
                <w:szCs w:val="14"/>
              </w:rPr>
              <w:t>La ciudadana se comunica y solicita información de la factura del impuesto del vehículo, se le indica que se encuentra comunicado con el Ministerio de Hacienda y éste trámite lo debe realizar en la Secretaria de Hacienda, dependencia de la Alcaldía de Bogotá. La ciudadana agradece y finaliza.</w:t>
            </w:r>
          </w:p>
        </w:tc>
        <w:tc>
          <w:tcPr>
            <w:tcW w:w="3769" w:type="dxa"/>
            <w:vAlign w:val="center"/>
          </w:tcPr>
          <w:p w14:paraId="07B9C9FC" w14:textId="7122330F" w:rsidR="00E33312" w:rsidRPr="00641009" w:rsidRDefault="00E33312" w:rsidP="00386037">
            <w:pPr>
              <w:spacing w:after="160" w:line="259" w:lineRule="auto"/>
              <w:jc w:val="both"/>
              <w:rPr>
                <w:rFonts w:ascii="Arial" w:hAnsi="Arial" w:cs="Arial"/>
                <w:sz w:val="14"/>
                <w:szCs w:val="14"/>
              </w:rPr>
            </w:pPr>
            <w:r w:rsidRPr="00641009">
              <w:rPr>
                <w:rFonts w:ascii="Arial" w:hAnsi="Arial" w:cs="Arial"/>
                <w:sz w:val="14"/>
                <w:szCs w:val="14"/>
              </w:rPr>
              <w:t>El ciudadano se comunica con el fin de conocer el estado de su radicado. Se verifica en el sistema y se le indica que se encuentra asignado a Historias Laborales y que se encuentra en los tiempos de respuesta.</w:t>
            </w:r>
          </w:p>
        </w:tc>
        <w:tc>
          <w:tcPr>
            <w:tcW w:w="2835" w:type="dxa"/>
            <w:vAlign w:val="center"/>
          </w:tcPr>
          <w:p w14:paraId="7D868A41" w14:textId="77777777" w:rsidR="00E33312" w:rsidRPr="00641009" w:rsidRDefault="00E33312" w:rsidP="00386037">
            <w:pPr>
              <w:rPr>
                <w:rFonts w:ascii="Arial" w:hAnsi="Arial" w:cs="Arial"/>
                <w:sz w:val="14"/>
                <w:szCs w:val="14"/>
              </w:rPr>
            </w:pPr>
          </w:p>
        </w:tc>
      </w:tr>
    </w:tbl>
    <w:p w14:paraId="67FE2A8D" w14:textId="77777777" w:rsidR="00386037" w:rsidRPr="00641009" w:rsidRDefault="00386037" w:rsidP="00F573D2">
      <w:pPr>
        <w:autoSpaceDE w:val="0"/>
        <w:autoSpaceDN w:val="0"/>
        <w:adjustRightInd w:val="0"/>
        <w:spacing w:after="0" w:line="264" w:lineRule="auto"/>
        <w:jc w:val="both"/>
        <w:rPr>
          <w:rFonts w:ascii="Arial" w:hAnsi="Arial" w:cs="Arial"/>
        </w:rPr>
      </w:pPr>
    </w:p>
    <w:p w14:paraId="60717785" w14:textId="4B87137F" w:rsidR="00AE396D" w:rsidRPr="00641009" w:rsidRDefault="000B6E1A" w:rsidP="00F573D2">
      <w:pPr>
        <w:autoSpaceDE w:val="0"/>
        <w:autoSpaceDN w:val="0"/>
        <w:adjustRightInd w:val="0"/>
        <w:spacing w:after="0" w:line="264" w:lineRule="auto"/>
        <w:jc w:val="both"/>
        <w:rPr>
          <w:rFonts w:ascii="Arial" w:hAnsi="Arial" w:cs="Arial"/>
        </w:rPr>
      </w:pPr>
      <w:r w:rsidRPr="00641009">
        <w:rPr>
          <w:rFonts w:ascii="Arial" w:hAnsi="Arial" w:cs="Arial"/>
        </w:rPr>
        <w:t>S</w:t>
      </w:r>
      <w:r w:rsidR="00F573D2" w:rsidRPr="00641009">
        <w:rPr>
          <w:rFonts w:ascii="Arial" w:hAnsi="Arial" w:cs="Arial"/>
        </w:rPr>
        <w:t>in embargo, según información suministrada por el Grupo de Gestion de Información, a partir del mes de agosto de 2019, se está realizando un seguimiento a estas calificaciones para mantener la mejora c</w:t>
      </w:r>
      <w:r w:rsidR="00C2629F" w:rsidRPr="00641009">
        <w:rPr>
          <w:rFonts w:ascii="Arial" w:hAnsi="Arial" w:cs="Arial"/>
        </w:rPr>
        <w:t>ontinua en la atención prestada.</w:t>
      </w:r>
    </w:p>
    <w:p w14:paraId="1803DB56" w14:textId="77777777" w:rsidR="00C2629F" w:rsidRPr="00641009" w:rsidRDefault="00C2629F" w:rsidP="00F573D2">
      <w:pPr>
        <w:autoSpaceDE w:val="0"/>
        <w:autoSpaceDN w:val="0"/>
        <w:adjustRightInd w:val="0"/>
        <w:spacing w:after="0" w:line="264" w:lineRule="auto"/>
        <w:jc w:val="both"/>
        <w:rPr>
          <w:rFonts w:ascii="Arial" w:hAnsi="Arial" w:cs="Arial"/>
        </w:rPr>
      </w:pPr>
    </w:p>
    <w:p w14:paraId="4A2B3516" w14:textId="405C1803" w:rsidR="00C2629F" w:rsidRPr="00641009" w:rsidRDefault="00AE396D" w:rsidP="00C2629F">
      <w:pPr>
        <w:autoSpaceDE w:val="0"/>
        <w:autoSpaceDN w:val="0"/>
        <w:adjustRightInd w:val="0"/>
        <w:spacing w:after="0" w:line="264" w:lineRule="auto"/>
        <w:jc w:val="both"/>
        <w:rPr>
          <w:rFonts w:ascii="Arial" w:hAnsi="Arial" w:cs="Arial"/>
        </w:rPr>
      </w:pPr>
      <w:r w:rsidRPr="00641009">
        <w:rPr>
          <w:rFonts w:ascii="Arial" w:hAnsi="Arial" w:cs="Arial"/>
        </w:rPr>
        <w:t xml:space="preserve">Este seguimiento consiste en llamar al usuario e indagar por que la mala </w:t>
      </w:r>
      <w:r w:rsidR="00C2629F" w:rsidRPr="00641009">
        <w:rPr>
          <w:rFonts w:ascii="Arial" w:hAnsi="Arial" w:cs="Arial"/>
        </w:rPr>
        <w:t>calificación y</w:t>
      </w:r>
      <w:r w:rsidRPr="00641009">
        <w:rPr>
          <w:rFonts w:ascii="Arial" w:hAnsi="Arial" w:cs="Arial"/>
        </w:rPr>
        <w:t xml:space="preserve"> dar </w:t>
      </w:r>
      <w:r w:rsidR="00BE0797" w:rsidRPr="00641009">
        <w:rPr>
          <w:rFonts w:ascii="Arial" w:hAnsi="Arial" w:cs="Arial"/>
        </w:rPr>
        <w:t>solución,</w:t>
      </w:r>
      <w:r w:rsidRPr="00641009">
        <w:rPr>
          <w:rFonts w:ascii="Arial" w:hAnsi="Arial" w:cs="Arial"/>
        </w:rPr>
        <w:t xml:space="preserve"> si hay alguna duda adicional y poder continuar con el mejoramiento de Atenci</w:t>
      </w:r>
      <w:r w:rsidR="00C2629F" w:rsidRPr="00641009">
        <w:rPr>
          <w:rFonts w:ascii="Arial" w:hAnsi="Arial" w:cs="Arial"/>
        </w:rPr>
        <w:t>ón al Ciudadano y mejorar el servicio brindado.</w:t>
      </w:r>
    </w:p>
    <w:p w14:paraId="76A07BF5" w14:textId="77777777" w:rsidR="00C2629F" w:rsidRPr="00641009" w:rsidRDefault="00C2629F" w:rsidP="00C2629F">
      <w:pPr>
        <w:autoSpaceDE w:val="0"/>
        <w:autoSpaceDN w:val="0"/>
        <w:adjustRightInd w:val="0"/>
        <w:spacing w:after="0" w:line="264" w:lineRule="auto"/>
        <w:jc w:val="both"/>
        <w:rPr>
          <w:rFonts w:ascii="Arial" w:hAnsi="Arial" w:cs="Arial"/>
        </w:rPr>
      </w:pPr>
    </w:p>
    <w:p w14:paraId="089EEF79" w14:textId="3CE70691" w:rsidR="00AE396D" w:rsidRPr="00641009" w:rsidRDefault="00AE396D" w:rsidP="00F573D2">
      <w:pPr>
        <w:autoSpaceDE w:val="0"/>
        <w:autoSpaceDN w:val="0"/>
        <w:adjustRightInd w:val="0"/>
        <w:spacing w:after="0" w:line="264" w:lineRule="auto"/>
        <w:jc w:val="both"/>
        <w:rPr>
          <w:rFonts w:ascii="Arial" w:hAnsi="Arial" w:cs="Arial"/>
        </w:rPr>
      </w:pPr>
    </w:p>
    <w:p w14:paraId="6E8CD590" w14:textId="39797AF8" w:rsidR="00B057FB" w:rsidRPr="00641009" w:rsidRDefault="00B057FB" w:rsidP="00F573D2">
      <w:pPr>
        <w:autoSpaceDE w:val="0"/>
        <w:autoSpaceDN w:val="0"/>
        <w:adjustRightInd w:val="0"/>
        <w:spacing w:after="0" w:line="264" w:lineRule="auto"/>
        <w:jc w:val="both"/>
        <w:rPr>
          <w:rFonts w:ascii="Arial" w:hAnsi="Arial" w:cs="Arial"/>
        </w:rPr>
      </w:pPr>
    </w:p>
    <w:p w14:paraId="611FD859" w14:textId="698CD453" w:rsidR="00AF2F78" w:rsidRPr="00641009" w:rsidRDefault="003F1AF9" w:rsidP="00F573D2">
      <w:pPr>
        <w:autoSpaceDE w:val="0"/>
        <w:autoSpaceDN w:val="0"/>
        <w:adjustRightInd w:val="0"/>
        <w:spacing w:after="0" w:line="264" w:lineRule="auto"/>
        <w:jc w:val="both"/>
        <w:rPr>
          <w:rFonts w:ascii="Arial" w:hAnsi="Arial" w:cs="Arial"/>
        </w:rPr>
      </w:pPr>
      <w:r w:rsidRPr="00641009">
        <w:rPr>
          <w:rFonts w:ascii="Arial" w:hAnsi="Arial" w:cs="Arial"/>
        </w:rPr>
        <w:lastRenderedPageBreak/>
        <w:t xml:space="preserve">Es de considerarse que, el </w:t>
      </w:r>
      <w:r w:rsidR="00916D32" w:rsidRPr="00641009">
        <w:rPr>
          <w:rFonts w:ascii="Arial" w:hAnsi="Arial" w:cs="Arial"/>
        </w:rPr>
        <w:t>diligenciamiento de</w:t>
      </w:r>
      <w:r w:rsidRPr="00641009">
        <w:rPr>
          <w:rFonts w:ascii="Arial" w:hAnsi="Arial" w:cs="Arial"/>
        </w:rPr>
        <w:t xml:space="preserve"> esta encuesta es una actividad voluntaria que hace difícil tener el control por parte del ministerio sobre el volumen de las respuestas dadas, al analizar los datos anteriores se demuestra que existe una mejora continua en los aspectos relacionados con la Atención al Ciudadano y el impacto positivo de las estrategias adelantadas por el Grupo de Gestión de la Información encaminadas a que los ciudadanos diligencien l</w:t>
      </w:r>
      <w:r w:rsidR="00BA7D10" w:rsidRPr="00641009">
        <w:rPr>
          <w:rFonts w:ascii="Arial" w:hAnsi="Arial" w:cs="Arial"/>
        </w:rPr>
        <w:t>as encuestas.</w:t>
      </w:r>
    </w:p>
    <w:p w14:paraId="5ABA5ABA" w14:textId="3277CCA9" w:rsidR="00877592" w:rsidRPr="00641009" w:rsidRDefault="00877592" w:rsidP="00F573D2">
      <w:pPr>
        <w:autoSpaceDE w:val="0"/>
        <w:autoSpaceDN w:val="0"/>
        <w:adjustRightInd w:val="0"/>
        <w:spacing w:after="0" w:line="264" w:lineRule="auto"/>
        <w:jc w:val="both"/>
        <w:rPr>
          <w:rFonts w:ascii="Arial" w:hAnsi="Arial" w:cs="Arial"/>
        </w:rPr>
      </w:pPr>
    </w:p>
    <w:p w14:paraId="0673E50D" w14:textId="4348EE01" w:rsidR="00AE396D" w:rsidRPr="00641009" w:rsidRDefault="00877592" w:rsidP="00F573D2">
      <w:pPr>
        <w:autoSpaceDE w:val="0"/>
        <w:autoSpaceDN w:val="0"/>
        <w:adjustRightInd w:val="0"/>
        <w:spacing w:after="0" w:line="264" w:lineRule="auto"/>
        <w:jc w:val="both"/>
        <w:rPr>
          <w:rFonts w:ascii="Arial" w:hAnsi="Arial" w:cs="Arial"/>
        </w:rPr>
      </w:pPr>
      <w:r w:rsidRPr="00641009">
        <w:rPr>
          <w:rFonts w:ascii="Arial" w:hAnsi="Arial" w:cs="Arial"/>
        </w:rPr>
        <w:t>Para la verificación y revisión de estas encuestas se observó el formato de encuesta de satisfacción   código Apo.6.</w:t>
      </w:r>
      <w:r w:rsidR="00AE396D" w:rsidRPr="00641009">
        <w:rPr>
          <w:rFonts w:ascii="Arial" w:hAnsi="Arial" w:cs="Arial"/>
        </w:rPr>
        <w:t>1. Fr.</w:t>
      </w:r>
      <w:r w:rsidRPr="00641009">
        <w:rPr>
          <w:rFonts w:ascii="Arial" w:hAnsi="Arial" w:cs="Arial"/>
        </w:rPr>
        <w:t xml:space="preserve">1 este formato es utilizado para los canales Chat, teléfono, correo electrónico y presencial, a partir del mes de julio se cambió la versión del formato a versión 6 </w:t>
      </w:r>
      <w:r w:rsidR="00AE396D" w:rsidRPr="00641009">
        <w:rPr>
          <w:rFonts w:ascii="Arial" w:hAnsi="Arial" w:cs="Arial"/>
        </w:rPr>
        <w:t>en donde solo se formulan dos preguntas:</w:t>
      </w:r>
    </w:p>
    <w:p w14:paraId="1291C562" w14:textId="77777777" w:rsidR="00AE396D" w:rsidRPr="00641009" w:rsidRDefault="00AE396D" w:rsidP="00F573D2">
      <w:pPr>
        <w:autoSpaceDE w:val="0"/>
        <w:autoSpaceDN w:val="0"/>
        <w:adjustRightInd w:val="0"/>
        <w:spacing w:after="0" w:line="264" w:lineRule="auto"/>
        <w:jc w:val="both"/>
        <w:rPr>
          <w:rFonts w:ascii="Arial" w:hAnsi="Arial" w:cs="Arial"/>
        </w:rPr>
      </w:pPr>
    </w:p>
    <w:p w14:paraId="4DE116C1" w14:textId="3FC194B7" w:rsidR="00AE396D" w:rsidRPr="00641009" w:rsidRDefault="00AE396D" w:rsidP="00AE396D">
      <w:pPr>
        <w:pStyle w:val="Prrafodelista"/>
        <w:numPr>
          <w:ilvl w:val="0"/>
          <w:numId w:val="21"/>
        </w:numPr>
        <w:autoSpaceDE w:val="0"/>
        <w:autoSpaceDN w:val="0"/>
        <w:adjustRightInd w:val="0"/>
        <w:spacing w:after="0" w:line="264" w:lineRule="auto"/>
        <w:jc w:val="both"/>
        <w:rPr>
          <w:rFonts w:ascii="Arial" w:hAnsi="Arial" w:cs="Arial"/>
        </w:rPr>
      </w:pPr>
      <w:r w:rsidRPr="00641009">
        <w:rPr>
          <w:rFonts w:ascii="Arial" w:hAnsi="Arial" w:cs="Arial"/>
        </w:rPr>
        <w:t>¿Cómo le pareció la atención brindada?</w:t>
      </w:r>
    </w:p>
    <w:p w14:paraId="38F32E43" w14:textId="0917A422" w:rsidR="00877592" w:rsidRPr="00641009" w:rsidRDefault="00AE396D" w:rsidP="00AE396D">
      <w:pPr>
        <w:pStyle w:val="Prrafodelista"/>
        <w:numPr>
          <w:ilvl w:val="0"/>
          <w:numId w:val="21"/>
        </w:numPr>
        <w:autoSpaceDE w:val="0"/>
        <w:autoSpaceDN w:val="0"/>
        <w:adjustRightInd w:val="0"/>
        <w:spacing w:after="0" w:line="264" w:lineRule="auto"/>
        <w:jc w:val="both"/>
        <w:rPr>
          <w:rFonts w:ascii="Arial" w:hAnsi="Arial" w:cs="Arial"/>
        </w:rPr>
      </w:pPr>
      <w:r w:rsidRPr="00641009">
        <w:rPr>
          <w:rFonts w:ascii="Arial" w:hAnsi="Arial" w:cs="Arial"/>
        </w:rPr>
        <w:t xml:space="preserve">¿Fue clara la información suministrada por nuestro asesor? </w:t>
      </w:r>
    </w:p>
    <w:p w14:paraId="6B0059FB" w14:textId="5145CD28" w:rsidR="00AE396D" w:rsidRPr="00641009" w:rsidRDefault="00AE396D" w:rsidP="00AE396D">
      <w:pPr>
        <w:autoSpaceDE w:val="0"/>
        <w:autoSpaceDN w:val="0"/>
        <w:adjustRightInd w:val="0"/>
        <w:spacing w:after="0" w:line="264" w:lineRule="auto"/>
        <w:jc w:val="both"/>
        <w:rPr>
          <w:rFonts w:ascii="Arial" w:hAnsi="Arial" w:cs="Arial"/>
        </w:rPr>
      </w:pPr>
    </w:p>
    <w:p w14:paraId="7DDC5663" w14:textId="7B23F52E" w:rsidR="00AE396D" w:rsidRPr="00641009" w:rsidRDefault="00AE396D" w:rsidP="00AE396D">
      <w:pPr>
        <w:autoSpaceDE w:val="0"/>
        <w:autoSpaceDN w:val="0"/>
        <w:adjustRightInd w:val="0"/>
        <w:spacing w:after="0" w:line="264" w:lineRule="auto"/>
        <w:jc w:val="both"/>
        <w:rPr>
          <w:rFonts w:ascii="Arial" w:hAnsi="Arial" w:cs="Arial"/>
        </w:rPr>
      </w:pPr>
      <w:r w:rsidRPr="00641009">
        <w:rPr>
          <w:rFonts w:ascii="Arial" w:hAnsi="Arial" w:cs="Arial"/>
        </w:rPr>
        <w:t xml:space="preserve">Cuando es el canal impreso solo se utiliza una </w:t>
      </w:r>
      <w:r w:rsidR="0063377D" w:rsidRPr="00641009">
        <w:rPr>
          <w:rFonts w:ascii="Arial" w:hAnsi="Arial" w:cs="Arial"/>
        </w:rPr>
        <w:t>pregunta:</w:t>
      </w:r>
      <w:r w:rsidRPr="00641009">
        <w:rPr>
          <w:rFonts w:ascii="Arial" w:hAnsi="Arial" w:cs="Arial"/>
        </w:rPr>
        <w:t xml:space="preserve"> </w:t>
      </w:r>
      <w:r w:rsidR="0063377D" w:rsidRPr="00641009">
        <w:rPr>
          <w:rFonts w:ascii="Arial" w:hAnsi="Arial" w:cs="Arial"/>
        </w:rPr>
        <w:t>¿cómo le pareció mi atención?</w:t>
      </w:r>
      <w:r w:rsidRPr="00641009">
        <w:rPr>
          <w:rFonts w:ascii="Arial" w:hAnsi="Arial" w:cs="Arial"/>
        </w:rPr>
        <w:t xml:space="preserve"> Ya que este agente no brinda información, solo radica.</w:t>
      </w:r>
    </w:p>
    <w:p w14:paraId="6E5E6B14" w14:textId="059DF9CF" w:rsidR="00B057FB" w:rsidRPr="00641009" w:rsidRDefault="00B057FB" w:rsidP="00F573D2">
      <w:pPr>
        <w:autoSpaceDE w:val="0"/>
        <w:autoSpaceDN w:val="0"/>
        <w:adjustRightInd w:val="0"/>
        <w:spacing w:after="0" w:line="264" w:lineRule="auto"/>
        <w:jc w:val="both"/>
        <w:rPr>
          <w:rFonts w:ascii="Arial" w:hAnsi="Arial" w:cs="Arial"/>
          <w:b/>
        </w:rPr>
      </w:pPr>
    </w:p>
    <w:p w14:paraId="5BBEBFE7" w14:textId="4ECAF752" w:rsidR="00B057FB" w:rsidRPr="00641009" w:rsidRDefault="001248E8" w:rsidP="004D0C21">
      <w:pPr>
        <w:pStyle w:val="Ttulo2"/>
      </w:pPr>
      <w:r w:rsidRPr="00641009">
        <w:t>QUEJAS, RECLAMOS, SUGERENCIAS, Y DENUNCIAS I SEMESTRE DEL 2019</w:t>
      </w:r>
    </w:p>
    <w:p w14:paraId="5B7EEA3E" w14:textId="77777777" w:rsidR="00B057FB" w:rsidRPr="00641009" w:rsidRDefault="00B057FB" w:rsidP="00F573D2">
      <w:pPr>
        <w:autoSpaceDE w:val="0"/>
        <w:autoSpaceDN w:val="0"/>
        <w:adjustRightInd w:val="0"/>
        <w:spacing w:after="0" w:line="264" w:lineRule="auto"/>
        <w:jc w:val="both"/>
        <w:rPr>
          <w:rFonts w:ascii="Arial" w:hAnsi="Arial" w:cs="Arial"/>
          <w:b/>
        </w:rPr>
      </w:pPr>
    </w:p>
    <w:p w14:paraId="28E7A96C" w14:textId="48DDDDDB" w:rsidR="009B679F" w:rsidRPr="00641009" w:rsidRDefault="001248E8" w:rsidP="00F41921">
      <w:pPr>
        <w:autoSpaceDE w:val="0"/>
        <w:autoSpaceDN w:val="0"/>
        <w:adjustRightInd w:val="0"/>
        <w:spacing w:after="0" w:line="264" w:lineRule="auto"/>
        <w:jc w:val="both"/>
        <w:rPr>
          <w:rFonts w:ascii="Arial" w:hAnsi="Arial" w:cs="Arial"/>
        </w:rPr>
      </w:pPr>
      <w:r w:rsidRPr="00641009">
        <w:rPr>
          <w:rFonts w:ascii="Arial" w:hAnsi="Arial" w:cs="Arial"/>
        </w:rPr>
        <w:t>Con base en los reportes suministrados por el Grupo de Gestión de Información, a c</w:t>
      </w:r>
      <w:r w:rsidR="0063377D">
        <w:rPr>
          <w:rFonts w:ascii="Arial" w:hAnsi="Arial" w:cs="Arial"/>
        </w:rPr>
        <w:t>ontinuación, se presenta los trá</w:t>
      </w:r>
      <w:r w:rsidRPr="00641009">
        <w:rPr>
          <w:rFonts w:ascii="Arial" w:hAnsi="Arial" w:cs="Arial"/>
        </w:rPr>
        <w:t>mites recibidos que fueron clasificados como QRSD correspondientes al primer semestre de 2019:</w:t>
      </w:r>
    </w:p>
    <w:p w14:paraId="5A5B6D79" w14:textId="77777777" w:rsidR="003A24F2" w:rsidRPr="00641009" w:rsidRDefault="003A24F2" w:rsidP="00F41921">
      <w:pPr>
        <w:autoSpaceDE w:val="0"/>
        <w:autoSpaceDN w:val="0"/>
        <w:adjustRightInd w:val="0"/>
        <w:spacing w:after="0" w:line="264" w:lineRule="auto"/>
        <w:jc w:val="both"/>
        <w:rPr>
          <w:rFonts w:ascii="Arial" w:hAnsi="Arial" w:cs="Arial"/>
        </w:rPr>
      </w:pPr>
    </w:p>
    <w:p w14:paraId="0083A19D" w14:textId="77777777" w:rsidR="00576ADB" w:rsidRPr="00641009" w:rsidRDefault="00576ADB" w:rsidP="00F41921">
      <w:pPr>
        <w:autoSpaceDE w:val="0"/>
        <w:autoSpaceDN w:val="0"/>
        <w:adjustRightInd w:val="0"/>
        <w:spacing w:after="0" w:line="264" w:lineRule="auto"/>
        <w:jc w:val="both"/>
        <w:rPr>
          <w:rFonts w:ascii="Arial" w:hAnsi="Arial" w:cs="Arial"/>
        </w:rPr>
      </w:pPr>
      <w:r w:rsidRPr="00641009">
        <w:rPr>
          <w:rFonts w:ascii="Arial" w:hAnsi="Arial" w:cs="Arial"/>
          <w:b/>
        </w:rPr>
        <w:t>Queja:</w:t>
      </w:r>
      <w:r w:rsidRPr="00641009">
        <w:rPr>
          <w:rFonts w:ascii="Arial" w:hAnsi="Arial" w:cs="Arial"/>
        </w:rPr>
        <w:t xml:space="preserve"> manifestación de protesta, censura, descontento o inconformidad, formulada por una persona en relación con una conducta que considere irregular de uno o varios servidores públicos.</w:t>
      </w:r>
    </w:p>
    <w:p w14:paraId="54DBB1AA" w14:textId="77777777" w:rsidR="00576ADB" w:rsidRPr="00641009" w:rsidRDefault="00576ADB" w:rsidP="00F41921">
      <w:pPr>
        <w:autoSpaceDE w:val="0"/>
        <w:autoSpaceDN w:val="0"/>
        <w:adjustRightInd w:val="0"/>
        <w:spacing w:after="0" w:line="264" w:lineRule="auto"/>
        <w:jc w:val="both"/>
        <w:rPr>
          <w:rFonts w:ascii="Arial" w:hAnsi="Arial" w:cs="Arial"/>
        </w:rPr>
      </w:pPr>
    </w:p>
    <w:p w14:paraId="0B3BB85B" w14:textId="77777777" w:rsidR="00576ADB" w:rsidRPr="00641009" w:rsidRDefault="00576ADB" w:rsidP="00F41921">
      <w:pPr>
        <w:autoSpaceDE w:val="0"/>
        <w:autoSpaceDN w:val="0"/>
        <w:adjustRightInd w:val="0"/>
        <w:spacing w:after="0" w:line="264" w:lineRule="auto"/>
        <w:jc w:val="both"/>
        <w:rPr>
          <w:rFonts w:ascii="Arial" w:hAnsi="Arial" w:cs="Arial"/>
        </w:rPr>
      </w:pPr>
      <w:r w:rsidRPr="00641009">
        <w:rPr>
          <w:rFonts w:ascii="Arial" w:hAnsi="Arial" w:cs="Arial"/>
          <w:b/>
        </w:rPr>
        <w:t>Reclamo</w:t>
      </w:r>
      <w:r w:rsidRPr="00641009">
        <w:rPr>
          <w:rFonts w:ascii="Arial" w:hAnsi="Arial" w:cs="Arial"/>
        </w:rPr>
        <w:t xml:space="preserve">: derecho de toda persona a exigir, reivindicar o demandar una solución, referente a la   prestación indebida de un servicio o a la falta de atención de una solicitud. </w:t>
      </w:r>
    </w:p>
    <w:p w14:paraId="0D1C21BA" w14:textId="77777777" w:rsidR="00576ADB" w:rsidRPr="00641009" w:rsidRDefault="00576ADB" w:rsidP="00F41921">
      <w:pPr>
        <w:autoSpaceDE w:val="0"/>
        <w:autoSpaceDN w:val="0"/>
        <w:adjustRightInd w:val="0"/>
        <w:spacing w:after="0" w:line="264" w:lineRule="auto"/>
        <w:jc w:val="both"/>
        <w:rPr>
          <w:rFonts w:ascii="Arial" w:hAnsi="Arial" w:cs="Arial"/>
        </w:rPr>
      </w:pPr>
    </w:p>
    <w:p w14:paraId="0B46858F" w14:textId="77777777" w:rsidR="00576ADB" w:rsidRPr="00641009" w:rsidRDefault="00576ADB" w:rsidP="00F41921">
      <w:pPr>
        <w:autoSpaceDE w:val="0"/>
        <w:autoSpaceDN w:val="0"/>
        <w:adjustRightInd w:val="0"/>
        <w:spacing w:after="0" w:line="264" w:lineRule="auto"/>
        <w:jc w:val="both"/>
        <w:rPr>
          <w:rFonts w:ascii="Arial" w:hAnsi="Arial" w:cs="Arial"/>
        </w:rPr>
      </w:pPr>
      <w:r w:rsidRPr="00641009">
        <w:rPr>
          <w:rFonts w:ascii="Arial" w:hAnsi="Arial" w:cs="Arial"/>
          <w:b/>
        </w:rPr>
        <w:t>Sugerencia:</w:t>
      </w:r>
      <w:r w:rsidRPr="00641009">
        <w:rPr>
          <w:rFonts w:ascii="Arial" w:hAnsi="Arial" w:cs="Arial"/>
        </w:rPr>
        <w:t xml:space="preserve"> manifestación de una idea o propuesta para mejorar el servicio o la gestión de la entidad. </w:t>
      </w:r>
    </w:p>
    <w:p w14:paraId="2B7E8023" w14:textId="77777777" w:rsidR="00576ADB" w:rsidRPr="00641009" w:rsidRDefault="00576ADB" w:rsidP="00F41921">
      <w:pPr>
        <w:autoSpaceDE w:val="0"/>
        <w:autoSpaceDN w:val="0"/>
        <w:adjustRightInd w:val="0"/>
        <w:spacing w:after="0" w:line="264" w:lineRule="auto"/>
        <w:jc w:val="both"/>
        <w:rPr>
          <w:rFonts w:ascii="Arial" w:hAnsi="Arial" w:cs="Arial"/>
        </w:rPr>
      </w:pPr>
    </w:p>
    <w:p w14:paraId="2F06999B" w14:textId="77777777" w:rsidR="00576ADB" w:rsidRPr="00641009" w:rsidRDefault="00576ADB" w:rsidP="00F41921">
      <w:pPr>
        <w:autoSpaceDE w:val="0"/>
        <w:autoSpaceDN w:val="0"/>
        <w:adjustRightInd w:val="0"/>
        <w:spacing w:after="0" w:line="264" w:lineRule="auto"/>
        <w:jc w:val="both"/>
        <w:rPr>
          <w:rFonts w:ascii="Arial" w:hAnsi="Arial" w:cs="Arial"/>
        </w:rPr>
      </w:pPr>
      <w:r w:rsidRPr="00641009">
        <w:rPr>
          <w:rFonts w:ascii="Arial" w:hAnsi="Arial" w:cs="Arial"/>
          <w:b/>
        </w:rPr>
        <w:t>Denuncia</w:t>
      </w:r>
      <w:r w:rsidRPr="00641009">
        <w:rPr>
          <w:rFonts w:ascii="Arial" w:hAnsi="Arial" w:cs="Arial"/>
        </w:rPr>
        <w:t>: es dar a conocer ante una autoridad una conducta posiblemente irregular, para que se adelante la correspondiente investigación.</w:t>
      </w:r>
    </w:p>
    <w:p w14:paraId="2B3F8F73" w14:textId="77777777" w:rsidR="00576ADB" w:rsidRPr="00641009" w:rsidRDefault="00576ADB" w:rsidP="00F41921">
      <w:pPr>
        <w:autoSpaceDE w:val="0"/>
        <w:autoSpaceDN w:val="0"/>
        <w:adjustRightInd w:val="0"/>
        <w:spacing w:after="0" w:line="264" w:lineRule="auto"/>
        <w:jc w:val="both"/>
        <w:rPr>
          <w:rFonts w:ascii="Arial" w:hAnsi="Arial" w:cs="Arial"/>
        </w:rPr>
      </w:pPr>
    </w:p>
    <w:tbl>
      <w:tblPr>
        <w:tblW w:w="10140" w:type="dxa"/>
        <w:tblInd w:w="-5" w:type="dxa"/>
        <w:tblCellMar>
          <w:left w:w="70" w:type="dxa"/>
          <w:right w:w="70" w:type="dxa"/>
        </w:tblCellMar>
        <w:tblLook w:val="04A0" w:firstRow="1" w:lastRow="0" w:firstColumn="1" w:lastColumn="0" w:noHBand="0" w:noVBand="1"/>
      </w:tblPr>
      <w:tblGrid>
        <w:gridCol w:w="1280"/>
        <w:gridCol w:w="1360"/>
        <w:gridCol w:w="1300"/>
        <w:gridCol w:w="1200"/>
        <w:gridCol w:w="1200"/>
        <w:gridCol w:w="1200"/>
        <w:gridCol w:w="1200"/>
        <w:gridCol w:w="1400"/>
      </w:tblGrid>
      <w:tr w:rsidR="000F26DF" w:rsidRPr="00641009" w14:paraId="6CABC812" w14:textId="77777777" w:rsidTr="004D0C21">
        <w:trPr>
          <w:trHeight w:val="279"/>
        </w:trPr>
        <w:tc>
          <w:tcPr>
            <w:tcW w:w="12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06EF4D6" w14:textId="77777777" w:rsidR="000F26DF" w:rsidRPr="00641009" w:rsidRDefault="000F26DF" w:rsidP="000F26DF">
            <w:pPr>
              <w:spacing w:after="0" w:line="240" w:lineRule="auto"/>
              <w:jc w:val="center"/>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Categoría</w:t>
            </w:r>
          </w:p>
        </w:tc>
        <w:tc>
          <w:tcPr>
            <w:tcW w:w="1360" w:type="dxa"/>
            <w:tcBorders>
              <w:top w:val="single" w:sz="4" w:space="0" w:color="auto"/>
              <w:left w:val="nil"/>
              <w:bottom w:val="single" w:sz="4" w:space="0" w:color="auto"/>
              <w:right w:val="single" w:sz="4" w:space="0" w:color="auto"/>
            </w:tcBorders>
            <w:shd w:val="clear" w:color="000000" w:fill="DDEBF7"/>
            <w:vAlign w:val="center"/>
            <w:hideMark/>
          </w:tcPr>
          <w:p w14:paraId="7BB38936" w14:textId="77777777" w:rsidR="000F26DF" w:rsidRPr="00641009" w:rsidRDefault="000F26DF" w:rsidP="000F26DF">
            <w:pPr>
              <w:spacing w:after="0" w:line="240" w:lineRule="auto"/>
              <w:jc w:val="center"/>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Enero </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31A3C3CB" w14:textId="77777777" w:rsidR="000F26DF" w:rsidRPr="00641009" w:rsidRDefault="000F26DF" w:rsidP="000F26DF">
            <w:pPr>
              <w:spacing w:after="0" w:line="240" w:lineRule="auto"/>
              <w:jc w:val="center"/>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Febrero </w:t>
            </w:r>
          </w:p>
        </w:tc>
        <w:tc>
          <w:tcPr>
            <w:tcW w:w="1200" w:type="dxa"/>
            <w:tcBorders>
              <w:top w:val="single" w:sz="4" w:space="0" w:color="auto"/>
              <w:left w:val="nil"/>
              <w:bottom w:val="single" w:sz="4" w:space="0" w:color="auto"/>
              <w:right w:val="single" w:sz="4" w:space="0" w:color="auto"/>
            </w:tcBorders>
            <w:shd w:val="clear" w:color="000000" w:fill="DDEBF7"/>
            <w:vAlign w:val="center"/>
            <w:hideMark/>
          </w:tcPr>
          <w:p w14:paraId="729B213A" w14:textId="77777777" w:rsidR="000F26DF" w:rsidRPr="00641009" w:rsidRDefault="000F26DF" w:rsidP="000F26DF">
            <w:pPr>
              <w:spacing w:after="0" w:line="240" w:lineRule="auto"/>
              <w:jc w:val="center"/>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Marzo </w:t>
            </w:r>
          </w:p>
        </w:tc>
        <w:tc>
          <w:tcPr>
            <w:tcW w:w="1200" w:type="dxa"/>
            <w:tcBorders>
              <w:top w:val="single" w:sz="4" w:space="0" w:color="auto"/>
              <w:left w:val="nil"/>
              <w:bottom w:val="single" w:sz="4" w:space="0" w:color="auto"/>
              <w:right w:val="single" w:sz="4" w:space="0" w:color="auto"/>
            </w:tcBorders>
            <w:shd w:val="clear" w:color="000000" w:fill="DDEBF7"/>
            <w:vAlign w:val="center"/>
            <w:hideMark/>
          </w:tcPr>
          <w:p w14:paraId="4456B025" w14:textId="77777777" w:rsidR="000F26DF" w:rsidRPr="00641009" w:rsidRDefault="000F26DF" w:rsidP="000F26DF">
            <w:pPr>
              <w:spacing w:after="0" w:line="240" w:lineRule="auto"/>
              <w:jc w:val="center"/>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Abril </w:t>
            </w:r>
          </w:p>
        </w:tc>
        <w:tc>
          <w:tcPr>
            <w:tcW w:w="1200" w:type="dxa"/>
            <w:tcBorders>
              <w:top w:val="single" w:sz="4" w:space="0" w:color="auto"/>
              <w:left w:val="nil"/>
              <w:bottom w:val="single" w:sz="4" w:space="0" w:color="auto"/>
              <w:right w:val="single" w:sz="4" w:space="0" w:color="auto"/>
            </w:tcBorders>
            <w:shd w:val="clear" w:color="000000" w:fill="DDEBF7"/>
            <w:vAlign w:val="center"/>
            <w:hideMark/>
          </w:tcPr>
          <w:p w14:paraId="4CB061DE" w14:textId="77777777" w:rsidR="000F26DF" w:rsidRPr="00641009" w:rsidRDefault="000F26DF" w:rsidP="000F26DF">
            <w:pPr>
              <w:spacing w:after="0" w:line="240" w:lineRule="auto"/>
              <w:jc w:val="center"/>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Mayo</w:t>
            </w:r>
          </w:p>
        </w:tc>
        <w:tc>
          <w:tcPr>
            <w:tcW w:w="1200" w:type="dxa"/>
            <w:tcBorders>
              <w:top w:val="single" w:sz="4" w:space="0" w:color="auto"/>
              <w:left w:val="nil"/>
              <w:bottom w:val="single" w:sz="4" w:space="0" w:color="auto"/>
              <w:right w:val="single" w:sz="4" w:space="0" w:color="auto"/>
            </w:tcBorders>
            <w:shd w:val="clear" w:color="000000" w:fill="DDEBF7"/>
            <w:vAlign w:val="center"/>
            <w:hideMark/>
          </w:tcPr>
          <w:p w14:paraId="25A7671A" w14:textId="77777777" w:rsidR="000F26DF" w:rsidRPr="00641009" w:rsidRDefault="000F26DF" w:rsidP="000F26DF">
            <w:pPr>
              <w:spacing w:after="0" w:line="240" w:lineRule="auto"/>
              <w:jc w:val="center"/>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 xml:space="preserve">Junio </w:t>
            </w:r>
          </w:p>
        </w:tc>
        <w:tc>
          <w:tcPr>
            <w:tcW w:w="1400" w:type="dxa"/>
            <w:tcBorders>
              <w:top w:val="single" w:sz="4" w:space="0" w:color="auto"/>
              <w:left w:val="nil"/>
              <w:bottom w:val="single" w:sz="4" w:space="0" w:color="auto"/>
              <w:right w:val="single" w:sz="4" w:space="0" w:color="auto"/>
            </w:tcBorders>
            <w:shd w:val="clear" w:color="000000" w:fill="DDEBF7"/>
            <w:vAlign w:val="center"/>
            <w:hideMark/>
          </w:tcPr>
          <w:p w14:paraId="222B280A" w14:textId="77777777" w:rsidR="000F26DF" w:rsidRPr="00641009" w:rsidRDefault="000F26DF" w:rsidP="000F26DF">
            <w:pPr>
              <w:spacing w:after="0" w:line="240" w:lineRule="auto"/>
              <w:jc w:val="center"/>
              <w:rPr>
                <w:rFonts w:ascii="Arial" w:eastAsia="Times New Roman" w:hAnsi="Arial" w:cs="Arial"/>
                <w:b/>
                <w:bCs/>
                <w:color w:val="000000"/>
                <w:sz w:val="16"/>
                <w:szCs w:val="16"/>
                <w:lang w:eastAsia="es-CO"/>
              </w:rPr>
            </w:pPr>
            <w:r w:rsidRPr="00641009">
              <w:rPr>
                <w:rFonts w:ascii="Arial" w:eastAsia="Times New Roman" w:hAnsi="Arial" w:cs="Arial"/>
                <w:b/>
                <w:bCs/>
                <w:color w:val="000000"/>
                <w:sz w:val="16"/>
                <w:szCs w:val="16"/>
                <w:lang w:eastAsia="es-CO"/>
              </w:rPr>
              <w:t>Total Semestre</w:t>
            </w:r>
          </w:p>
        </w:tc>
      </w:tr>
      <w:tr w:rsidR="000F26DF" w:rsidRPr="00641009" w14:paraId="56DE2C84" w14:textId="77777777" w:rsidTr="000F26DF">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273C79" w14:textId="77777777" w:rsidR="000F26DF" w:rsidRPr="00641009" w:rsidRDefault="000F26DF" w:rsidP="000F26DF">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 xml:space="preserve">Queja </w:t>
            </w:r>
          </w:p>
        </w:tc>
        <w:tc>
          <w:tcPr>
            <w:tcW w:w="1360" w:type="dxa"/>
            <w:tcBorders>
              <w:top w:val="nil"/>
              <w:left w:val="nil"/>
              <w:bottom w:val="single" w:sz="4" w:space="0" w:color="auto"/>
              <w:right w:val="single" w:sz="4" w:space="0" w:color="auto"/>
            </w:tcBorders>
            <w:shd w:val="clear" w:color="auto" w:fill="auto"/>
            <w:noWrap/>
            <w:vAlign w:val="bottom"/>
            <w:hideMark/>
          </w:tcPr>
          <w:p w14:paraId="1D47B105"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4</w:t>
            </w:r>
          </w:p>
        </w:tc>
        <w:tc>
          <w:tcPr>
            <w:tcW w:w="1300" w:type="dxa"/>
            <w:tcBorders>
              <w:top w:val="nil"/>
              <w:left w:val="nil"/>
              <w:bottom w:val="single" w:sz="4" w:space="0" w:color="auto"/>
              <w:right w:val="single" w:sz="4" w:space="0" w:color="auto"/>
            </w:tcBorders>
            <w:shd w:val="clear" w:color="auto" w:fill="auto"/>
            <w:noWrap/>
            <w:vAlign w:val="bottom"/>
            <w:hideMark/>
          </w:tcPr>
          <w:p w14:paraId="625ED618"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4</w:t>
            </w:r>
          </w:p>
        </w:tc>
        <w:tc>
          <w:tcPr>
            <w:tcW w:w="1200" w:type="dxa"/>
            <w:tcBorders>
              <w:top w:val="nil"/>
              <w:left w:val="nil"/>
              <w:bottom w:val="single" w:sz="4" w:space="0" w:color="auto"/>
              <w:right w:val="single" w:sz="4" w:space="0" w:color="auto"/>
            </w:tcBorders>
            <w:shd w:val="clear" w:color="auto" w:fill="auto"/>
            <w:noWrap/>
            <w:vAlign w:val="bottom"/>
            <w:hideMark/>
          </w:tcPr>
          <w:p w14:paraId="6B484948"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11</w:t>
            </w:r>
          </w:p>
        </w:tc>
        <w:tc>
          <w:tcPr>
            <w:tcW w:w="1200" w:type="dxa"/>
            <w:tcBorders>
              <w:top w:val="nil"/>
              <w:left w:val="nil"/>
              <w:bottom w:val="single" w:sz="4" w:space="0" w:color="auto"/>
              <w:right w:val="single" w:sz="4" w:space="0" w:color="auto"/>
            </w:tcBorders>
            <w:shd w:val="clear" w:color="auto" w:fill="auto"/>
            <w:noWrap/>
            <w:vAlign w:val="bottom"/>
            <w:hideMark/>
          </w:tcPr>
          <w:p w14:paraId="4F3044F1"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3</w:t>
            </w:r>
          </w:p>
        </w:tc>
        <w:tc>
          <w:tcPr>
            <w:tcW w:w="1200" w:type="dxa"/>
            <w:tcBorders>
              <w:top w:val="nil"/>
              <w:left w:val="nil"/>
              <w:bottom w:val="single" w:sz="4" w:space="0" w:color="auto"/>
              <w:right w:val="single" w:sz="4" w:space="0" w:color="auto"/>
            </w:tcBorders>
            <w:shd w:val="clear" w:color="auto" w:fill="auto"/>
            <w:noWrap/>
            <w:vAlign w:val="bottom"/>
            <w:hideMark/>
          </w:tcPr>
          <w:p w14:paraId="09D1C013"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12</w:t>
            </w:r>
          </w:p>
        </w:tc>
        <w:tc>
          <w:tcPr>
            <w:tcW w:w="1200" w:type="dxa"/>
            <w:tcBorders>
              <w:top w:val="nil"/>
              <w:left w:val="nil"/>
              <w:bottom w:val="single" w:sz="4" w:space="0" w:color="auto"/>
              <w:right w:val="single" w:sz="4" w:space="0" w:color="auto"/>
            </w:tcBorders>
            <w:shd w:val="clear" w:color="auto" w:fill="auto"/>
            <w:noWrap/>
            <w:vAlign w:val="bottom"/>
            <w:hideMark/>
          </w:tcPr>
          <w:p w14:paraId="4EC2494E"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13</w:t>
            </w:r>
          </w:p>
        </w:tc>
        <w:tc>
          <w:tcPr>
            <w:tcW w:w="1400" w:type="dxa"/>
            <w:tcBorders>
              <w:top w:val="nil"/>
              <w:left w:val="nil"/>
              <w:bottom w:val="single" w:sz="4" w:space="0" w:color="auto"/>
              <w:right w:val="single" w:sz="4" w:space="0" w:color="auto"/>
            </w:tcBorders>
            <w:shd w:val="clear" w:color="auto" w:fill="auto"/>
            <w:noWrap/>
            <w:vAlign w:val="bottom"/>
            <w:hideMark/>
          </w:tcPr>
          <w:p w14:paraId="0E831C37" w14:textId="77777777" w:rsidR="000F26DF" w:rsidRPr="00641009" w:rsidRDefault="000F26DF" w:rsidP="000F26DF">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47</w:t>
            </w:r>
          </w:p>
        </w:tc>
      </w:tr>
      <w:tr w:rsidR="000F26DF" w:rsidRPr="00641009" w14:paraId="7BFD749A" w14:textId="77777777" w:rsidTr="000F26DF">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5EA92F" w14:textId="77777777" w:rsidR="000F26DF" w:rsidRPr="00641009" w:rsidRDefault="000F26DF" w:rsidP="000F26DF">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 xml:space="preserve">Reclamo </w:t>
            </w:r>
          </w:p>
        </w:tc>
        <w:tc>
          <w:tcPr>
            <w:tcW w:w="1360" w:type="dxa"/>
            <w:tcBorders>
              <w:top w:val="nil"/>
              <w:left w:val="nil"/>
              <w:bottom w:val="single" w:sz="4" w:space="0" w:color="auto"/>
              <w:right w:val="single" w:sz="4" w:space="0" w:color="auto"/>
            </w:tcBorders>
            <w:shd w:val="clear" w:color="auto" w:fill="auto"/>
            <w:noWrap/>
            <w:vAlign w:val="bottom"/>
            <w:hideMark/>
          </w:tcPr>
          <w:p w14:paraId="5E8D32C2"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1300" w:type="dxa"/>
            <w:tcBorders>
              <w:top w:val="nil"/>
              <w:left w:val="nil"/>
              <w:bottom w:val="single" w:sz="4" w:space="0" w:color="auto"/>
              <w:right w:val="single" w:sz="4" w:space="0" w:color="auto"/>
            </w:tcBorders>
            <w:shd w:val="clear" w:color="auto" w:fill="auto"/>
            <w:noWrap/>
            <w:vAlign w:val="bottom"/>
            <w:hideMark/>
          </w:tcPr>
          <w:p w14:paraId="69E12FA4"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1200" w:type="dxa"/>
            <w:tcBorders>
              <w:top w:val="nil"/>
              <w:left w:val="nil"/>
              <w:bottom w:val="single" w:sz="4" w:space="0" w:color="auto"/>
              <w:right w:val="single" w:sz="4" w:space="0" w:color="auto"/>
            </w:tcBorders>
            <w:shd w:val="clear" w:color="auto" w:fill="auto"/>
            <w:noWrap/>
            <w:vAlign w:val="bottom"/>
            <w:hideMark/>
          </w:tcPr>
          <w:p w14:paraId="7EED8762"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w:t>
            </w:r>
          </w:p>
        </w:tc>
        <w:tc>
          <w:tcPr>
            <w:tcW w:w="1200" w:type="dxa"/>
            <w:tcBorders>
              <w:top w:val="nil"/>
              <w:left w:val="nil"/>
              <w:bottom w:val="single" w:sz="4" w:space="0" w:color="auto"/>
              <w:right w:val="single" w:sz="4" w:space="0" w:color="auto"/>
            </w:tcBorders>
            <w:shd w:val="clear" w:color="auto" w:fill="auto"/>
            <w:noWrap/>
            <w:vAlign w:val="bottom"/>
            <w:hideMark/>
          </w:tcPr>
          <w:p w14:paraId="796FAE83"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200" w:type="dxa"/>
            <w:tcBorders>
              <w:top w:val="nil"/>
              <w:left w:val="nil"/>
              <w:bottom w:val="single" w:sz="4" w:space="0" w:color="auto"/>
              <w:right w:val="single" w:sz="4" w:space="0" w:color="auto"/>
            </w:tcBorders>
            <w:shd w:val="clear" w:color="auto" w:fill="auto"/>
            <w:noWrap/>
            <w:vAlign w:val="bottom"/>
            <w:hideMark/>
          </w:tcPr>
          <w:p w14:paraId="4C86D7CB"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5</w:t>
            </w:r>
          </w:p>
        </w:tc>
        <w:tc>
          <w:tcPr>
            <w:tcW w:w="1200" w:type="dxa"/>
            <w:tcBorders>
              <w:top w:val="nil"/>
              <w:left w:val="nil"/>
              <w:bottom w:val="single" w:sz="4" w:space="0" w:color="auto"/>
              <w:right w:val="single" w:sz="4" w:space="0" w:color="auto"/>
            </w:tcBorders>
            <w:shd w:val="clear" w:color="auto" w:fill="auto"/>
            <w:noWrap/>
            <w:vAlign w:val="bottom"/>
            <w:hideMark/>
          </w:tcPr>
          <w:p w14:paraId="6C11587E"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400" w:type="dxa"/>
            <w:tcBorders>
              <w:top w:val="nil"/>
              <w:left w:val="nil"/>
              <w:bottom w:val="single" w:sz="4" w:space="0" w:color="auto"/>
              <w:right w:val="single" w:sz="4" w:space="0" w:color="auto"/>
            </w:tcBorders>
            <w:shd w:val="clear" w:color="auto" w:fill="auto"/>
            <w:noWrap/>
            <w:vAlign w:val="bottom"/>
            <w:hideMark/>
          </w:tcPr>
          <w:p w14:paraId="707CBA21" w14:textId="77777777" w:rsidR="000F26DF" w:rsidRPr="00641009" w:rsidRDefault="000F26DF" w:rsidP="000F26DF">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8</w:t>
            </w:r>
          </w:p>
        </w:tc>
      </w:tr>
      <w:tr w:rsidR="000F26DF" w:rsidRPr="00641009" w14:paraId="3C166883" w14:textId="77777777" w:rsidTr="000F26DF">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6F3873" w14:textId="77777777" w:rsidR="000F26DF" w:rsidRPr="00641009" w:rsidRDefault="000F26DF" w:rsidP="000F26DF">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Sugerencia</w:t>
            </w:r>
          </w:p>
        </w:tc>
        <w:tc>
          <w:tcPr>
            <w:tcW w:w="1360" w:type="dxa"/>
            <w:tcBorders>
              <w:top w:val="nil"/>
              <w:left w:val="nil"/>
              <w:bottom w:val="single" w:sz="4" w:space="0" w:color="auto"/>
              <w:right w:val="single" w:sz="4" w:space="0" w:color="auto"/>
            </w:tcBorders>
            <w:shd w:val="clear" w:color="auto" w:fill="auto"/>
            <w:noWrap/>
            <w:vAlign w:val="bottom"/>
            <w:hideMark/>
          </w:tcPr>
          <w:p w14:paraId="56D55B08"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3</w:t>
            </w:r>
          </w:p>
        </w:tc>
        <w:tc>
          <w:tcPr>
            <w:tcW w:w="1300" w:type="dxa"/>
            <w:tcBorders>
              <w:top w:val="nil"/>
              <w:left w:val="nil"/>
              <w:bottom w:val="single" w:sz="4" w:space="0" w:color="auto"/>
              <w:right w:val="single" w:sz="4" w:space="0" w:color="auto"/>
            </w:tcBorders>
            <w:shd w:val="clear" w:color="auto" w:fill="auto"/>
            <w:noWrap/>
            <w:vAlign w:val="bottom"/>
            <w:hideMark/>
          </w:tcPr>
          <w:p w14:paraId="52123824"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200" w:type="dxa"/>
            <w:tcBorders>
              <w:top w:val="nil"/>
              <w:left w:val="nil"/>
              <w:bottom w:val="single" w:sz="4" w:space="0" w:color="auto"/>
              <w:right w:val="single" w:sz="4" w:space="0" w:color="auto"/>
            </w:tcBorders>
            <w:shd w:val="clear" w:color="auto" w:fill="auto"/>
            <w:noWrap/>
            <w:vAlign w:val="bottom"/>
            <w:hideMark/>
          </w:tcPr>
          <w:p w14:paraId="2000AF0C"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200" w:type="dxa"/>
            <w:tcBorders>
              <w:top w:val="nil"/>
              <w:left w:val="nil"/>
              <w:bottom w:val="single" w:sz="4" w:space="0" w:color="auto"/>
              <w:right w:val="single" w:sz="4" w:space="0" w:color="auto"/>
            </w:tcBorders>
            <w:shd w:val="clear" w:color="auto" w:fill="auto"/>
            <w:noWrap/>
            <w:vAlign w:val="bottom"/>
            <w:hideMark/>
          </w:tcPr>
          <w:p w14:paraId="55481D66"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200" w:type="dxa"/>
            <w:tcBorders>
              <w:top w:val="nil"/>
              <w:left w:val="nil"/>
              <w:bottom w:val="single" w:sz="4" w:space="0" w:color="auto"/>
              <w:right w:val="single" w:sz="4" w:space="0" w:color="auto"/>
            </w:tcBorders>
            <w:shd w:val="clear" w:color="auto" w:fill="auto"/>
            <w:noWrap/>
            <w:vAlign w:val="bottom"/>
            <w:hideMark/>
          </w:tcPr>
          <w:p w14:paraId="4A9CBB2E"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3</w:t>
            </w:r>
          </w:p>
        </w:tc>
        <w:tc>
          <w:tcPr>
            <w:tcW w:w="1200" w:type="dxa"/>
            <w:tcBorders>
              <w:top w:val="nil"/>
              <w:left w:val="nil"/>
              <w:bottom w:val="single" w:sz="4" w:space="0" w:color="auto"/>
              <w:right w:val="single" w:sz="4" w:space="0" w:color="auto"/>
            </w:tcBorders>
            <w:shd w:val="clear" w:color="auto" w:fill="auto"/>
            <w:noWrap/>
            <w:vAlign w:val="bottom"/>
            <w:hideMark/>
          </w:tcPr>
          <w:p w14:paraId="79C5A77A"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400" w:type="dxa"/>
            <w:tcBorders>
              <w:top w:val="nil"/>
              <w:left w:val="nil"/>
              <w:bottom w:val="single" w:sz="4" w:space="0" w:color="auto"/>
              <w:right w:val="single" w:sz="4" w:space="0" w:color="auto"/>
            </w:tcBorders>
            <w:shd w:val="clear" w:color="auto" w:fill="auto"/>
            <w:noWrap/>
            <w:vAlign w:val="bottom"/>
            <w:hideMark/>
          </w:tcPr>
          <w:p w14:paraId="2EB6F65F" w14:textId="77777777" w:rsidR="000F26DF" w:rsidRPr="00641009" w:rsidRDefault="000F26DF" w:rsidP="000F26DF">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6</w:t>
            </w:r>
          </w:p>
        </w:tc>
      </w:tr>
      <w:tr w:rsidR="000F26DF" w:rsidRPr="00641009" w14:paraId="05E62154" w14:textId="77777777" w:rsidTr="000F26DF">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B446CD" w14:textId="77777777" w:rsidR="000F26DF" w:rsidRPr="00641009" w:rsidRDefault="000F26DF" w:rsidP="000F26DF">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Denuncia</w:t>
            </w:r>
          </w:p>
        </w:tc>
        <w:tc>
          <w:tcPr>
            <w:tcW w:w="1360" w:type="dxa"/>
            <w:tcBorders>
              <w:top w:val="nil"/>
              <w:left w:val="nil"/>
              <w:bottom w:val="single" w:sz="4" w:space="0" w:color="auto"/>
              <w:right w:val="single" w:sz="4" w:space="0" w:color="auto"/>
            </w:tcBorders>
            <w:shd w:val="clear" w:color="auto" w:fill="auto"/>
            <w:noWrap/>
            <w:vAlign w:val="bottom"/>
            <w:hideMark/>
          </w:tcPr>
          <w:p w14:paraId="190CFED1"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6</w:t>
            </w:r>
          </w:p>
        </w:tc>
        <w:tc>
          <w:tcPr>
            <w:tcW w:w="1300" w:type="dxa"/>
            <w:tcBorders>
              <w:top w:val="nil"/>
              <w:left w:val="nil"/>
              <w:bottom w:val="single" w:sz="4" w:space="0" w:color="auto"/>
              <w:right w:val="single" w:sz="4" w:space="0" w:color="auto"/>
            </w:tcBorders>
            <w:shd w:val="clear" w:color="auto" w:fill="auto"/>
            <w:noWrap/>
            <w:vAlign w:val="bottom"/>
            <w:hideMark/>
          </w:tcPr>
          <w:p w14:paraId="22985153"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w:t>
            </w:r>
          </w:p>
        </w:tc>
        <w:tc>
          <w:tcPr>
            <w:tcW w:w="1200" w:type="dxa"/>
            <w:tcBorders>
              <w:top w:val="nil"/>
              <w:left w:val="nil"/>
              <w:bottom w:val="single" w:sz="4" w:space="0" w:color="auto"/>
              <w:right w:val="single" w:sz="4" w:space="0" w:color="auto"/>
            </w:tcBorders>
            <w:shd w:val="clear" w:color="auto" w:fill="auto"/>
            <w:noWrap/>
            <w:vAlign w:val="bottom"/>
            <w:hideMark/>
          </w:tcPr>
          <w:p w14:paraId="487495DF"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11</w:t>
            </w:r>
          </w:p>
        </w:tc>
        <w:tc>
          <w:tcPr>
            <w:tcW w:w="1200" w:type="dxa"/>
            <w:tcBorders>
              <w:top w:val="nil"/>
              <w:left w:val="nil"/>
              <w:bottom w:val="single" w:sz="4" w:space="0" w:color="auto"/>
              <w:right w:val="single" w:sz="4" w:space="0" w:color="auto"/>
            </w:tcBorders>
            <w:shd w:val="clear" w:color="auto" w:fill="auto"/>
            <w:noWrap/>
            <w:vAlign w:val="bottom"/>
            <w:hideMark/>
          </w:tcPr>
          <w:p w14:paraId="3BA6791C"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10</w:t>
            </w:r>
          </w:p>
        </w:tc>
        <w:tc>
          <w:tcPr>
            <w:tcW w:w="1200" w:type="dxa"/>
            <w:tcBorders>
              <w:top w:val="nil"/>
              <w:left w:val="nil"/>
              <w:bottom w:val="single" w:sz="4" w:space="0" w:color="auto"/>
              <w:right w:val="single" w:sz="4" w:space="0" w:color="auto"/>
            </w:tcBorders>
            <w:shd w:val="clear" w:color="auto" w:fill="auto"/>
            <w:noWrap/>
            <w:vAlign w:val="bottom"/>
            <w:hideMark/>
          </w:tcPr>
          <w:p w14:paraId="7C80ECA1"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0</w:t>
            </w:r>
          </w:p>
        </w:tc>
        <w:tc>
          <w:tcPr>
            <w:tcW w:w="1200" w:type="dxa"/>
            <w:tcBorders>
              <w:top w:val="nil"/>
              <w:left w:val="nil"/>
              <w:bottom w:val="single" w:sz="4" w:space="0" w:color="auto"/>
              <w:right w:val="single" w:sz="4" w:space="0" w:color="auto"/>
            </w:tcBorders>
            <w:shd w:val="clear" w:color="auto" w:fill="auto"/>
            <w:noWrap/>
            <w:vAlign w:val="bottom"/>
            <w:hideMark/>
          </w:tcPr>
          <w:p w14:paraId="7902C4EF" w14:textId="77777777" w:rsidR="000F26DF" w:rsidRPr="00641009" w:rsidRDefault="000F26DF" w:rsidP="000F26DF">
            <w:pPr>
              <w:spacing w:after="0" w:line="240" w:lineRule="auto"/>
              <w:jc w:val="right"/>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8</w:t>
            </w:r>
          </w:p>
        </w:tc>
        <w:tc>
          <w:tcPr>
            <w:tcW w:w="1400" w:type="dxa"/>
            <w:tcBorders>
              <w:top w:val="nil"/>
              <w:left w:val="nil"/>
              <w:bottom w:val="single" w:sz="4" w:space="0" w:color="auto"/>
              <w:right w:val="single" w:sz="4" w:space="0" w:color="auto"/>
            </w:tcBorders>
            <w:shd w:val="clear" w:color="auto" w:fill="auto"/>
            <w:noWrap/>
            <w:vAlign w:val="bottom"/>
            <w:hideMark/>
          </w:tcPr>
          <w:p w14:paraId="7A4A0D1E" w14:textId="77777777" w:rsidR="000F26DF" w:rsidRPr="00641009" w:rsidRDefault="000F26DF" w:rsidP="000F26DF">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43</w:t>
            </w:r>
          </w:p>
        </w:tc>
      </w:tr>
      <w:tr w:rsidR="000F26DF" w:rsidRPr="00641009" w14:paraId="0ACF3EA6" w14:textId="77777777" w:rsidTr="000F26DF">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993681" w14:textId="77777777" w:rsidR="000F26DF" w:rsidRPr="00641009" w:rsidRDefault="000F26DF" w:rsidP="000F26DF">
            <w:pPr>
              <w:spacing w:after="0" w:line="240" w:lineRule="auto"/>
              <w:rPr>
                <w:rFonts w:ascii="Arial" w:eastAsia="Times New Roman" w:hAnsi="Arial" w:cs="Arial"/>
                <w:color w:val="000000"/>
                <w:sz w:val="16"/>
                <w:szCs w:val="16"/>
                <w:lang w:eastAsia="es-CO"/>
              </w:rPr>
            </w:pPr>
            <w:r w:rsidRPr="00641009">
              <w:rPr>
                <w:rFonts w:ascii="Arial" w:eastAsia="Times New Roman" w:hAnsi="Arial" w:cs="Arial"/>
                <w:color w:val="000000"/>
                <w:sz w:val="16"/>
                <w:szCs w:val="16"/>
                <w:lang w:eastAsia="es-CO"/>
              </w:rPr>
              <w:t xml:space="preserve">Total por mes </w:t>
            </w:r>
          </w:p>
        </w:tc>
        <w:tc>
          <w:tcPr>
            <w:tcW w:w="1360" w:type="dxa"/>
            <w:tcBorders>
              <w:top w:val="nil"/>
              <w:left w:val="nil"/>
              <w:bottom w:val="single" w:sz="4" w:space="0" w:color="auto"/>
              <w:right w:val="single" w:sz="4" w:space="0" w:color="auto"/>
            </w:tcBorders>
            <w:shd w:val="clear" w:color="auto" w:fill="auto"/>
            <w:noWrap/>
            <w:vAlign w:val="bottom"/>
            <w:hideMark/>
          </w:tcPr>
          <w:p w14:paraId="58CCEC65" w14:textId="77777777" w:rsidR="000F26DF" w:rsidRPr="00641009" w:rsidRDefault="000F26DF" w:rsidP="000F26DF">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14</w:t>
            </w:r>
          </w:p>
        </w:tc>
        <w:tc>
          <w:tcPr>
            <w:tcW w:w="1300" w:type="dxa"/>
            <w:tcBorders>
              <w:top w:val="nil"/>
              <w:left w:val="nil"/>
              <w:bottom w:val="single" w:sz="4" w:space="0" w:color="auto"/>
              <w:right w:val="single" w:sz="4" w:space="0" w:color="auto"/>
            </w:tcBorders>
            <w:shd w:val="clear" w:color="auto" w:fill="auto"/>
            <w:noWrap/>
            <w:vAlign w:val="bottom"/>
            <w:hideMark/>
          </w:tcPr>
          <w:p w14:paraId="4895D05C" w14:textId="77777777" w:rsidR="000F26DF" w:rsidRPr="00641009" w:rsidRDefault="000F26DF" w:rsidP="000F26DF">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13</w:t>
            </w:r>
          </w:p>
        </w:tc>
        <w:tc>
          <w:tcPr>
            <w:tcW w:w="1200" w:type="dxa"/>
            <w:tcBorders>
              <w:top w:val="nil"/>
              <w:left w:val="nil"/>
              <w:bottom w:val="single" w:sz="4" w:space="0" w:color="auto"/>
              <w:right w:val="single" w:sz="4" w:space="0" w:color="auto"/>
            </w:tcBorders>
            <w:shd w:val="clear" w:color="auto" w:fill="auto"/>
            <w:noWrap/>
            <w:vAlign w:val="bottom"/>
            <w:hideMark/>
          </w:tcPr>
          <w:p w14:paraId="366721F4" w14:textId="77777777" w:rsidR="000F26DF" w:rsidRPr="00641009" w:rsidRDefault="000F26DF" w:rsidP="000F26DF">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23</w:t>
            </w:r>
          </w:p>
        </w:tc>
        <w:tc>
          <w:tcPr>
            <w:tcW w:w="1200" w:type="dxa"/>
            <w:tcBorders>
              <w:top w:val="nil"/>
              <w:left w:val="nil"/>
              <w:bottom w:val="single" w:sz="4" w:space="0" w:color="auto"/>
              <w:right w:val="single" w:sz="4" w:space="0" w:color="auto"/>
            </w:tcBorders>
            <w:shd w:val="clear" w:color="auto" w:fill="auto"/>
            <w:noWrap/>
            <w:vAlign w:val="bottom"/>
            <w:hideMark/>
          </w:tcPr>
          <w:p w14:paraId="2D8E60E3" w14:textId="77777777" w:rsidR="000F26DF" w:rsidRPr="00641009" w:rsidRDefault="000F26DF" w:rsidP="000F26DF">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13</w:t>
            </w:r>
          </w:p>
        </w:tc>
        <w:tc>
          <w:tcPr>
            <w:tcW w:w="1200" w:type="dxa"/>
            <w:tcBorders>
              <w:top w:val="nil"/>
              <w:left w:val="nil"/>
              <w:bottom w:val="single" w:sz="4" w:space="0" w:color="auto"/>
              <w:right w:val="single" w:sz="4" w:space="0" w:color="auto"/>
            </w:tcBorders>
            <w:shd w:val="clear" w:color="auto" w:fill="auto"/>
            <w:noWrap/>
            <w:vAlign w:val="bottom"/>
            <w:hideMark/>
          </w:tcPr>
          <w:p w14:paraId="4A27B6BC" w14:textId="77777777" w:rsidR="000F26DF" w:rsidRPr="00641009" w:rsidRDefault="000F26DF" w:rsidP="000F26DF">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20</w:t>
            </w:r>
          </w:p>
        </w:tc>
        <w:tc>
          <w:tcPr>
            <w:tcW w:w="1200" w:type="dxa"/>
            <w:tcBorders>
              <w:top w:val="nil"/>
              <w:left w:val="nil"/>
              <w:bottom w:val="single" w:sz="4" w:space="0" w:color="auto"/>
              <w:right w:val="single" w:sz="4" w:space="0" w:color="auto"/>
            </w:tcBorders>
            <w:shd w:val="clear" w:color="auto" w:fill="auto"/>
            <w:noWrap/>
            <w:vAlign w:val="bottom"/>
            <w:hideMark/>
          </w:tcPr>
          <w:p w14:paraId="709A3511" w14:textId="77777777" w:rsidR="000F26DF" w:rsidRPr="00641009" w:rsidRDefault="000F26DF" w:rsidP="000F26DF">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21</w:t>
            </w:r>
          </w:p>
        </w:tc>
        <w:tc>
          <w:tcPr>
            <w:tcW w:w="1400" w:type="dxa"/>
            <w:tcBorders>
              <w:top w:val="nil"/>
              <w:left w:val="nil"/>
              <w:bottom w:val="single" w:sz="4" w:space="0" w:color="auto"/>
              <w:right w:val="single" w:sz="4" w:space="0" w:color="auto"/>
            </w:tcBorders>
            <w:shd w:val="clear" w:color="auto" w:fill="auto"/>
            <w:noWrap/>
            <w:vAlign w:val="bottom"/>
            <w:hideMark/>
          </w:tcPr>
          <w:p w14:paraId="66F2C728" w14:textId="77777777" w:rsidR="000F26DF" w:rsidRPr="00641009" w:rsidRDefault="000F26DF" w:rsidP="000F26DF">
            <w:pPr>
              <w:spacing w:after="0" w:line="240" w:lineRule="auto"/>
              <w:jc w:val="right"/>
              <w:rPr>
                <w:rFonts w:ascii="Arial" w:eastAsia="Times New Roman" w:hAnsi="Arial" w:cs="Arial"/>
                <w:b/>
                <w:color w:val="000000"/>
                <w:sz w:val="16"/>
                <w:szCs w:val="16"/>
                <w:lang w:eastAsia="es-CO"/>
              </w:rPr>
            </w:pPr>
            <w:r w:rsidRPr="00641009">
              <w:rPr>
                <w:rFonts w:ascii="Arial" w:eastAsia="Times New Roman" w:hAnsi="Arial" w:cs="Arial"/>
                <w:b/>
                <w:color w:val="000000"/>
                <w:sz w:val="16"/>
                <w:szCs w:val="16"/>
                <w:lang w:eastAsia="es-CO"/>
              </w:rPr>
              <w:t>104</w:t>
            </w:r>
          </w:p>
        </w:tc>
      </w:tr>
    </w:tbl>
    <w:p w14:paraId="4ECDC156" w14:textId="77777777" w:rsidR="00B7763D" w:rsidRPr="00641009" w:rsidRDefault="00B7763D" w:rsidP="00F41921">
      <w:pPr>
        <w:autoSpaceDE w:val="0"/>
        <w:autoSpaceDN w:val="0"/>
        <w:adjustRightInd w:val="0"/>
        <w:spacing w:after="0" w:line="264" w:lineRule="auto"/>
        <w:jc w:val="both"/>
        <w:rPr>
          <w:rFonts w:ascii="Arial" w:hAnsi="Arial" w:cs="Arial"/>
        </w:rPr>
      </w:pPr>
    </w:p>
    <w:p w14:paraId="65D16C9F" w14:textId="41F13EA5" w:rsidR="00560CD5" w:rsidRPr="00641009" w:rsidRDefault="00634A9C" w:rsidP="00F41921">
      <w:pPr>
        <w:autoSpaceDE w:val="0"/>
        <w:autoSpaceDN w:val="0"/>
        <w:adjustRightInd w:val="0"/>
        <w:spacing w:after="0" w:line="264" w:lineRule="auto"/>
        <w:jc w:val="both"/>
        <w:rPr>
          <w:rFonts w:ascii="Arial" w:hAnsi="Arial" w:cs="Arial"/>
        </w:rPr>
      </w:pPr>
      <w:r w:rsidRPr="00641009">
        <w:rPr>
          <w:rFonts w:ascii="Arial" w:hAnsi="Arial" w:cs="Arial"/>
        </w:rPr>
        <w:t>Una vez analizadas las 104 QRSD y corroborado con el informe que genera el SIED, la Oficina de Control Interno Observó, que el canal</w:t>
      </w:r>
      <w:r w:rsidR="00EA5DC0" w:rsidRPr="00641009">
        <w:rPr>
          <w:rFonts w:ascii="Arial" w:hAnsi="Arial" w:cs="Arial"/>
        </w:rPr>
        <w:t xml:space="preserve"> por donde los ciudadanos manifiestan su inconformidad es el canal</w:t>
      </w:r>
      <w:r w:rsidR="00437A58" w:rsidRPr="00641009">
        <w:rPr>
          <w:rFonts w:ascii="Arial" w:hAnsi="Arial" w:cs="Arial"/>
        </w:rPr>
        <w:t xml:space="preserve"> email</w:t>
      </w:r>
      <w:r w:rsidRPr="00641009">
        <w:rPr>
          <w:rFonts w:ascii="Arial" w:hAnsi="Arial" w:cs="Arial"/>
        </w:rPr>
        <w:t xml:space="preserve">, seguido del canal impreso, telefónico </w:t>
      </w:r>
      <w:r w:rsidR="00EA5DC0" w:rsidRPr="00641009">
        <w:rPr>
          <w:rFonts w:ascii="Arial" w:hAnsi="Arial" w:cs="Arial"/>
        </w:rPr>
        <w:t>y personal, de igual manera se identificó que estas QRSD, han sido trasladas</w:t>
      </w:r>
      <w:r w:rsidR="003B486C" w:rsidRPr="00641009">
        <w:rPr>
          <w:rFonts w:ascii="Arial" w:hAnsi="Arial" w:cs="Arial"/>
        </w:rPr>
        <w:t xml:space="preserve"> estando dentro de los términos de traslado</w:t>
      </w:r>
      <w:r w:rsidR="00EA5DC0" w:rsidRPr="00641009">
        <w:rPr>
          <w:rFonts w:ascii="Arial" w:hAnsi="Arial" w:cs="Arial"/>
        </w:rPr>
        <w:t xml:space="preserve"> a entidades externas como la DIAN, </w:t>
      </w:r>
      <w:r w:rsidR="00EA5DC0" w:rsidRPr="00641009">
        <w:rPr>
          <w:rFonts w:ascii="Arial" w:hAnsi="Arial" w:cs="Arial"/>
        </w:rPr>
        <w:lastRenderedPageBreak/>
        <w:t>Superintendencias, banco Agrario, Alcaldías y tránsito y</w:t>
      </w:r>
      <w:r w:rsidR="00033D8A" w:rsidRPr="00641009">
        <w:rPr>
          <w:rFonts w:ascii="Arial" w:hAnsi="Arial" w:cs="Arial"/>
        </w:rPr>
        <w:t xml:space="preserve"> trasporte, por lo </w:t>
      </w:r>
      <w:r w:rsidR="00960BD0" w:rsidRPr="00641009">
        <w:rPr>
          <w:rFonts w:ascii="Arial" w:hAnsi="Arial" w:cs="Arial"/>
        </w:rPr>
        <w:t>tanto,</w:t>
      </w:r>
      <w:r w:rsidR="00033D8A" w:rsidRPr="00641009">
        <w:rPr>
          <w:rFonts w:ascii="Arial" w:hAnsi="Arial" w:cs="Arial"/>
        </w:rPr>
        <w:t xml:space="preserve"> una entidad externa la responsable del respectivo tramite. </w:t>
      </w:r>
    </w:p>
    <w:p w14:paraId="5EFD1D13" w14:textId="2ED98FC7" w:rsidR="00B7763D" w:rsidRPr="00641009" w:rsidRDefault="00B7763D" w:rsidP="00F41921">
      <w:pPr>
        <w:autoSpaceDE w:val="0"/>
        <w:autoSpaceDN w:val="0"/>
        <w:adjustRightInd w:val="0"/>
        <w:spacing w:after="0" w:line="264" w:lineRule="auto"/>
        <w:jc w:val="both"/>
        <w:rPr>
          <w:rFonts w:ascii="Arial" w:hAnsi="Arial" w:cs="Arial"/>
        </w:rPr>
      </w:pPr>
    </w:p>
    <w:p w14:paraId="6B6D9A56" w14:textId="1E332AF1" w:rsidR="00B7763D" w:rsidRPr="00641009" w:rsidRDefault="00B7763D" w:rsidP="00B7763D">
      <w:pPr>
        <w:autoSpaceDE w:val="0"/>
        <w:autoSpaceDN w:val="0"/>
        <w:adjustRightInd w:val="0"/>
        <w:spacing w:after="0" w:line="264" w:lineRule="auto"/>
        <w:jc w:val="both"/>
        <w:rPr>
          <w:rFonts w:ascii="Arial" w:hAnsi="Arial" w:cs="Arial"/>
        </w:rPr>
      </w:pPr>
      <w:r w:rsidRPr="00641009">
        <w:rPr>
          <w:rFonts w:ascii="Arial" w:hAnsi="Arial" w:cs="Arial"/>
        </w:rPr>
        <w:t xml:space="preserve">Quejas: se identificaron 47 </w:t>
      </w:r>
      <w:r w:rsidR="00C92556" w:rsidRPr="00641009">
        <w:rPr>
          <w:rFonts w:ascii="Arial" w:hAnsi="Arial" w:cs="Arial"/>
        </w:rPr>
        <w:t xml:space="preserve">quejas en el sistema SIED, </w:t>
      </w:r>
      <w:r w:rsidRPr="00641009">
        <w:rPr>
          <w:rFonts w:ascii="Arial" w:hAnsi="Arial" w:cs="Arial"/>
        </w:rPr>
        <w:t>de las cuales 2 de ellas se muestran en casillas vacías como radicado sin respuesta, pero la realizar el seguimiento se evidenció: que el radicado No. 1-2019-057878 llego al Grupo de Regalías y se dio respuesta telefónicamente quedando registrada en el SIED la nota donde se evidencia la respuesta, y el radicado No. 1-2019-058039 se dio traslado por competencia y tiene oficio de salida No.2-2019-030146 del Grupo de Representación Judicial sin embargo no se asoció el número de entrado y por esta razón el sistema lo toma sin respuesta, de ahí la importancia de la recomendación que la Oficina de Control Interno expone anteriormente en relación  de las mesas de trabajo con las dependencias para enfatizar en el buen diligenciamiento del SIED ya sea marcando la dependencia  encargada y enlazando el número de respuesta con el número de entrada, para evitar información errada al momento de realizar los informes trimestrales.</w:t>
      </w:r>
    </w:p>
    <w:p w14:paraId="56E38B37" w14:textId="3343EA2F" w:rsidR="00B7763D" w:rsidRPr="00641009" w:rsidRDefault="00B7763D" w:rsidP="00B7763D">
      <w:pPr>
        <w:autoSpaceDE w:val="0"/>
        <w:autoSpaceDN w:val="0"/>
        <w:adjustRightInd w:val="0"/>
        <w:spacing w:after="0" w:line="264" w:lineRule="auto"/>
        <w:jc w:val="both"/>
        <w:rPr>
          <w:rFonts w:ascii="Arial" w:hAnsi="Arial" w:cs="Arial"/>
        </w:rPr>
      </w:pPr>
    </w:p>
    <w:p w14:paraId="73274F3E" w14:textId="22BE8B88" w:rsidR="000F29F0" w:rsidRPr="00641009" w:rsidRDefault="00C92556" w:rsidP="00B7763D">
      <w:pPr>
        <w:autoSpaceDE w:val="0"/>
        <w:autoSpaceDN w:val="0"/>
        <w:adjustRightInd w:val="0"/>
        <w:spacing w:after="0" w:line="264" w:lineRule="auto"/>
        <w:jc w:val="both"/>
        <w:rPr>
          <w:rFonts w:ascii="Arial" w:hAnsi="Arial" w:cs="Arial"/>
        </w:rPr>
      </w:pPr>
      <w:r w:rsidRPr="00641009">
        <w:rPr>
          <w:rFonts w:ascii="Arial" w:hAnsi="Arial" w:cs="Arial"/>
        </w:rPr>
        <w:t>Denuncias: Se identificaron 43 denuncias radicadas en el sistema SIED</w:t>
      </w:r>
      <w:r w:rsidR="000F29F0" w:rsidRPr="00641009">
        <w:rPr>
          <w:rFonts w:ascii="Arial" w:hAnsi="Arial" w:cs="Arial"/>
        </w:rPr>
        <w:t>, todas con radicados de salida es decir con respuestas, 2 de ellas fueron respondidas por la Dirección de Apoyo Fiscal, y las otras 41 con respuestas por parte del Grupo de Derechos de Petición donde se realizaron los traslados a los diferentes entes externos.</w:t>
      </w:r>
    </w:p>
    <w:p w14:paraId="02FB9FE0" w14:textId="516262CD" w:rsidR="000F29F0" w:rsidRPr="00641009" w:rsidRDefault="000F29F0" w:rsidP="00B7763D">
      <w:pPr>
        <w:autoSpaceDE w:val="0"/>
        <w:autoSpaceDN w:val="0"/>
        <w:adjustRightInd w:val="0"/>
        <w:spacing w:after="0" w:line="264" w:lineRule="auto"/>
        <w:jc w:val="both"/>
        <w:rPr>
          <w:rFonts w:ascii="Arial" w:hAnsi="Arial" w:cs="Arial"/>
        </w:rPr>
      </w:pPr>
    </w:p>
    <w:p w14:paraId="467525F1" w14:textId="5AC58CE7" w:rsidR="000F29F0" w:rsidRPr="00641009" w:rsidRDefault="000F29F0" w:rsidP="00B7763D">
      <w:pPr>
        <w:autoSpaceDE w:val="0"/>
        <w:autoSpaceDN w:val="0"/>
        <w:adjustRightInd w:val="0"/>
        <w:spacing w:after="0" w:line="264" w:lineRule="auto"/>
        <w:jc w:val="both"/>
        <w:rPr>
          <w:rFonts w:ascii="Arial" w:hAnsi="Arial" w:cs="Arial"/>
        </w:rPr>
      </w:pPr>
      <w:r w:rsidRPr="00641009">
        <w:rPr>
          <w:rFonts w:ascii="Arial" w:hAnsi="Arial" w:cs="Arial"/>
        </w:rPr>
        <w:t xml:space="preserve">Reclamos: </w:t>
      </w:r>
      <w:r w:rsidR="00D00A9F" w:rsidRPr="00641009">
        <w:rPr>
          <w:rFonts w:ascii="Arial" w:hAnsi="Arial" w:cs="Arial"/>
        </w:rPr>
        <w:t>se identificaron 8 reclamos, todos con oficios de salida y uno de ellos con respuesta por parte de la Dirección General de Crédito Publico y Tesoro Nacional y los otros 7 reclamos son derechos de petición y traslados por competencia a las diferentes entidades.</w:t>
      </w:r>
    </w:p>
    <w:p w14:paraId="67BB516F" w14:textId="766404B9" w:rsidR="00D00A9F" w:rsidRPr="00641009" w:rsidRDefault="00D00A9F" w:rsidP="00B7763D">
      <w:pPr>
        <w:autoSpaceDE w:val="0"/>
        <w:autoSpaceDN w:val="0"/>
        <w:adjustRightInd w:val="0"/>
        <w:spacing w:after="0" w:line="264" w:lineRule="auto"/>
        <w:jc w:val="both"/>
        <w:rPr>
          <w:rFonts w:ascii="Arial" w:hAnsi="Arial" w:cs="Arial"/>
        </w:rPr>
      </w:pPr>
    </w:p>
    <w:p w14:paraId="22FE00A3" w14:textId="29AD9CC9" w:rsidR="00B7763D" w:rsidRPr="00641009" w:rsidRDefault="00D00A9F" w:rsidP="00B7763D">
      <w:pPr>
        <w:autoSpaceDE w:val="0"/>
        <w:autoSpaceDN w:val="0"/>
        <w:adjustRightInd w:val="0"/>
        <w:spacing w:after="0" w:line="264" w:lineRule="auto"/>
        <w:jc w:val="both"/>
        <w:rPr>
          <w:rFonts w:ascii="Arial" w:hAnsi="Arial" w:cs="Arial"/>
        </w:rPr>
      </w:pPr>
      <w:r w:rsidRPr="00641009">
        <w:rPr>
          <w:rFonts w:ascii="Arial" w:hAnsi="Arial" w:cs="Arial"/>
        </w:rPr>
        <w:t xml:space="preserve">Sugerencias: se identificaron 6 sugerencias todas con respuesta por parte del Grupo de Derechos de petición y una sugerencia trasladada por competencia a otra entidad.  </w:t>
      </w:r>
    </w:p>
    <w:p w14:paraId="2443D1CE" w14:textId="77777777" w:rsidR="004D0C21" w:rsidRPr="00641009" w:rsidRDefault="004D0C21" w:rsidP="00F41921">
      <w:pPr>
        <w:autoSpaceDE w:val="0"/>
        <w:autoSpaceDN w:val="0"/>
        <w:adjustRightInd w:val="0"/>
        <w:spacing w:after="0" w:line="264" w:lineRule="auto"/>
        <w:jc w:val="both"/>
        <w:rPr>
          <w:rFonts w:ascii="Arial" w:hAnsi="Arial" w:cs="Arial"/>
        </w:rPr>
      </w:pPr>
    </w:p>
    <w:p w14:paraId="3ABDA292" w14:textId="77777777" w:rsidR="00634A9C" w:rsidRPr="00641009" w:rsidRDefault="00634A9C" w:rsidP="004D0C21">
      <w:pPr>
        <w:pStyle w:val="Ttulo2"/>
      </w:pPr>
      <w:r w:rsidRPr="00641009">
        <w:t xml:space="preserve">FELICITACIONES </w:t>
      </w:r>
    </w:p>
    <w:p w14:paraId="181299E7" w14:textId="77777777" w:rsidR="00752F68" w:rsidRPr="00641009" w:rsidRDefault="00752F68" w:rsidP="00560CD5">
      <w:pPr>
        <w:autoSpaceDE w:val="0"/>
        <w:autoSpaceDN w:val="0"/>
        <w:adjustRightInd w:val="0"/>
        <w:spacing w:after="0" w:line="264" w:lineRule="auto"/>
        <w:jc w:val="both"/>
        <w:rPr>
          <w:rFonts w:ascii="Arial" w:hAnsi="Arial" w:cs="Arial"/>
        </w:rPr>
      </w:pPr>
    </w:p>
    <w:p w14:paraId="767C42F3" w14:textId="44D327DF" w:rsidR="00B057FB" w:rsidRPr="00641009" w:rsidRDefault="00752F68" w:rsidP="004D0C21">
      <w:pPr>
        <w:jc w:val="both"/>
      </w:pPr>
      <w:r w:rsidRPr="00641009">
        <w:rPr>
          <w:rFonts w:ascii="Arial" w:hAnsi="Arial" w:cs="Arial"/>
        </w:rPr>
        <w:t>Dentro de la verificación de las QRSD, también</w:t>
      </w:r>
      <w:r w:rsidR="00B057FB" w:rsidRPr="00641009">
        <w:rPr>
          <w:rFonts w:ascii="Arial" w:hAnsi="Arial" w:cs="Arial"/>
        </w:rPr>
        <w:t xml:space="preserve"> se pudieron identificar 40</w:t>
      </w:r>
      <w:r w:rsidRPr="00641009">
        <w:rPr>
          <w:rFonts w:ascii="Arial" w:hAnsi="Arial" w:cs="Arial"/>
        </w:rPr>
        <w:t xml:space="preserve"> felicitaciones</w:t>
      </w:r>
      <w:r w:rsidR="00B057FB" w:rsidRPr="00641009">
        <w:rPr>
          <w:rFonts w:ascii="Arial" w:hAnsi="Arial" w:cs="Arial"/>
        </w:rPr>
        <w:t xml:space="preserve"> expresadas por los ciudadanos,</w:t>
      </w:r>
      <w:r w:rsidRPr="00641009">
        <w:rPr>
          <w:rFonts w:ascii="Arial" w:hAnsi="Arial" w:cs="Arial"/>
        </w:rPr>
        <w:t xml:space="preserve"> que entran por los canales de mails y </w:t>
      </w:r>
      <w:r w:rsidR="008954E3" w:rsidRPr="00641009">
        <w:rPr>
          <w:rFonts w:ascii="Arial" w:hAnsi="Arial" w:cs="Arial"/>
        </w:rPr>
        <w:t>presencial como muestra de la buena gestión realizada</w:t>
      </w:r>
      <w:r w:rsidR="00560CD5" w:rsidRPr="00641009">
        <w:rPr>
          <w:rFonts w:ascii="Arial" w:hAnsi="Arial" w:cs="Arial"/>
        </w:rPr>
        <w:t>, agradecimientos</w:t>
      </w:r>
      <w:r w:rsidR="008954E3" w:rsidRPr="00641009">
        <w:rPr>
          <w:rFonts w:ascii="Arial" w:hAnsi="Arial" w:cs="Arial"/>
        </w:rPr>
        <w:t xml:space="preserve"> del Grupo de Atención al Ciudadano al ser eficientes y eficaces con las </w:t>
      </w:r>
      <w:r w:rsidR="00B057FB" w:rsidRPr="00641009">
        <w:rPr>
          <w:rFonts w:ascii="Arial" w:hAnsi="Arial" w:cs="Arial"/>
        </w:rPr>
        <w:t>respuestas</w:t>
      </w:r>
      <w:r w:rsidR="008954E3" w:rsidRPr="00641009">
        <w:rPr>
          <w:rFonts w:ascii="Arial" w:hAnsi="Arial" w:cs="Arial"/>
        </w:rPr>
        <w:t xml:space="preserve"> y obtener la satisfacción del usuario, </w:t>
      </w:r>
      <w:r w:rsidR="00B057FB" w:rsidRPr="00641009">
        <w:rPr>
          <w:rFonts w:ascii="Arial" w:hAnsi="Arial" w:cs="Arial"/>
        </w:rPr>
        <w:t xml:space="preserve">tales como: </w:t>
      </w:r>
    </w:p>
    <w:tbl>
      <w:tblPr>
        <w:tblStyle w:val="Tablaconcuadrcula"/>
        <w:tblW w:w="0" w:type="auto"/>
        <w:jc w:val="center"/>
        <w:tblLook w:val="04A0" w:firstRow="1" w:lastRow="0" w:firstColumn="1" w:lastColumn="0" w:noHBand="0" w:noVBand="1"/>
      </w:tblPr>
      <w:tblGrid>
        <w:gridCol w:w="4531"/>
        <w:gridCol w:w="4297"/>
      </w:tblGrid>
      <w:tr w:rsidR="00560CD5" w:rsidRPr="00641009" w14:paraId="5A46CCC4" w14:textId="77777777" w:rsidTr="00560CD5">
        <w:trPr>
          <w:jc w:val="center"/>
        </w:trPr>
        <w:tc>
          <w:tcPr>
            <w:tcW w:w="4531" w:type="dxa"/>
          </w:tcPr>
          <w:p w14:paraId="322BF5D4"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Los felicito por su atención tan generosa. Espero DIOS los siga ayudando en sus labores diarias, para que nosotros los colombianos podamos seguir confiando y contando con ustedes cuando los necesitamos.</w:t>
            </w:r>
          </w:p>
          <w:p w14:paraId="5B82918B"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El tratamiento y direccionamiento a mi petición fue muy bueno</w:t>
            </w:r>
          </w:p>
          <w:p w14:paraId="3B165EEF"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 xml:space="preserve">Me encantó la forma tan rápida como respondieron a mi petitorio dadas las condiciones que lo envié primero a la DIAN Bogotá y ustedes me dieron la respuesta clara precisa y a tiempo, ojalá todos los funcionarios de los entes gubernamentales tuvieran más conocimiento que política.... Dios los Bendiga </w:t>
            </w:r>
          </w:p>
          <w:p w14:paraId="6444BDB4"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Gracias por contestar dentro del término legal.</w:t>
            </w:r>
          </w:p>
          <w:p w14:paraId="3C2E9C26"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Respuesta clara y eficiente.</w:t>
            </w:r>
          </w:p>
          <w:p w14:paraId="63293E03"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Gracias por su respuesta oportuna.</w:t>
            </w:r>
          </w:p>
          <w:p w14:paraId="403CDB9F"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 xml:space="preserve">Excelente respuesta aclaratoria que me permite solicitar a </w:t>
            </w:r>
            <w:proofErr w:type="spellStart"/>
            <w:r w:rsidRPr="00641009">
              <w:rPr>
                <w:rFonts w:ascii="Arial" w:hAnsi="Arial" w:cs="Arial"/>
                <w:sz w:val="14"/>
                <w:szCs w:val="14"/>
              </w:rPr>
              <w:t>Colfondos</w:t>
            </w:r>
            <w:proofErr w:type="spellEnd"/>
            <w:r w:rsidRPr="00641009">
              <w:rPr>
                <w:rFonts w:ascii="Arial" w:hAnsi="Arial" w:cs="Arial"/>
                <w:sz w:val="14"/>
                <w:szCs w:val="14"/>
              </w:rPr>
              <w:t xml:space="preserve"> la Resolución en mención. Les felicito por su eficiencia. Gracias.</w:t>
            </w:r>
          </w:p>
          <w:p w14:paraId="79C23721"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Extraordinario</w:t>
            </w:r>
          </w:p>
          <w:p w14:paraId="2AC9DB0F"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Estoy realmente admirada de este servicio que ha sido muy efectivo en la prontitud en atender mi solicitud y radicarla, espero que igualmente el término de respuesta sea igualmente ágil y oportuno.</w:t>
            </w:r>
          </w:p>
          <w:p w14:paraId="1CE5A1D9"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lastRenderedPageBreak/>
              <w:t>La atención a mí solicitud fue atendida en forma muy rápida, la recepción de documentos correcta son funcionarios muy profesionales, mil gracias</w:t>
            </w:r>
          </w:p>
          <w:p w14:paraId="307EBBAE"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 xml:space="preserve">Gracias pro remitir la queja a los entrenes encargados </w:t>
            </w:r>
          </w:p>
          <w:p w14:paraId="08F2BE62"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Agradezco la atención prestada y las orientaciones impartidas</w:t>
            </w:r>
          </w:p>
          <w:p w14:paraId="637E639B"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Eficaz y eficiente</w:t>
            </w:r>
          </w:p>
          <w:p w14:paraId="02C01F62"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Servicio excelente</w:t>
            </w:r>
          </w:p>
          <w:p w14:paraId="1F809F90"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 xml:space="preserve">Maravilloso y ágil servicio </w:t>
            </w:r>
          </w:p>
          <w:p w14:paraId="24760A31"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Excelente mecanismo para aclarar temas con respecto a Bono Pensional</w:t>
            </w:r>
          </w:p>
          <w:p w14:paraId="5F71D117"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excelente servicio</w:t>
            </w:r>
          </w:p>
          <w:p w14:paraId="2C6F50A6"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MUY OPORTUNO</w:t>
            </w:r>
          </w:p>
          <w:p w14:paraId="4575BC5B" w14:textId="77777777" w:rsidR="00560CD5" w:rsidRPr="00641009" w:rsidRDefault="00560CD5" w:rsidP="00560CD5">
            <w:pPr>
              <w:pStyle w:val="Prrafodelista"/>
              <w:numPr>
                <w:ilvl w:val="0"/>
                <w:numId w:val="18"/>
              </w:numPr>
              <w:spacing w:after="160" w:line="259" w:lineRule="auto"/>
              <w:ind w:left="314"/>
              <w:rPr>
                <w:rFonts w:ascii="Arial" w:hAnsi="Arial" w:cs="Arial"/>
                <w:sz w:val="14"/>
                <w:szCs w:val="14"/>
              </w:rPr>
            </w:pPr>
            <w:r w:rsidRPr="00641009">
              <w:rPr>
                <w:rFonts w:ascii="Arial" w:hAnsi="Arial" w:cs="Arial"/>
                <w:sz w:val="14"/>
                <w:szCs w:val="14"/>
              </w:rPr>
              <w:t xml:space="preserve">Señores Ministerio de Hacienda y Crédito Público estoy realmente sorprendida por el buen servicio y la inmediatez con que atendieron mi solicitud. Mil gracias. </w:t>
            </w:r>
          </w:p>
        </w:tc>
        <w:tc>
          <w:tcPr>
            <w:tcW w:w="4297" w:type="dxa"/>
          </w:tcPr>
          <w:p w14:paraId="50C7D6E9"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lastRenderedPageBreak/>
              <w:t>Mi duda al respecto fue despejada satisfactoria y completamente.</w:t>
            </w:r>
          </w:p>
          <w:p w14:paraId="1D8C790C"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El servicio excelente, la persona que me atendió conocía muy bien el tema.</w:t>
            </w:r>
          </w:p>
          <w:p w14:paraId="310C7104"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La funcionaria es muy amable y eficiente.</w:t>
            </w:r>
          </w:p>
          <w:p w14:paraId="45586E02"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Servicio excelente, mil gracias por la buena orientación. Dios los bendiga.</w:t>
            </w:r>
          </w:p>
          <w:p w14:paraId="6C812E79"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Aplaudo la buena actitud del funcionario miro con buenos ojos y conocimiento del tema.</w:t>
            </w:r>
          </w:p>
          <w:p w14:paraId="32E0B971"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Excelente actitud y servicio. Mil gracias</w:t>
            </w:r>
          </w:p>
          <w:p w14:paraId="7236E3AA"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Muy bien la atención, los felicito</w:t>
            </w:r>
          </w:p>
          <w:p w14:paraId="3EC8D2C4"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Todo excelente, sigan así</w:t>
            </w:r>
          </w:p>
          <w:p w14:paraId="394A7328"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El joven me atendió muy formal. Gracias</w:t>
            </w:r>
          </w:p>
          <w:p w14:paraId="7830AA15"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Agradeciendo la atención prestada, gracias nuevamente</w:t>
            </w:r>
          </w:p>
          <w:p w14:paraId="7DF9DEB0"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Solo gracias.</w:t>
            </w:r>
          </w:p>
          <w:p w14:paraId="75E0F7E7"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Servicio total excelente, gracias</w:t>
            </w:r>
          </w:p>
          <w:p w14:paraId="52933D65"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Servicio excelente.</w:t>
            </w:r>
          </w:p>
          <w:p w14:paraId="75A73BDB"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Muy bueno</w:t>
            </w:r>
          </w:p>
          <w:p w14:paraId="2BB03D8A"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Muy atento, gracias</w:t>
            </w:r>
          </w:p>
          <w:p w14:paraId="2335B013"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 xml:space="preserve">Muy buena gestión muchas gracias </w:t>
            </w:r>
          </w:p>
          <w:p w14:paraId="5DB093AE"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 xml:space="preserve">Me parece excelente que ahora existan estas vías de atención al cliente, son más agiles y oportunas. Nos dan </w:t>
            </w:r>
            <w:r w:rsidRPr="00641009">
              <w:rPr>
                <w:rFonts w:ascii="Arial" w:hAnsi="Arial" w:cs="Arial"/>
                <w:sz w:val="14"/>
                <w:szCs w:val="14"/>
              </w:rPr>
              <w:lastRenderedPageBreak/>
              <w:t>la oportunidad que desde cualquier sitio en el que nos encontremos podamos acudir a ustedes sin contratiempos. Me siento satisfecha sin queja alguna sobre la atención, respondieron en lo que les correspondía.</w:t>
            </w:r>
          </w:p>
          <w:p w14:paraId="5A1E5EB0"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Agradezco la información suministrada</w:t>
            </w:r>
          </w:p>
          <w:p w14:paraId="5A237607"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Muy buen servicio frente a lo solicitado.</w:t>
            </w:r>
          </w:p>
          <w:p w14:paraId="1D73E08F"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El servicio a través de la plataforma excelente.</w:t>
            </w:r>
          </w:p>
          <w:p w14:paraId="017A84A7"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Excelente el servicio, en pro de principios constitucionales y gran contribución con el medio ambiente. Felicitaciones</w:t>
            </w:r>
          </w:p>
          <w:p w14:paraId="543F9EB5"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 xml:space="preserve">muy amables y oportunos </w:t>
            </w:r>
          </w:p>
          <w:p w14:paraId="27B86DC2" w14:textId="77777777" w:rsidR="00560CD5" w:rsidRPr="00641009" w:rsidRDefault="00560CD5" w:rsidP="00560CD5">
            <w:pPr>
              <w:pStyle w:val="Prrafodelista"/>
              <w:numPr>
                <w:ilvl w:val="0"/>
                <w:numId w:val="18"/>
              </w:numPr>
              <w:spacing w:after="160" w:line="259" w:lineRule="auto"/>
              <w:ind w:left="457"/>
              <w:rPr>
                <w:rFonts w:ascii="Arial" w:hAnsi="Arial" w:cs="Arial"/>
                <w:sz w:val="14"/>
                <w:szCs w:val="14"/>
              </w:rPr>
            </w:pPr>
            <w:r w:rsidRPr="00641009">
              <w:rPr>
                <w:rFonts w:ascii="Arial" w:hAnsi="Arial" w:cs="Arial"/>
                <w:sz w:val="14"/>
                <w:szCs w:val="14"/>
              </w:rPr>
              <w:t>Excelente servicio</w:t>
            </w:r>
          </w:p>
          <w:p w14:paraId="69576EE9" w14:textId="77777777" w:rsidR="00560CD5" w:rsidRPr="00641009" w:rsidRDefault="00560CD5" w:rsidP="00585EA0">
            <w:pPr>
              <w:rPr>
                <w:rFonts w:ascii="Arial" w:hAnsi="Arial" w:cs="Arial"/>
                <w:sz w:val="14"/>
                <w:szCs w:val="14"/>
              </w:rPr>
            </w:pPr>
          </w:p>
        </w:tc>
      </w:tr>
    </w:tbl>
    <w:p w14:paraId="7145E994" w14:textId="362D20B3" w:rsidR="00A536FA" w:rsidRPr="00641009" w:rsidRDefault="00A536FA" w:rsidP="00F41921">
      <w:pPr>
        <w:autoSpaceDE w:val="0"/>
        <w:autoSpaceDN w:val="0"/>
        <w:adjustRightInd w:val="0"/>
        <w:spacing w:after="0" w:line="264" w:lineRule="auto"/>
        <w:jc w:val="both"/>
        <w:rPr>
          <w:rFonts w:ascii="Arial" w:hAnsi="Arial" w:cs="Arial"/>
        </w:rPr>
      </w:pPr>
    </w:p>
    <w:p w14:paraId="221EBF1D" w14:textId="7984C454" w:rsidR="007C32C4" w:rsidRPr="00641009" w:rsidRDefault="00A6151F" w:rsidP="004D0C21">
      <w:pPr>
        <w:pStyle w:val="Ttulo1"/>
      </w:pPr>
      <w:r w:rsidRPr="00641009">
        <w:t>CONC</w:t>
      </w:r>
      <w:r w:rsidR="007C32C4" w:rsidRPr="00641009">
        <w:t>LUSIONES</w:t>
      </w:r>
    </w:p>
    <w:p w14:paraId="756CCBB0" w14:textId="77777777" w:rsidR="00523F60" w:rsidRPr="00641009" w:rsidRDefault="00523F60" w:rsidP="00523F60">
      <w:pPr>
        <w:pStyle w:val="Sinespaciado"/>
      </w:pPr>
    </w:p>
    <w:p w14:paraId="2E088565" w14:textId="08CC21B8" w:rsidR="00523F60" w:rsidRPr="00641009" w:rsidRDefault="009F7EF3" w:rsidP="00523F60">
      <w:pPr>
        <w:pStyle w:val="Sinespaciado"/>
        <w:jc w:val="both"/>
        <w:rPr>
          <w:rFonts w:ascii="Arial" w:hAnsi="Arial" w:cs="Arial"/>
        </w:rPr>
      </w:pPr>
      <w:r w:rsidRPr="00641009">
        <w:rPr>
          <w:rFonts w:ascii="Arial" w:hAnsi="Arial" w:cs="Arial"/>
        </w:rPr>
        <w:t>El Min</w:t>
      </w:r>
      <w:r w:rsidR="0063377D">
        <w:rPr>
          <w:rFonts w:ascii="Arial" w:hAnsi="Arial" w:cs="Arial"/>
        </w:rPr>
        <w:t>isterio de Hacienda y Crédito Pú</w:t>
      </w:r>
      <w:r w:rsidRPr="00641009">
        <w:rPr>
          <w:rFonts w:ascii="Arial" w:hAnsi="Arial" w:cs="Arial"/>
        </w:rPr>
        <w:t>blico continúa cumpliendo</w:t>
      </w:r>
      <w:r w:rsidR="00873B2C" w:rsidRPr="00641009">
        <w:rPr>
          <w:rFonts w:ascii="Arial" w:hAnsi="Arial" w:cs="Arial"/>
        </w:rPr>
        <w:t xml:space="preserve"> en materia de Atención al cliente, ofreciendo diversidad de medios que</w:t>
      </w:r>
      <w:r w:rsidR="00523F60" w:rsidRPr="00641009">
        <w:rPr>
          <w:rFonts w:ascii="Arial" w:hAnsi="Arial" w:cs="Arial"/>
        </w:rPr>
        <w:t xml:space="preserve"> le facilita</w:t>
      </w:r>
      <w:r w:rsidR="00873B2C" w:rsidRPr="00641009">
        <w:rPr>
          <w:rFonts w:ascii="Arial" w:hAnsi="Arial" w:cs="Arial"/>
        </w:rPr>
        <w:t xml:space="preserve">n al </w:t>
      </w:r>
      <w:r w:rsidR="00523F60" w:rsidRPr="00641009">
        <w:rPr>
          <w:rFonts w:ascii="Arial" w:hAnsi="Arial" w:cs="Arial"/>
        </w:rPr>
        <w:t xml:space="preserve">ciudadano </w:t>
      </w:r>
      <w:r w:rsidR="00873B2C" w:rsidRPr="00641009">
        <w:rPr>
          <w:rFonts w:ascii="Arial" w:hAnsi="Arial" w:cs="Arial"/>
        </w:rPr>
        <w:t xml:space="preserve">la prestación </w:t>
      </w:r>
      <w:r w:rsidR="00523F60" w:rsidRPr="00641009">
        <w:rPr>
          <w:rFonts w:ascii="Arial" w:hAnsi="Arial" w:cs="Arial"/>
        </w:rPr>
        <w:t>de los diferentes asuntos, en especial los relacionados con el tema que nos ocupa: queja. Reclamos, sugerencias, y denuncias, así como promoviendo el trámite y gestión de los mismos.</w:t>
      </w:r>
      <w:r w:rsidR="00873B2C" w:rsidRPr="00641009">
        <w:rPr>
          <w:rFonts w:ascii="Arial" w:hAnsi="Arial" w:cs="Arial"/>
        </w:rPr>
        <w:t xml:space="preserve"> </w:t>
      </w:r>
    </w:p>
    <w:p w14:paraId="1D75CA86" w14:textId="1F7B2EF8" w:rsidR="00523F60" w:rsidRPr="00641009" w:rsidRDefault="00523F60" w:rsidP="00523F60">
      <w:pPr>
        <w:pStyle w:val="Sinespaciado"/>
        <w:jc w:val="both"/>
        <w:rPr>
          <w:rFonts w:ascii="Arial" w:hAnsi="Arial" w:cs="Arial"/>
        </w:rPr>
      </w:pPr>
    </w:p>
    <w:p w14:paraId="45AEFA02" w14:textId="5F5059B3" w:rsidR="00523F60" w:rsidRPr="00641009" w:rsidRDefault="00523F60" w:rsidP="00523F60">
      <w:pPr>
        <w:autoSpaceDE w:val="0"/>
        <w:autoSpaceDN w:val="0"/>
        <w:adjustRightInd w:val="0"/>
        <w:spacing w:after="0" w:line="264" w:lineRule="auto"/>
        <w:jc w:val="both"/>
        <w:rPr>
          <w:rFonts w:ascii="Arial" w:hAnsi="Arial" w:cs="Arial"/>
        </w:rPr>
      </w:pPr>
      <w:r w:rsidRPr="00641009">
        <w:rPr>
          <w:rFonts w:ascii="Arial" w:hAnsi="Arial" w:cs="Arial"/>
        </w:rPr>
        <w:t>En atención al decreto 103 de 2015 artículo 52, el Ministerio de Hacienda y Crédito Publio, viene publicando los informes de Atención al Ciudadano para lo relacionado con el primer semestre de 2019, de acuerdo a la información mínima requerida para todas las solicitudes recibidas, estos informes son publicados trimestralmente</w:t>
      </w:r>
      <w:r w:rsidR="00290E3E" w:rsidRPr="00641009">
        <w:rPr>
          <w:rFonts w:ascii="Arial" w:hAnsi="Arial" w:cs="Arial"/>
        </w:rPr>
        <w:t xml:space="preserve"> el primero informe publicado</w:t>
      </w:r>
      <w:r w:rsidRPr="00641009">
        <w:rPr>
          <w:rFonts w:ascii="Arial" w:hAnsi="Arial" w:cs="Arial"/>
        </w:rPr>
        <w:t xml:space="preserve"> el 24 de mayo y</w:t>
      </w:r>
      <w:r w:rsidR="00290E3E" w:rsidRPr="00641009">
        <w:rPr>
          <w:rFonts w:ascii="Arial" w:hAnsi="Arial" w:cs="Arial"/>
        </w:rPr>
        <w:t xml:space="preserve"> el segundo informe publicado</w:t>
      </w:r>
      <w:r w:rsidRPr="00641009">
        <w:rPr>
          <w:rFonts w:ascii="Arial" w:hAnsi="Arial" w:cs="Arial"/>
        </w:rPr>
        <w:t xml:space="preserve"> el 22 de julio de 2019</w:t>
      </w:r>
      <w:r w:rsidR="00290E3E" w:rsidRPr="00641009">
        <w:rPr>
          <w:rFonts w:ascii="Arial" w:hAnsi="Arial" w:cs="Arial"/>
        </w:rPr>
        <w:t>.</w:t>
      </w:r>
    </w:p>
    <w:p w14:paraId="288DFFEC" w14:textId="6EE9070E" w:rsidR="00BD199A" w:rsidRPr="00641009" w:rsidRDefault="00BD199A" w:rsidP="00523F60">
      <w:pPr>
        <w:autoSpaceDE w:val="0"/>
        <w:autoSpaceDN w:val="0"/>
        <w:adjustRightInd w:val="0"/>
        <w:spacing w:after="0" w:line="264" w:lineRule="auto"/>
        <w:jc w:val="both"/>
        <w:rPr>
          <w:rFonts w:ascii="Arial" w:hAnsi="Arial" w:cs="Arial"/>
        </w:rPr>
      </w:pPr>
    </w:p>
    <w:p w14:paraId="42026767" w14:textId="6D01FC96" w:rsidR="009E6B8B" w:rsidRPr="00641009" w:rsidRDefault="00BD199A" w:rsidP="00523F60">
      <w:pPr>
        <w:autoSpaceDE w:val="0"/>
        <w:autoSpaceDN w:val="0"/>
        <w:adjustRightInd w:val="0"/>
        <w:spacing w:after="0" w:line="264" w:lineRule="auto"/>
        <w:jc w:val="both"/>
        <w:rPr>
          <w:rFonts w:ascii="Arial" w:hAnsi="Arial" w:cs="Arial"/>
        </w:rPr>
      </w:pPr>
      <w:r w:rsidRPr="00641009">
        <w:rPr>
          <w:rFonts w:ascii="Arial" w:hAnsi="Arial" w:cs="Arial"/>
        </w:rPr>
        <w:t xml:space="preserve">De igual manera se evidenció que el total de solicitudes recibidas fueron </w:t>
      </w:r>
      <w:r w:rsidRPr="00641009">
        <w:rPr>
          <w:rFonts w:ascii="Arial" w:hAnsi="Arial" w:cs="Arial"/>
          <w:b/>
        </w:rPr>
        <w:t>56.185</w:t>
      </w:r>
      <w:r w:rsidRPr="00641009">
        <w:rPr>
          <w:rFonts w:ascii="Arial" w:hAnsi="Arial" w:cs="Arial"/>
        </w:rPr>
        <w:t xml:space="preserve"> en el primer semestre de 2019, y las solicitudes trasladas a otras entidades fue un total de </w:t>
      </w:r>
      <w:r w:rsidRPr="00641009">
        <w:rPr>
          <w:rFonts w:ascii="Arial" w:hAnsi="Arial" w:cs="Arial"/>
          <w:b/>
        </w:rPr>
        <w:t>1.449</w:t>
      </w:r>
      <w:r w:rsidRPr="00641009">
        <w:rPr>
          <w:rFonts w:ascii="Arial" w:hAnsi="Arial" w:cs="Arial"/>
        </w:rPr>
        <w:t>, teniendo en cuenta que la entidad donde fue traslada por competencia es la responsable de dar respuesta al ciudadano.</w:t>
      </w:r>
    </w:p>
    <w:p w14:paraId="0043FD1C" w14:textId="77777777" w:rsidR="00685F4C" w:rsidRPr="00641009" w:rsidRDefault="00685F4C" w:rsidP="00523F60">
      <w:pPr>
        <w:autoSpaceDE w:val="0"/>
        <w:autoSpaceDN w:val="0"/>
        <w:adjustRightInd w:val="0"/>
        <w:spacing w:after="0" w:line="264" w:lineRule="auto"/>
        <w:jc w:val="both"/>
        <w:rPr>
          <w:rFonts w:ascii="Arial" w:hAnsi="Arial" w:cs="Arial"/>
        </w:rPr>
      </w:pPr>
    </w:p>
    <w:p w14:paraId="64EE8539" w14:textId="1CF281C1" w:rsidR="009E6B8B" w:rsidRPr="00641009" w:rsidRDefault="009E6B8B" w:rsidP="009E6B8B">
      <w:pPr>
        <w:autoSpaceDE w:val="0"/>
        <w:autoSpaceDN w:val="0"/>
        <w:adjustRightInd w:val="0"/>
        <w:spacing w:after="0" w:line="264" w:lineRule="auto"/>
        <w:jc w:val="both"/>
        <w:rPr>
          <w:rFonts w:ascii="Arial" w:hAnsi="Arial" w:cs="Arial"/>
        </w:rPr>
      </w:pPr>
      <w:r w:rsidRPr="00641009">
        <w:rPr>
          <w:rFonts w:ascii="Arial" w:hAnsi="Arial" w:cs="Arial"/>
        </w:rPr>
        <w:t>Se concluye que las dependencias con mayor cantidad de radicados de entrada sin respuesta o sin número de radicado de entrada asociado, fueron en su orden; Grupo de estadísticas, Oficina de Bonos Pensionales, seguido de Grupo de tutelas, el Grupo</w:t>
      </w:r>
      <w:r w:rsidRPr="00641009">
        <w:rPr>
          <w:rFonts w:ascii="Arial" w:eastAsia="Times New Roman" w:hAnsi="Arial" w:cs="Arial"/>
          <w:color w:val="000000"/>
          <w:lang w:eastAsia="es-CO"/>
        </w:rPr>
        <w:t xml:space="preserve"> del Sistema Integrado de Información Financiera – SIIF, </w:t>
      </w:r>
      <w:r w:rsidRPr="00641009">
        <w:rPr>
          <w:rFonts w:ascii="Arial" w:hAnsi="Arial" w:cs="Arial"/>
        </w:rPr>
        <w:t>Dirección General de la Regulación Económica de la Seguridad Social, Grupo de Derechos de Petición, Consultas y Cartera</w:t>
      </w:r>
      <w:r w:rsidR="00BD199A" w:rsidRPr="00641009">
        <w:rPr>
          <w:rFonts w:ascii="Arial" w:hAnsi="Arial" w:cs="Arial"/>
        </w:rPr>
        <w:t>.</w:t>
      </w:r>
    </w:p>
    <w:p w14:paraId="1E687C4B" w14:textId="64CE73AF" w:rsidR="00685F4C" w:rsidRPr="00641009" w:rsidRDefault="00685F4C" w:rsidP="009E6B8B">
      <w:pPr>
        <w:autoSpaceDE w:val="0"/>
        <w:autoSpaceDN w:val="0"/>
        <w:adjustRightInd w:val="0"/>
        <w:spacing w:after="0" w:line="264" w:lineRule="auto"/>
        <w:jc w:val="both"/>
        <w:rPr>
          <w:rFonts w:ascii="Arial" w:hAnsi="Arial" w:cs="Arial"/>
        </w:rPr>
      </w:pPr>
    </w:p>
    <w:p w14:paraId="5F38FE4D" w14:textId="328B3DF7" w:rsidR="00685F4C" w:rsidRPr="00E52B64" w:rsidRDefault="00685F4C" w:rsidP="009E6B8B">
      <w:pPr>
        <w:autoSpaceDE w:val="0"/>
        <w:autoSpaceDN w:val="0"/>
        <w:adjustRightInd w:val="0"/>
        <w:spacing w:after="0" w:line="264" w:lineRule="auto"/>
        <w:jc w:val="both"/>
        <w:rPr>
          <w:rFonts w:ascii="Arial" w:hAnsi="Arial" w:cs="Arial"/>
        </w:rPr>
      </w:pPr>
      <w:r w:rsidRPr="00641009">
        <w:rPr>
          <w:rFonts w:ascii="Arial" w:hAnsi="Arial" w:cs="Arial"/>
        </w:rPr>
        <w:t>Por último, se concluye que el canal de atención más utilizado por los ciudadanos aparte del impreso es correo electrónico, chat, telefónico y presencial.</w:t>
      </w:r>
      <w:r>
        <w:rPr>
          <w:rFonts w:ascii="Arial" w:hAnsi="Arial" w:cs="Arial"/>
        </w:rPr>
        <w:t xml:space="preserve">  </w:t>
      </w:r>
    </w:p>
    <w:p w14:paraId="16D4ED31" w14:textId="77777777" w:rsidR="009E6B8B" w:rsidRDefault="009E6B8B" w:rsidP="00523F60">
      <w:pPr>
        <w:autoSpaceDE w:val="0"/>
        <w:autoSpaceDN w:val="0"/>
        <w:adjustRightInd w:val="0"/>
        <w:spacing w:after="0" w:line="264" w:lineRule="auto"/>
        <w:jc w:val="both"/>
        <w:rPr>
          <w:rFonts w:ascii="Arial" w:hAnsi="Arial" w:cs="Arial"/>
        </w:rPr>
      </w:pPr>
    </w:p>
    <w:p w14:paraId="3FD859AD" w14:textId="7E764ECB" w:rsidR="00C26168" w:rsidRDefault="00C26168" w:rsidP="00523F60">
      <w:pPr>
        <w:autoSpaceDE w:val="0"/>
        <w:autoSpaceDN w:val="0"/>
        <w:adjustRightInd w:val="0"/>
        <w:spacing w:after="0" w:line="264" w:lineRule="auto"/>
        <w:jc w:val="both"/>
        <w:rPr>
          <w:rFonts w:ascii="Arial" w:hAnsi="Arial" w:cs="Arial"/>
        </w:rPr>
      </w:pPr>
    </w:p>
    <w:p w14:paraId="108CCA41" w14:textId="20465CD3" w:rsidR="00C26168" w:rsidRPr="00523F60" w:rsidRDefault="00C26168" w:rsidP="00523F60">
      <w:pPr>
        <w:autoSpaceDE w:val="0"/>
        <w:autoSpaceDN w:val="0"/>
        <w:adjustRightInd w:val="0"/>
        <w:spacing w:after="0" w:line="264" w:lineRule="auto"/>
        <w:jc w:val="both"/>
        <w:rPr>
          <w:rFonts w:ascii="Arial" w:hAnsi="Arial" w:cs="Arial"/>
        </w:rPr>
      </w:pPr>
    </w:p>
    <w:p w14:paraId="53C5AD45" w14:textId="77777777" w:rsidR="00523F60" w:rsidRPr="00523F60" w:rsidRDefault="00523F60" w:rsidP="00523F60">
      <w:pPr>
        <w:pStyle w:val="Sinespaciado"/>
        <w:jc w:val="both"/>
        <w:rPr>
          <w:rFonts w:ascii="Arial" w:hAnsi="Arial" w:cs="Arial"/>
        </w:rPr>
      </w:pPr>
    </w:p>
    <w:p w14:paraId="6586A111" w14:textId="3FBBAA01" w:rsidR="009F7EF3" w:rsidRDefault="009F7EF3" w:rsidP="00523F60">
      <w:pPr>
        <w:pStyle w:val="Sinespaciado"/>
        <w:jc w:val="both"/>
      </w:pPr>
      <w:r>
        <w:t xml:space="preserve"> </w:t>
      </w:r>
    </w:p>
    <w:p w14:paraId="48B01D57" w14:textId="1BBAB644" w:rsidR="00523F60" w:rsidRDefault="00523F60" w:rsidP="00523F60">
      <w:pPr>
        <w:jc w:val="both"/>
      </w:pPr>
    </w:p>
    <w:p w14:paraId="64EF00C1" w14:textId="77777777" w:rsidR="00523F60" w:rsidRPr="009F7EF3" w:rsidRDefault="00523F60" w:rsidP="00523F60">
      <w:pPr>
        <w:jc w:val="both"/>
      </w:pPr>
    </w:p>
    <w:p w14:paraId="10968831" w14:textId="77777777" w:rsidR="001018A7" w:rsidRPr="00E52B64" w:rsidRDefault="001018A7" w:rsidP="001018A7">
      <w:pPr>
        <w:spacing w:line="264" w:lineRule="auto"/>
        <w:jc w:val="both"/>
        <w:rPr>
          <w:rFonts w:ascii="Arial" w:hAnsi="Arial" w:cs="Arial"/>
        </w:rPr>
      </w:pPr>
    </w:p>
    <w:sectPr w:rsidR="001018A7" w:rsidRPr="00E52B64" w:rsidSect="00AD4173">
      <w:headerReference w:type="default" r:id="rId9"/>
      <w:footerReference w:type="default" r:id="rId10"/>
      <w:pgSz w:w="12240" w:h="15840"/>
      <w:pgMar w:top="1440" w:right="1080" w:bottom="1135" w:left="1080" w:header="113"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C6726" w14:textId="77777777" w:rsidR="00DC3317" w:rsidRDefault="00DC3317" w:rsidP="00E83927">
      <w:pPr>
        <w:spacing w:after="0" w:line="240" w:lineRule="auto"/>
      </w:pPr>
      <w:r>
        <w:separator/>
      </w:r>
    </w:p>
  </w:endnote>
  <w:endnote w:type="continuationSeparator" w:id="0">
    <w:p w14:paraId="2DBA8322" w14:textId="77777777" w:rsidR="00DC3317" w:rsidRDefault="00DC3317" w:rsidP="00E8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2CBE1" w14:textId="26FFFCC5" w:rsidR="00585EA0" w:rsidRPr="00727B3A" w:rsidRDefault="00585EA0" w:rsidP="00727B3A">
    <w:pPr>
      <w:pStyle w:val="Piedepgina"/>
      <w:jc w:val="right"/>
      <w:rPr>
        <w:rFonts w:ascii="Arial" w:hAnsi="Arial" w:cs="Arial"/>
      </w:rPr>
    </w:pPr>
    <w:r w:rsidRPr="00727B3A">
      <w:rPr>
        <w:rFonts w:ascii="Arial" w:hAnsi="Arial" w:cs="Arial"/>
      </w:rPr>
      <w:fldChar w:fldCharType="begin"/>
    </w:r>
    <w:r w:rsidRPr="00727B3A">
      <w:rPr>
        <w:rFonts w:ascii="Arial" w:hAnsi="Arial" w:cs="Arial"/>
      </w:rPr>
      <w:instrText>PAGE   \* MERGEFORMAT</w:instrText>
    </w:r>
    <w:r w:rsidRPr="00727B3A">
      <w:rPr>
        <w:rFonts w:ascii="Arial" w:hAnsi="Arial" w:cs="Arial"/>
      </w:rPr>
      <w:fldChar w:fldCharType="separate"/>
    </w:r>
    <w:r w:rsidR="008B2507" w:rsidRPr="008B2507">
      <w:rPr>
        <w:rFonts w:ascii="Arial" w:hAnsi="Arial" w:cs="Arial"/>
        <w:noProof/>
        <w:lang w:val="es-ES"/>
      </w:rPr>
      <w:t>12</w:t>
    </w:r>
    <w:r w:rsidRPr="00727B3A">
      <w:rPr>
        <w:rFonts w:ascii="Arial" w:hAnsi="Arial" w:cs="Arial"/>
      </w:rPr>
      <w:fldChar w:fldCharType="end"/>
    </w:r>
  </w:p>
  <w:p w14:paraId="75C44F9A" w14:textId="1D236A47" w:rsidR="00585EA0" w:rsidRPr="00727B3A" w:rsidRDefault="00585EA0" w:rsidP="00727B3A">
    <w:pPr>
      <w:pStyle w:val="Piedepgina"/>
      <w:pBdr>
        <w:top w:val="thickThinSmallGap" w:sz="24" w:space="1" w:color="auto"/>
      </w:pBdr>
      <w:tabs>
        <w:tab w:val="clear" w:pos="4419"/>
        <w:tab w:val="clear" w:pos="8838"/>
        <w:tab w:val="left" w:pos="9000"/>
      </w:tabs>
      <w:ind w:right="360"/>
      <w:rPr>
        <w:rFonts w:ascii="Arial" w:hAnsi="Arial" w:cs="Arial"/>
        <w:b/>
      </w:rPr>
    </w:pPr>
    <w:r w:rsidRPr="00727B3A">
      <w:rPr>
        <w:rFonts w:ascii="Arial" w:hAnsi="Arial" w:cs="Arial"/>
        <w:b/>
      </w:rPr>
      <w:t>Oficina de Con</w:t>
    </w:r>
    <w:r>
      <w:rPr>
        <w:rFonts w:ascii="Arial" w:hAnsi="Arial" w:cs="Arial"/>
        <w:b/>
      </w:rPr>
      <w:t>trol Inte</w:t>
    </w:r>
    <w:r w:rsidR="008B2507">
      <w:rPr>
        <w:rFonts w:ascii="Arial" w:hAnsi="Arial" w:cs="Arial"/>
        <w:b/>
      </w:rPr>
      <w:t xml:space="preserve">rno                      </w:t>
    </w:r>
    <w:r>
      <w:rPr>
        <w:rFonts w:ascii="Arial" w:hAnsi="Arial" w:cs="Arial"/>
        <w:b/>
      </w:rPr>
      <w:t xml:space="preserve">   </w:t>
    </w:r>
    <w:r w:rsidRPr="00250AA4">
      <w:rPr>
        <w:rFonts w:ascii="Arial" w:hAnsi="Arial" w:cs="Arial"/>
        <w:b/>
      </w:rPr>
      <w:t>Informe 2019-ARL-</w:t>
    </w:r>
    <w:r w:rsidR="00250AA4" w:rsidRPr="00250AA4">
      <w:rPr>
        <w:rFonts w:ascii="Arial" w:hAnsi="Arial" w:cs="Arial"/>
        <w:b/>
      </w:rPr>
      <w:t>67</w:t>
    </w:r>
    <w:r w:rsidR="00F32ACD">
      <w:rPr>
        <w:rFonts w:ascii="Arial" w:hAnsi="Arial" w:cs="Arial"/>
        <w:b/>
      </w:rPr>
      <w:t xml:space="preserve">- del </w:t>
    </w:r>
    <w:r w:rsidR="00250AA4">
      <w:rPr>
        <w:rFonts w:ascii="Arial" w:hAnsi="Arial" w:cs="Arial"/>
        <w:b/>
      </w:rPr>
      <w:t>26 de</w:t>
    </w:r>
    <w:r w:rsidR="008B2507">
      <w:rPr>
        <w:rFonts w:ascii="Arial" w:hAnsi="Arial" w:cs="Arial"/>
        <w:b/>
      </w:rPr>
      <w:t xml:space="preserve"> septiembre</w:t>
    </w:r>
    <w:r w:rsidR="00250AA4">
      <w:rPr>
        <w:rFonts w:ascii="Arial" w:hAnsi="Arial" w:cs="Arial"/>
        <w:b/>
      </w:rPr>
      <w:t xml:space="preserve"> de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5AAE4" w14:textId="77777777" w:rsidR="00DC3317" w:rsidRDefault="00DC3317" w:rsidP="00E83927">
      <w:pPr>
        <w:spacing w:after="0" w:line="240" w:lineRule="auto"/>
      </w:pPr>
      <w:r>
        <w:separator/>
      </w:r>
    </w:p>
  </w:footnote>
  <w:footnote w:type="continuationSeparator" w:id="0">
    <w:p w14:paraId="6E179174" w14:textId="77777777" w:rsidR="00DC3317" w:rsidRDefault="00DC3317" w:rsidP="00E8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E7108" w14:textId="77777777" w:rsidR="00585EA0" w:rsidRDefault="00585EA0" w:rsidP="00A01C68">
    <w:pPr>
      <w:pStyle w:val="Encabezado"/>
      <w:jc w:val="center"/>
    </w:pPr>
    <w:r>
      <w:t xml:space="preserve">                                                                                                                                                                                                        </w:t>
    </w:r>
  </w:p>
  <w:p w14:paraId="42F32B0E" w14:textId="77777777" w:rsidR="00585EA0" w:rsidRDefault="00585EA0">
    <w:pPr>
      <w:pStyle w:val="Encabezado"/>
    </w:pPr>
    <w:r>
      <w:rPr>
        <w:noProof/>
        <w:lang w:eastAsia="es-CO"/>
      </w:rPr>
      <w:drawing>
        <wp:inline distT="0" distB="0" distL="0" distR="0" wp14:anchorId="31153BBA" wp14:editId="16A11D9F">
          <wp:extent cx="2245576" cy="552265"/>
          <wp:effectExtent l="0" t="0" r="254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inhacienda-web.png"/>
                  <pic:cNvPicPr/>
                </pic:nvPicPr>
                <pic:blipFill>
                  <a:blip r:embed="rId1">
                    <a:extLst>
                      <a:ext uri="{28A0092B-C50C-407E-A947-70E740481C1C}">
                        <a14:useLocalDpi xmlns:a14="http://schemas.microsoft.com/office/drawing/2010/main" val="0"/>
                      </a:ext>
                    </a:extLst>
                  </a:blip>
                  <a:stretch>
                    <a:fillRect/>
                  </a:stretch>
                </pic:blipFill>
                <pic:spPr>
                  <a:xfrm>
                    <a:off x="0" y="0"/>
                    <a:ext cx="2299423" cy="565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269A8"/>
    <w:multiLevelType w:val="hybridMultilevel"/>
    <w:tmpl w:val="3BEA0E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7FF11A1"/>
    <w:multiLevelType w:val="hybridMultilevel"/>
    <w:tmpl w:val="E326D3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806E5D"/>
    <w:multiLevelType w:val="multilevel"/>
    <w:tmpl w:val="B9D6E6A0"/>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43747"/>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765655"/>
    <w:multiLevelType w:val="hybridMultilevel"/>
    <w:tmpl w:val="665EB2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FF58C9"/>
    <w:multiLevelType w:val="hybridMultilevel"/>
    <w:tmpl w:val="2E584D3C"/>
    <w:lvl w:ilvl="0" w:tplc="668EDBE2">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E185200"/>
    <w:multiLevelType w:val="multilevel"/>
    <w:tmpl w:val="2162318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403D266A"/>
    <w:multiLevelType w:val="hybridMultilevel"/>
    <w:tmpl w:val="A0568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0775D7"/>
    <w:multiLevelType w:val="hybridMultilevel"/>
    <w:tmpl w:val="335E20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4B838B3"/>
    <w:multiLevelType w:val="hybridMultilevel"/>
    <w:tmpl w:val="25EAD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6772F4C"/>
    <w:multiLevelType w:val="hybridMultilevel"/>
    <w:tmpl w:val="559C99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A9D67D8"/>
    <w:multiLevelType w:val="hybridMultilevel"/>
    <w:tmpl w:val="27F89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C001D4D"/>
    <w:multiLevelType w:val="hybridMultilevel"/>
    <w:tmpl w:val="7640D944"/>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14" w15:restartNumberingAfterBreak="0">
    <w:nsid w:val="6C124AE8"/>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76CD555B"/>
    <w:multiLevelType w:val="hybridMultilevel"/>
    <w:tmpl w:val="D00A967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7AD0963"/>
    <w:multiLevelType w:val="hybridMultilevel"/>
    <w:tmpl w:val="B8A882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A04AD7"/>
    <w:multiLevelType w:val="hybridMultilevel"/>
    <w:tmpl w:val="72081FE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D270A4A"/>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DC5437A"/>
    <w:multiLevelType w:val="hybridMultilevel"/>
    <w:tmpl w:val="E81ABF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E030F10"/>
    <w:multiLevelType w:val="hybridMultilevel"/>
    <w:tmpl w:val="0E7C03E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4"/>
  </w:num>
  <w:num w:numId="6">
    <w:abstractNumId w:val="17"/>
  </w:num>
  <w:num w:numId="7">
    <w:abstractNumId w:val="11"/>
  </w:num>
  <w:num w:numId="8">
    <w:abstractNumId w:val="19"/>
  </w:num>
  <w:num w:numId="9">
    <w:abstractNumId w:val="18"/>
  </w:num>
  <w:num w:numId="10">
    <w:abstractNumId w:val="15"/>
  </w:num>
  <w:num w:numId="11">
    <w:abstractNumId w:val="20"/>
  </w:num>
  <w:num w:numId="12">
    <w:abstractNumId w:val="12"/>
  </w:num>
  <w:num w:numId="13">
    <w:abstractNumId w:val="10"/>
  </w:num>
  <w:num w:numId="14">
    <w:abstractNumId w:val="8"/>
  </w:num>
  <w:num w:numId="15">
    <w:abstractNumId w:val="13"/>
  </w:num>
  <w:num w:numId="16">
    <w:abstractNumId w:val="7"/>
  </w:num>
  <w:num w:numId="17">
    <w:abstractNumId w:val="3"/>
  </w:num>
  <w:num w:numId="18">
    <w:abstractNumId w:val="16"/>
  </w:num>
  <w:num w:numId="19">
    <w:abstractNumId w:val="9"/>
  </w:num>
  <w:num w:numId="20">
    <w:abstractNumId w:val="1"/>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27"/>
    <w:rsid w:val="00002D0A"/>
    <w:rsid w:val="00003915"/>
    <w:rsid w:val="00005E59"/>
    <w:rsid w:val="00006986"/>
    <w:rsid w:val="000109E3"/>
    <w:rsid w:val="0001143D"/>
    <w:rsid w:val="00012A17"/>
    <w:rsid w:val="00014314"/>
    <w:rsid w:val="000167F5"/>
    <w:rsid w:val="000172D4"/>
    <w:rsid w:val="00017DC3"/>
    <w:rsid w:val="00020915"/>
    <w:rsid w:val="00020FE6"/>
    <w:rsid w:val="00021F40"/>
    <w:rsid w:val="00024F90"/>
    <w:rsid w:val="00025524"/>
    <w:rsid w:val="000267AF"/>
    <w:rsid w:val="0003023F"/>
    <w:rsid w:val="00033D8A"/>
    <w:rsid w:val="00034B96"/>
    <w:rsid w:val="000352E7"/>
    <w:rsid w:val="00036418"/>
    <w:rsid w:val="00037740"/>
    <w:rsid w:val="00037BF6"/>
    <w:rsid w:val="00041948"/>
    <w:rsid w:val="00041C35"/>
    <w:rsid w:val="000442C1"/>
    <w:rsid w:val="00045DBE"/>
    <w:rsid w:val="00047EC0"/>
    <w:rsid w:val="00050ECC"/>
    <w:rsid w:val="00054C85"/>
    <w:rsid w:val="00060FA9"/>
    <w:rsid w:val="00064DFE"/>
    <w:rsid w:val="00065364"/>
    <w:rsid w:val="00065544"/>
    <w:rsid w:val="00066DC7"/>
    <w:rsid w:val="00067375"/>
    <w:rsid w:val="00070479"/>
    <w:rsid w:val="00070961"/>
    <w:rsid w:val="00072793"/>
    <w:rsid w:val="00074BB7"/>
    <w:rsid w:val="00075D3C"/>
    <w:rsid w:val="00076DBF"/>
    <w:rsid w:val="000817C3"/>
    <w:rsid w:val="00084548"/>
    <w:rsid w:val="00086ACB"/>
    <w:rsid w:val="00086FA7"/>
    <w:rsid w:val="00087190"/>
    <w:rsid w:val="00087D07"/>
    <w:rsid w:val="00093810"/>
    <w:rsid w:val="000943BA"/>
    <w:rsid w:val="000953FC"/>
    <w:rsid w:val="0009547F"/>
    <w:rsid w:val="000958D3"/>
    <w:rsid w:val="0009653B"/>
    <w:rsid w:val="0009698A"/>
    <w:rsid w:val="000A0B01"/>
    <w:rsid w:val="000A1171"/>
    <w:rsid w:val="000A16A7"/>
    <w:rsid w:val="000A3D12"/>
    <w:rsid w:val="000A3DB1"/>
    <w:rsid w:val="000A547B"/>
    <w:rsid w:val="000A5DEB"/>
    <w:rsid w:val="000A65F3"/>
    <w:rsid w:val="000A693A"/>
    <w:rsid w:val="000B0ABA"/>
    <w:rsid w:val="000B1478"/>
    <w:rsid w:val="000B2811"/>
    <w:rsid w:val="000B2F89"/>
    <w:rsid w:val="000B3091"/>
    <w:rsid w:val="000B3F08"/>
    <w:rsid w:val="000B4647"/>
    <w:rsid w:val="000B4668"/>
    <w:rsid w:val="000B5928"/>
    <w:rsid w:val="000B6E1A"/>
    <w:rsid w:val="000B7218"/>
    <w:rsid w:val="000C0DE1"/>
    <w:rsid w:val="000C18E0"/>
    <w:rsid w:val="000C58E2"/>
    <w:rsid w:val="000C6068"/>
    <w:rsid w:val="000C70FF"/>
    <w:rsid w:val="000D051F"/>
    <w:rsid w:val="000D18B7"/>
    <w:rsid w:val="000D25E8"/>
    <w:rsid w:val="000D34B6"/>
    <w:rsid w:val="000D4052"/>
    <w:rsid w:val="000D4A38"/>
    <w:rsid w:val="000D5EC8"/>
    <w:rsid w:val="000E0A7C"/>
    <w:rsid w:val="000E1887"/>
    <w:rsid w:val="000E1BD8"/>
    <w:rsid w:val="000E1EDB"/>
    <w:rsid w:val="000E26E8"/>
    <w:rsid w:val="000E4CEC"/>
    <w:rsid w:val="000E6ABA"/>
    <w:rsid w:val="000E6F89"/>
    <w:rsid w:val="000E7715"/>
    <w:rsid w:val="000F0F5C"/>
    <w:rsid w:val="000F1279"/>
    <w:rsid w:val="000F26DF"/>
    <w:rsid w:val="000F29F0"/>
    <w:rsid w:val="000F554C"/>
    <w:rsid w:val="000F7E17"/>
    <w:rsid w:val="001000BB"/>
    <w:rsid w:val="00100110"/>
    <w:rsid w:val="0010144F"/>
    <w:rsid w:val="001018A7"/>
    <w:rsid w:val="00107EA3"/>
    <w:rsid w:val="0011035B"/>
    <w:rsid w:val="00110C9D"/>
    <w:rsid w:val="001111C8"/>
    <w:rsid w:val="0011125C"/>
    <w:rsid w:val="00111F5A"/>
    <w:rsid w:val="00115319"/>
    <w:rsid w:val="001159C8"/>
    <w:rsid w:val="00116914"/>
    <w:rsid w:val="001248E8"/>
    <w:rsid w:val="00124E9B"/>
    <w:rsid w:val="00126B3D"/>
    <w:rsid w:val="001271C2"/>
    <w:rsid w:val="00130A71"/>
    <w:rsid w:val="00134145"/>
    <w:rsid w:val="001354BF"/>
    <w:rsid w:val="00135BC2"/>
    <w:rsid w:val="00137E9D"/>
    <w:rsid w:val="00143534"/>
    <w:rsid w:val="00143F37"/>
    <w:rsid w:val="001443C0"/>
    <w:rsid w:val="0014506A"/>
    <w:rsid w:val="001452AA"/>
    <w:rsid w:val="00145795"/>
    <w:rsid w:val="001477FE"/>
    <w:rsid w:val="00147D55"/>
    <w:rsid w:val="00150653"/>
    <w:rsid w:val="0015102A"/>
    <w:rsid w:val="001513F9"/>
    <w:rsid w:val="00152B9F"/>
    <w:rsid w:val="00154010"/>
    <w:rsid w:val="00155479"/>
    <w:rsid w:val="00155E87"/>
    <w:rsid w:val="00156245"/>
    <w:rsid w:val="00156F56"/>
    <w:rsid w:val="00162C5A"/>
    <w:rsid w:val="00167002"/>
    <w:rsid w:val="00167229"/>
    <w:rsid w:val="00170C02"/>
    <w:rsid w:val="00172C2C"/>
    <w:rsid w:val="00172E2D"/>
    <w:rsid w:val="001750FD"/>
    <w:rsid w:val="001755D7"/>
    <w:rsid w:val="00175B4B"/>
    <w:rsid w:val="00176ADC"/>
    <w:rsid w:val="00176E26"/>
    <w:rsid w:val="0018049B"/>
    <w:rsid w:val="0018081E"/>
    <w:rsid w:val="00181035"/>
    <w:rsid w:val="001819FA"/>
    <w:rsid w:val="00181BE2"/>
    <w:rsid w:val="00183611"/>
    <w:rsid w:val="001840D4"/>
    <w:rsid w:val="00186D5D"/>
    <w:rsid w:val="00190DD5"/>
    <w:rsid w:val="001932A2"/>
    <w:rsid w:val="001946E2"/>
    <w:rsid w:val="0019475E"/>
    <w:rsid w:val="001948C2"/>
    <w:rsid w:val="00194EFD"/>
    <w:rsid w:val="001951A1"/>
    <w:rsid w:val="001A03C4"/>
    <w:rsid w:val="001A1067"/>
    <w:rsid w:val="001A196F"/>
    <w:rsid w:val="001A4ECE"/>
    <w:rsid w:val="001A548C"/>
    <w:rsid w:val="001A5ED9"/>
    <w:rsid w:val="001A6708"/>
    <w:rsid w:val="001B1A7F"/>
    <w:rsid w:val="001B25FD"/>
    <w:rsid w:val="001B49E1"/>
    <w:rsid w:val="001B6BC8"/>
    <w:rsid w:val="001B7ABD"/>
    <w:rsid w:val="001C0035"/>
    <w:rsid w:val="001C029A"/>
    <w:rsid w:val="001C0E4D"/>
    <w:rsid w:val="001C23B5"/>
    <w:rsid w:val="001C27E7"/>
    <w:rsid w:val="001C4915"/>
    <w:rsid w:val="001C760D"/>
    <w:rsid w:val="001C774F"/>
    <w:rsid w:val="001C7915"/>
    <w:rsid w:val="001D024D"/>
    <w:rsid w:val="001D1F8C"/>
    <w:rsid w:val="001D1FBA"/>
    <w:rsid w:val="001D25A1"/>
    <w:rsid w:val="001D2A97"/>
    <w:rsid w:val="001D45AA"/>
    <w:rsid w:val="001D47A0"/>
    <w:rsid w:val="001D52EB"/>
    <w:rsid w:val="001D5751"/>
    <w:rsid w:val="001D6A9C"/>
    <w:rsid w:val="001D7EA7"/>
    <w:rsid w:val="001E16D0"/>
    <w:rsid w:val="001E2006"/>
    <w:rsid w:val="001E2267"/>
    <w:rsid w:val="001E3861"/>
    <w:rsid w:val="001E4A8C"/>
    <w:rsid w:val="001E54D4"/>
    <w:rsid w:val="001E551F"/>
    <w:rsid w:val="001F1D82"/>
    <w:rsid w:val="001F2763"/>
    <w:rsid w:val="001F4B34"/>
    <w:rsid w:val="001F61AC"/>
    <w:rsid w:val="001F6371"/>
    <w:rsid w:val="001F7EFD"/>
    <w:rsid w:val="00200A9B"/>
    <w:rsid w:val="00201895"/>
    <w:rsid w:val="00202724"/>
    <w:rsid w:val="0020314A"/>
    <w:rsid w:val="002054BF"/>
    <w:rsid w:val="002061E2"/>
    <w:rsid w:val="00206301"/>
    <w:rsid w:val="0020776A"/>
    <w:rsid w:val="00207FD9"/>
    <w:rsid w:val="00210701"/>
    <w:rsid w:val="00210CE0"/>
    <w:rsid w:val="00210D47"/>
    <w:rsid w:val="00210DF4"/>
    <w:rsid w:val="002121BD"/>
    <w:rsid w:val="002123F7"/>
    <w:rsid w:val="002131F0"/>
    <w:rsid w:val="00213E58"/>
    <w:rsid w:val="002140DD"/>
    <w:rsid w:val="002153A6"/>
    <w:rsid w:val="00221FD4"/>
    <w:rsid w:val="0022281B"/>
    <w:rsid w:val="00225A5A"/>
    <w:rsid w:val="00225E2E"/>
    <w:rsid w:val="002306F7"/>
    <w:rsid w:val="00231CE6"/>
    <w:rsid w:val="00233026"/>
    <w:rsid w:val="002344CB"/>
    <w:rsid w:val="0023667D"/>
    <w:rsid w:val="00236CBC"/>
    <w:rsid w:val="0023796C"/>
    <w:rsid w:val="00237DCC"/>
    <w:rsid w:val="00247F29"/>
    <w:rsid w:val="00250AA4"/>
    <w:rsid w:val="00251136"/>
    <w:rsid w:val="00251306"/>
    <w:rsid w:val="00251EAA"/>
    <w:rsid w:val="00251FB1"/>
    <w:rsid w:val="0025205A"/>
    <w:rsid w:val="002537D9"/>
    <w:rsid w:val="00254229"/>
    <w:rsid w:val="002552A9"/>
    <w:rsid w:val="0025722C"/>
    <w:rsid w:val="0025771A"/>
    <w:rsid w:val="00260137"/>
    <w:rsid w:val="00263479"/>
    <w:rsid w:val="0026431A"/>
    <w:rsid w:val="00266239"/>
    <w:rsid w:val="002668C0"/>
    <w:rsid w:val="002678A1"/>
    <w:rsid w:val="00271629"/>
    <w:rsid w:val="002718D7"/>
    <w:rsid w:val="00271D90"/>
    <w:rsid w:val="0027273C"/>
    <w:rsid w:val="00274B52"/>
    <w:rsid w:val="0027504B"/>
    <w:rsid w:val="002849F1"/>
    <w:rsid w:val="002850D6"/>
    <w:rsid w:val="00286EEE"/>
    <w:rsid w:val="00290E3E"/>
    <w:rsid w:val="00291AA6"/>
    <w:rsid w:val="00292DCF"/>
    <w:rsid w:val="00293CA1"/>
    <w:rsid w:val="00295997"/>
    <w:rsid w:val="002962BE"/>
    <w:rsid w:val="00296CB8"/>
    <w:rsid w:val="00297411"/>
    <w:rsid w:val="00297938"/>
    <w:rsid w:val="002A0084"/>
    <w:rsid w:val="002A01C7"/>
    <w:rsid w:val="002A0DFD"/>
    <w:rsid w:val="002A20AC"/>
    <w:rsid w:val="002A4234"/>
    <w:rsid w:val="002A4940"/>
    <w:rsid w:val="002A54E5"/>
    <w:rsid w:val="002B12E4"/>
    <w:rsid w:val="002B2F72"/>
    <w:rsid w:val="002B4F75"/>
    <w:rsid w:val="002B7CDF"/>
    <w:rsid w:val="002C00D2"/>
    <w:rsid w:val="002C01D6"/>
    <w:rsid w:val="002C08DE"/>
    <w:rsid w:val="002C090A"/>
    <w:rsid w:val="002C0946"/>
    <w:rsid w:val="002C0A88"/>
    <w:rsid w:val="002C3283"/>
    <w:rsid w:val="002C45C4"/>
    <w:rsid w:val="002C512D"/>
    <w:rsid w:val="002C6651"/>
    <w:rsid w:val="002C784F"/>
    <w:rsid w:val="002C7A58"/>
    <w:rsid w:val="002D1289"/>
    <w:rsid w:val="002D1397"/>
    <w:rsid w:val="002D28F2"/>
    <w:rsid w:val="002D3718"/>
    <w:rsid w:val="002D44FD"/>
    <w:rsid w:val="002D6A88"/>
    <w:rsid w:val="002D6F7B"/>
    <w:rsid w:val="002E0DB1"/>
    <w:rsid w:val="002E1FEB"/>
    <w:rsid w:val="002E200C"/>
    <w:rsid w:val="002E2353"/>
    <w:rsid w:val="002E2C31"/>
    <w:rsid w:val="002E3303"/>
    <w:rsid w:val="002E427B"/>
    <w:rsid w:val="002E4973"/>
    <w:rsid w:val="002E4AD7"/>
    <w:rsid w:val="002E5495"/>
    <w:rsid w:val="002E5CE0"/>
    <w:rsid w:val="002F07D5"/>
    <w:rsid w:val="002F1C86"/>
    <w:rsid w:val="002F285A"/>
    <w:rsid w:val="002F3CFE"/>
    <w:rsid w:val="002F44F0"/>
    <w:rsid w:val="002F49DB"/>
    <w:rsid w:val="002F593C"/>
    <w:rsid w:val="002F5ABD"/>
    <w:rsid w:val="002F6635"/>
    <w:rsid w:val="002F6D13"/>
    <w:rsid w:val="002F789C"/>
    <w:rsid w:val="00301217"/>
    <w:rsid w:val="00302001"/>
    <w:rsid w:val="0030228C"/>
    <w:rsid w:val="00302CC8"/>
    <w:rsid w:val="00304752"/>
    <w:rsid w:val="00304B08"/>
    <w:rsid w:val="003054D8"/>
    <w:rsid w:val="003067C6"/>
    <w:rsid w:val="003105E9"/>
    <w:rsid w:val="00311325"/>
    <w:rsid w:val="00311BA6"/>
    <w:rsid w:val="00314AA8"/>
    <w:rsid w:val="00322068"/>
    <w:rsid w:val="003224EF"/>
    <w:rsid w:val="00326AE1"/>
    <w:rsid w:val="003278BD"/>
    <w:rsid w:val="00330BA3"/>
    <w:rsid w:val="00334CFC"/>
    <w:rsid w:val="00336751"/>
    <w:rsid w:val="00337D0E"/>
    <w:rsid w:val="00337F48"/>
    <w:rsid w:val="00340A59"/>
    <w:rsid w:val="0034333A"/>
    <w:rsid w:val="003433CB"/>
    <w:rsid w:val="00344F73"/>
    <w:rsid w:val="003459D9"/>
    <w:rsid w:val="003472ED"/>
    <w:rsid w:val="00347745"/>
    <w:rsid w:val="00351EC1"/>
    <w:rsid w:val="003525D4"/>
    <w:rsid w:val="00352723"/>
    <w:rsid w:val="00353700"/>
    <w:rsid w:val="00356BEB"/>
    <w:rsid w:val="00357D80"/>
    <w:rsid w:val="00360C13"/>
    <w:rsid w:val="003619FB"/>
    <w:rsid w:val="00362791"/>
    <w:rsid w:val="00363E5B"/>
    <w:rsid w:val="00365A00"/>
    <w:rsid w:val="00365A0D"/>
    <w:rsid w:val="00365FC7"/>
    <w:rsid w:val="0036771F"/>
    <w:rsid w:val="0037086D"/>
    <w:rsid w:val="00370D42"/>
    <w:rsid w:val="00372E5C"/>
    <w:rsid w:val="00376286"/>
    <w:rsid w:val="00376929"/>
    <w:rsid w:val="00380197"/>
    <w:rsid w:val="00380652"/>
    <w:rsid w:val="00381423"/>
    <w:rsid w:val="00381488"/>
    <w:rsid w:val="00382CC1"/>
    <w:rsid w:val="00383322"/>
    <w:rsid w:val="0038347E"/>
    <w:rsid w:val="00385F02"/>
    <w:rsid w:val="00386037"/>
    <w:rsid w:val="00386F9E"/>
    <w:rsid w:val="003878A5"/>
    <w:rsid w:val="00390428"/>
    <w:rsid w:val="00391A30"/>
    <w:rsid w:val="003952AC"/>
    <w:rsid w:val="003953B7"/>
    <w:rsid w:val="00395C9F"/>
    <w:rsid w:val="00397886"/>
    <w:rsid w:val="003979FD"/>
    <w:rsid w:val="003A0FA9"/>
    <w:rsid w:val="003A13BC"/>
    <w:rsid w:val="003A24F2"/>
    <w:rsid w:val="003A7DB0"/>
    <w:rsid w:val="003B4102"/>
    <w:rsid w:val="003B486C"/>
    <w:rsid w:val="003B52FD"/>
    <w:rsid w:val="003B536F"/>
    <w:rsid w:val="003B5F6C"/>
    <w:rsid w:val="003C0701"/>
    <w:rsid w:val="003C2A53"/>
    <w:rsid w:val="003C40E2"/>
    <w:rsid w:val="003C4547"/>
    <w:rsid w:val="003C7263"/>
    <w:rsid w:val="003D01BD"/>
    <w:rsid w:val="003D2787"/>
    <w:rsid w:val="003D4C60"/>
    <w:rsid w:val="003D527E"/>
    <w:rsid w:val="003D7D2B"/>
    <w:rsid w:val="003D7EAA"/>
    <w:rsid w:val="003E1DDD"/>
    <w:rsid w:val="003E373A"/>
    <w:rsid w:val="003E3C18"/>
    <w:rsid w:val="003E4AE1"/>
    <w:rsid w:val="003E54A7"/>
    <w:rsid w:val="003E6077"/>
    <w:rsid w:val="003E7C11"/>
    <w:rsid w:val="003F0B45"/>
    <w:rsid w:val="003F0CE6"/>
    <w:rsid w:val="003F19CA"/>
    <w:rsid w:val="003F1AF9"/>
    <w:rsid w:val="003F42B6"/>
    <w:rsid w:val="003F432F"/>
    <w:rsid w:val="003F4D99"/>
    <w:rsid w:val="003F4E7B"/>
    <w:rsid w:val="003F50F4"/>
    <w:rsid w:val="003F6876"/>
    <w:rsid w:val="003F6F83"/>
    <w:rsid w:val="003F7577"/>
    <w:rsid w:val="003F7B30"/>
    <w:rsid w:val="00401582"/>
    <w:rsid w:val="0040282E"/>
    <w:rsid w:val="004029D2"/>
    <w:rsid w:val="00402B27"/>
    <w:rsid w:val="00405859"/>
    <w:rsid w:val="00406138"/>
    <w:rsid w:val="004071B4"/>
    <w:rsid w:val="00410F91"/>
    <w:rsid w:val="00412F93"/>
    <w:rsid w:val="00414D40"/>
    <w:rsid w:val="00416666"/>
    <w:rsid w:val="00417565"/>
    <w:rsid w:val="00421C83"/>
    <w:rsid w:val="004220F1"/>
    <w:rsid w:val="00422527"/>
    <w:rsid w:val="004236CF"/>
    <w:rsid w:val="004253F9"/>
    <w:rsid w:val="00426DDC"/>
    <w:rsid w:val="00430358"/>
    <w:rsid w:val="004303EE"/>
    <w:rsid w:val="00433CAF"/>
    <w:rsid w:val="00434C24"/>
    <w:rsid w:val="0043710E"/>
    <w:rsid w:val="00437A58"/>
    <w:rsid w:val="00440C0E"/>
    <w:rsid w:val="00440FE9"/>
    <w:rsid w:val="00442FF2"/>
    <w:rsid w:val="00444248"/>
    <w:rsid w:val="0044432B"/>
    <w:rsid w:val="00444477"/>
    <w:rsid w:val="00444D58"/>
    <w:rsid w:val="00444F4B"/>
    <w:rsid w:val="00445E07"/>
    <w:rsid w:val="00445E23"/>
    <w:rsid w:val="00446823"/>
    <w:rsid w:val="00453F48"/>
    <w:rsid w:val="00454493"/>
    <w:rsid w:val="00456308"/>
    <w:rsid w:val="00461E54"/>
    <w:rsid w:val="00463597"/>
    <w:rsid w:val="00463670"/>
    <w:rsid w:val="00463CB9"/>
    <w:rsid w:val="00464667"/>
    <w:rsid w:val="00465A0D"/>
    <w:rsid w:val="00465EAC"/>
    <w:rsid w:val="0046748B"/>
    <w:rsid w:val="00470826"/>
    <w:rsid w:val="00471395"/>
    <w:rsid w:val="00472107"/>
    <w:rsid w:val="00474B27"/>
    <w:rsid w:val="004778A6"/>
    <w:rsid w:val="004805A2"/>
    <w:rsid w:val="00483E30"/>
    <w:rsid w:val="0048519D"/>
    <w:rsid w:val="00490D36"/>
    <w:rsid w:val="00490D37"/>
    <w:rsid w:val="00491478"/>
    <w:rsid w:val="00491742"/>
    <w:rsid w:val="00491942"/>
    <w:rsid w:val="00494974"/>
    <w:rsid w:val="0049703B"/>
    <w:rsid w:val="00497FFD"/>
    <w:rsid w:val="004A145B"/>
    <w:rsid w:val="004A39A6"/>
    <w:rsid w:val="004A60C6"/>
    <w:rsid w:val="004A73D2"/>
    <w:rsid w:val="004B0A4B"/>
    <w:rsid w:val="004B49E1"/>
    <w:rsid w:val="004C07E1"/>
    <w:rsid w:val="004C0AE6"/>
    <w:rsid w:val="004C3097"/>
    <w:rsid w:val="004C30A9"/>
    <w:rsid w:val="004C3717"/>
    <w:rsid w:val="004C407F"/>
    <w:rsid w:val="004C4B25"/>
    <w:rsid w:val="004C544B"/>
    <w:rsid w:val="004D00CB"/>
    <w:rsid w:val="004D0C21"/>
    <w:rsid w:val="004D274A"/>
    <w:rsid w:val="004D3C7A"/>
    <w:rsid w:val="004D3C7C"/>
    <w:rsid w:val="004D4B5B"/>
    <w:rsid w:val="004D53F8"/>
    <w:rsid w:val="004D7475"/>
    <w:rsid w:val="004E0B1C"/>
    <w:rsid w:val="004E17E4"/>
    <w:rsid w:val="004E198D"/>
    <w:rsid w:val="004E49CE"/>
    <w:rsid w:val="004E660F"/>
    <w:rsid w:val="004E6A13"/>
    <w:rsid w:val="004E6F8E"/>
    <w:rsid w:val="004F1073"/>
    <w:rsid w:val="004F17E1"/>
    <w:rsid w:val="004F2481"/>
    <w:rsid w:val="004F3121"/>
    <w:rsid w:val="004F40EA"/>
    <w:rsid w:val="004F4D59"/>
    <w:rsid w:val="00500899"/>
    <w:rsid w:val="00500FD1"/>
    <w:rsid w:val="00502014"/>
    <w:rsid w:val="00502537"/>
    <w:rsid w:val="00503492"/>
    <w:rsid w:val="00503A4F"/>
    <w:rsid w:val="00505B20"/>
    <w:rsid w:val="0050781F"/>
    <w:rsid w:val="00507F63"/>
    <w:rsid w:val="00510E06"/>
    <w:rsid w:val="00512790"/>
    <w:rsid w:val="00513B8B"/>
    <w:rsid w:val="00514144"/>
    <w:rsid w:val="00514292"/>
    <w:rsid w:val="00516715"/>
    <w:rsid w:val="00516F84"/>
    <w:rsid w:val="00520AFC"/>
    <w:rsid w:val="00522165"/>
    <w:rsid w:val="00522F27"/>
    <w:rsid w:val="00522F5F"/>
    <w:rsid w:val="00523F60"/>
    <w:rsid w:val="005251A3"/>
    <w:rsid w:val="005252A3"/>
    <w:rsid w:val="005256EC"/>
    <w:rsid w:val="00527D53"/>
    <w:rsid w:val="0053144E"/>
    <w:rsid w:val="005324D4"/>
    <w:rsid w:val="00532872"/>
    <w:rsid w:val="00532A25"/>
    <w:rsid w:val="00532F93"/>
    <w:rsid w:val="0053712C"/>
    <w:rsid w:val="00537C6A"/>
    <w:rsid w:val="0054084A"/>
    <w:rsid w:val="005410DB"/>
    <w:rsid w:val="0054286A"/>
    <w:rsid w:val="00543842"/>
    <w:rsid w:val="00544702"/>
    <w:rsid w:val="0054578E"/>
    <w:rsid w:val="00545898"/>
    <w:rsid w:val="005466B4"/>
    <w:rsid w:val="00547CCD"/>
    <w:rsid w:val="00550F66"/>
    <w:rsid w:val="00551787"/>
    <w:rsid w:val="00552DBF"/>
    <w:rsid w:val="005531C9"/>
    <w:rsid w:val="005538FE"/>
    <w:rsid w:val="00554CC0"/>
    <w:rsid w:val="00557C8C"/>
    <w:rsid w:val="00560CD5"/>
    <w:rsid w:val="00562FDE"/>
    <w:rsid w:val="00564A1D"/>
    <w:rsid w:val="00564B42"/>
    <w:rsid w:val="00566EFC"/>
    <w:rsid w:val="005711AE"/>
    <w:rsid w:val="00575107"/>
    <w:rsid w:val="00575CBC"/>
    <w:rsid w:val="00576119"/>
    <w:rsid w:val="00576ADB"/>
    <w:rsid w:val="005774F9"/>
    <w:rsid w:val="005827D3"/>
    <w:rsid w:val="005849A3"/>
    <w:rsid w:val="00584C97"/>
    <w:rsid w:val="00585EA0"/>
    <w:rsid w:val="00586B6C"/>
    <w:rsid w:val="00590C9A"/>
    <w:rsid w:val="00591ED8"/>
    <w:rsid w:val="00592FB4"/>
    <w:rsid w:val="00594589"/>
    <w:rsid w:val="0059510C"/>
    <w:rsid w:val="0059547F"/>
    <w:rsid w:val="00595E48"/>
    <w:rsid w:val="005962CD"/>
    <w:rsid w:val="005A0D4B"/>
    <w:rsid w:val="005A0F1C"/>
    <w:rsid w:val="005A159C"/>
    <w:rsid w:val="005A41FF"/>
    <w:rsid w:val="005A7448"/>
    <w:rsid w:val="005B1B35"/>
    <w:rsid w:val="005B2A38"/>
    <w:rsid w:val="005B2EB2"/>
    <w:rsid w:val="005B2F08"/>
    <w:rsid w:val="005B3600"/>
    <w:rsid w:val="005B4105"/>
    <w:rsid w:val="005B4B03"/>
    <w:rsid w:val="005B4E09"/>
    <w:rsid w:val="005B5F16"/>
    <w:rsid w:val="005B680A"/>
    <w:rsid w:val="005B6CFD"/>
    <w:rsid w:val="005C07A5"/>
    <w:rsid w:val="005C0E03"/>
    <w:rsid w:val="005C3949"/>
    <w:rsid w:val="005C3FFE"/>
    <w:rsid w:val="005C4F4F"/>
    <w:rsid w:val="005C6D54"/>
    <w:rsid w:val="005D1EC9"/>
    <w:rsid w:val="005D428D"/>
    <w:rsid w:val="005D47DD"/>
    <w:rsid w:val="005D516D"/>
    <w:rsid w:val="005D5626"/>
    <w:rsid w:val="005D5758"/>
    <w:rsid w:val="005E1A45"/>
    <w:rsid w:val="005E2FF1"/>
    <w:rsid w:val="005E38C1"/>
    <w:rsid w:val="005E4043"/>
    <w:rsid w:val="005E4DE7"/>
    <w:rsid w:val="005E5A2C"/>
    <w:rsid w:val="005E5E61"/>
    <w:rsid w:val="005E6968"/>
    <w:rsid w:val="005F0A02"/>
    <w:rsid w:val="005F3107"/>
    <w:rsid w:val="005F33FE"/>
    <w:rsid w:val="005F5C53"/>
    <w:rsid w:val="005F608F"/>
    <w:rsid w:val="005F68BB"/>
    <w:rsid w:val="005F70E2"/>
    <w:rsid w:val="005F7653"/>
    <w:rsid w:val="00601056"/>
    <w:rsid w:val="00601A95"/>
    <w:rsid w:val="00602807"/>
    <w:rsid w:val="00603658"/>
    <w:rsid w:val="00603C5D"/>
    <w:rsid w:val="0060488B"/>
    <w:rsid w:val="00605A5F"/>
    <w:rsid w:val="00607E67"/>
    <w:rsid w:val="0061157A"/>
    <w:rsid w:val="00617C6F"/>
    <w:rsid w:val="00620791"/>
    <w:rsid w:val="006210D0"/>
    <w:rsid w:val="0062321B"/>
    <w:rsid w:val="00623479"/>
    <w:rsid w:val="00627774"/>
    <w:rsid w:val="00630B70"/>
    <w:rsid w:val="00632A1D"/>
    <w:rsid w:val="0063377D"/>
    <w:rsid w:val="006340EF"/>
    <w:rsid w:val="00634A9C"/>
    <w:rsid w:val="00636395"/>
    <w:rsid w:val="00636A5C"/>
    <w:rsid w:val="00636AB7"/>
    <w:rsid w:val="00636F3A"/>
    <w:rsid w:val="0063709E"/>
    <w:rsid w:val="006378AA"/>
    <w:rsid w:val="006409CA"/>
    <w:rsid w:val="00641009"/>
    <w:rsid w:val="00644762"/>
    <w:rsid w:val="00644785"/>
    <w:rsid w:val="00646D2A"/>
    <w:rsid w:val="00647155"/>
    <w:rsid w:val="006474DE"/>
    <w:rsid w:val="00650593"/>
    <w:rsid w:val="00651CF5"/>
    <w:rsid w:val="00651DF3"/>
    <w:rsid w:val="006528C3"/>
    <w:rsid w:val="006528DB"/>
    <w:rsid w:val="0065352E"/>
    <w:rsid w:val="00655172"/>
    <w:rsid w:val="00656452"/>
    <w:rsid w:val="006619C1"/>
    <w:rsid w:val="00663AC4"/>
    <w:rsid w:val="006644FD"/>
    <w:rsid w:val="00665E84"/>
    <w:rsid w:val="006710FD"/>
    <w:rsid w:val="0067113F"/>
    <w:rsid w:val="006712F4"/>
    <w:rsid w:val="00671DED"/>
    <w:rsid w:val="00672FA8"/>
    <w:rsid w:val="00673110"/>
    <w:rsid w:val="006759D7"/>
    <w:rsid w:val="00681573"/>
    <w:rsid w:val="00681B5F"/>
    <w:rsid w:val="0068211B"/>
    <w:rsid w:val="00682752"/>
    <w:rsid w:val="00682A00"/>
    <w:rsid w:val="00682F70"/>
    <w:rsid w:val="006855D8"/>
    <w:rsid w:val="00685F4C"/>
    <w:rsid w:val="00686331"/>
    <w:rsid w:val="00686C92"/>
    <w:rsid w:val="00694747"/>
    <w:rsid w:val="00697161"/>
    <w:rsid w:val="006A04E7"/>
    <w:rsid w:val="006A1C9B"/>
    <w:rsid w:val="006A21A7"/>
    <w:rsid w:val="006A33A7"/>
    <w:rsid w:val="006A470D"/>
    <w:rsid w:val="006A5881"/>
    <w:rsid w:val="006A5971"/>
    <w:rsid w:val="006A5A64"/>
    <w:rsid w:val="006A7F27"/>
    <w:rsid w:val="006B0132"/>
    <w:rsid w:val="006B05C0"/>
    <w:rsid w:val="006B2A24"/>
    <w:rsid w:val="006B2EF5"/>
    <w:rsid w:val="006B3457"/>
    <w:rsid w:val="006B3784"/>
    <w:rsid w:val="006B39CD"/>
    <w:rsid w:val="006B3B36"/>
    <w:rsid w:val="006B456F"/>
    <w:rsid w:val="006B5B32"/>
    <w:rsid w:val="006B5E91"/>
    <w:rsid w:val="006C0412"/>
    <w:rsid w:val="006C13A8"/>
    <w:rsid w:val="006C1739"/>
    <w:rsid w:val="006C24DC"/>
    <w:rsid w:val="006C34A3"/>
    <w:rsid w:val="006C4DA3"/>
    <w:rsid w:val="006D3382"/>
    <w:rsid w:val="006D386B"/>
    <w:rsid w:val="006D444C"/>
    <w:rsid w:val="006D673D"/>
    <w:rsid w:val="006D78B4"/>
    <w:rsid w:val="006D7F43"/>
    <w:rsid w:val="006E0847"/>
    <w:rsid w:val="006E2DAA"/>
    <w:rsid w:val="006E5E72"/>
    <w:rsid w:val="006E7367"/>
    <w:rsid w:val="006F0F69"/>
    <w:rsid w:val="006F2443"/>
    <w:rsid w:val="006F2A9F"/>
    <w:rsid w:val="006F33DF"/>
    <w:rsid w:val="006F51B3"/>
    <w:rsid w:val="007010B6"/>
    <w:rsid w:val="00702D74"/>
    <w:rsid w:val="00702E80"/>
    <w:rsid w:val="00703AF6"/>
    <w:rsid w:val="00703ECB"/>
    <w:rsid w:val="00704207"/>
    <w:rsid w:val="007067BE"/>
    <w:rsid w:val="00707614"/>
    <w:rsid w:val="00707FA7"/>
    <w:rsid w:val="00710F5C"/>
    <w:rsid w:val="00716978"/>
    <w:rsid w:val="00716ECB"/>
    <w:rsid w:val="0071706E"/>
    <w:rsid w:val="00724615"/>
    <w:rsid w:val="00725B3F"/>
    <w:rsid w:val="00727B3A"/>
    <w:rsid w:val="00727F70"/>
    <w:rsid w:val="00730750"/>
    <w:rsid w:val="00730B73"/>
    <w:rsid w:val="007322B7"/>
    <w:rsid w:val="00733C97"/>
    <w:rsid w:val="00734FB6"/>
    <w:rsid w:val="007367F3"/>
    <w:rsid w:val="007372F6"/>
    <w:rsid w:val="007406BD"/>
    <w:rsid w:val="007411D9"/>
    <w:rsid w:val="00741775"/>
    <w:rsid w:val="00742301"/>
    <w:rsid w:val="007442AC"/>
    <w:rsid w:val="00744F5B"/>
    <w:rsid w:val="0075110B"/>
    <w:rsid w:val="00752F68"/>
    <w:rsid w:val="00754BBC"/>
    <w:rsid w:val="00756F19"/>
    <w:rsid w:val="00757456"/>
    <w:rsid w:val="007605A1"/>
    <w:rsid w:val="0076163D"/>
    <w:rsid w:val="0076397D"/>
    <w:rsid w:val="00763984"/>
    <w:rsid w:val="00765DC1"/>
    <w:rsid w:val="0076607A"/>
    <w:rsid w:val="0076786C"/>
    <w:rsid w:val="00771379"/>
    <w:rsid w:val="0077158B"/>
    <w:rsid w:val="00771C80"/>
    <w:rsid w:val="00775729"/>
    <w:rsid w:val="00775803"/>
    <w:rsid w:val="00777B58"/>
    <w:rsid w:val="00777E3A"/>
    <w:rsid w:val="00780E1F"/>
    <w:rsid w:val="007816E7"/>
    <w:rsid w:val="00781823"/>
    <w:rsid w:val="007845EF"/>
    <w:rsid w:val="00785199"/>
    <w:rsid w:val="007857B7"/>
    <w:rsid w:val="00785891"/>
    <w:rsid w:val="00785AF0"/>
    <w:rsid w:val="00793C43"/>
    <w:rsid w:val="007A0633"/>
    <w:rsid w:val="007A0D77"/>
    <w:rsid w:val="007A1888"/>
    <w:rsid w:val="007A34D6"/>
    <w:rsid w:val="007A379A"/>
    <w:rsid w:val="007A3BC5"/>
    <w:rsid w:val="007A5BFC"/>
    <w:rsid w:val="007A690B"/>
    <w:rsid w:val="007A7229"/>
    <w:rsid w:val="007A7799"/>
    <w:rsid w:val="007B1C5D"/>
    <w:rsid w:val="007B20BC"/>
    <w:rsid w:val="007B31A9"/>
    <w:rsid w:val="007B4415"/>
    <w:rsid w:val="007B4F6B"/>
    <w:rsid w:val="007B64BC"/>
    <w:rsid w:val="007C127F"/>
    <w:rsid w:val="007C1322"/>
    <w:rsid w:val="007C32C4"/>
    <w:rsid w:val="007C4ABE"/>
    <w:rsid w:val="007C4AE4"/>
    <w:rsid w:val="007C5585"/>
    <w:rsid w:val="007D02DC"/>
    <w:rsid w:val="007D23D4"/>
    <w:rsid w:val="007D3382"/>
    <w:rsid w:val="007D34E5"/>
    <w:rsid w:val="007D58B4"/>
    <w:rsid w:val="007D60CC"/>
    <w:rsid w:val="007D6FAF"/>
    <w:rsid w:val="007D7E80"/>
    <w:rsid w:val="007E1777"/>
    <w:rsid w:val="007E1E65"/>
    <w:rsid w:val="007E1E7F"/>
    <w:rsid w:val="007E2F7A"/>
    <w:rsid w:val="007E3DDF"/>
    <w:rsid w:val="007E431C"/>
    <w:rsid w:val="007E6BD1"/>
    <w:rsid w:val="007F180C"/>
    <w:rsid w:val="007F2CF0"/>
    <w:rsid w:val="007F3B2C"/>
    <w:rsid w:val="007F3BDC"/>
    <w:rsid w:val="007F5335"/>
    <w:rsid w:val="007F5A06"/>
    <w:rsid w:val="007F5AB3"/>
    <w:rsid w:val="007F7A42"/>
    <w:rsid w:val="008034A9"/>
    <w:rsid w:val="00803C4F"/>
    <w:rsid w:val="00803C95"/>
    <w:rsid w:val="008040DB"/>
    <w:rsid w:val="0080547C"/>
    <w:rsid w:val="008071F1"/>
    <w:rsid w:val="00807605"/>
    <w:rsid w:val="00810363"/>
    <w:rsid w:val="0081368D"/>
    <w:rsid w:val="00813BFB"/>
    <w:rsid w:val="00813ED8"/>
    <w:rsid w:val="00821173"/>
    <w:rsid w:val="00825B6E"/>
    <w:rsid w:val="0082695C"/>
    <w:rsid w:val="0082718F"/>
    <w:rsid w:val="008302D6"/>
    <w:rsid w:val="0083331E"/>
    <w:rsid w:val="00835118"/>
    <w:rsid w:val="00835E4F"/>
    <w:rsid w:val="00840CCA"/>
    <w:rsid w:val="00847B1F"/>
    <w:rsid w:val="00847EEB"/>
    <w:rsid w:val="0085213F"/>
    <w:rsid w:val="00852718"/>
    <w:rsid w:val="008550BA"/>
    <w:rsid w:val="0085588A"/>
    <w:rsid w:val="00855B26"/>
    <w:rsid w:val="00862BCE"/>
    <w:rsid w:val="00863EA8"/>
    <w:rsid w:val="00865573"/>
    <w:rsid w:val="008665E0"/>
    <w:rsid w:val="00867BE7"/>
    <w:rsid w:val="00867C02"/>
    <w:rsid w:val="00867D64"/>
    <w:rsid w:val="00867F56"/>
    <w:rsid w:val="008704DC"/>
    <w:rsid w:val="0087209B"/>
    <w:rsid w:val="00873B2C"/>
    <w:rsid w:val="0087541F"/>
    <w:rsid w:val="008754F4"/>
    <w:rsid w:val="00875933"/>
    <w:rsid w:val="0087626B"/>
    <w:rsid w:val="00876759"/>
    <w:rsid w:val="00877592"/>
    <w:rsid w:val="00880F6F"/>
    <w:rsid w:val="00881955"/>
    <w:rsid w:val="00883168"/>
    <w:rsid w:val="0088478D"/>
    <w:rsid w:val="00884E53"/>
    <w:rsid w:val="008864C6"/>
    <w:rsid w:val="0088657D"/>
    <w:rsid w:val="00886AA6"/>
    <w:rsid w:val="008872CE"/>
    <w:rsid w:val="00891258"/>
    <w:rsid w:val="0089178E"/>
    <w:rsid w:val="008923F7"/>
    <w:rsid w:val="008927E1"/>
    <w:rsid w:val="008954E3"/>
    <w:rsid w:val="008962A4"/>
    <w:rsid w:val="00896D15"/>
    <w:rsid w:val="00896FB3"/>
    <w:rsid w:val="00897F7A"/>
    <w:rsid w:val="008A088B"/>
    <w:rsid w:val="008A0AB4"/>
    <w:rsid w:val="008A3216"/>
    <w:rsid w:val="008A405F"/>
    <w:rsid w:val="008A5F9F"/>
    <w:rsid w:val="008A76ED"/>
    <w:rsid w:val="008B0E98"/>
    <w:rsid w:val="008B18C3"/>
    <w:rsid w:val="008B2507"/>
    <w:rsid w:val="008C1DDC"/>
    <w:rsid w:val="008C3410"/>
    <w:rsid w:val="008C464A"/>
    <w:rsid w:val="008C4810"/>
    <w:rsid w:val="008C5590"/>
    <w:rsid w:val="008C7781"/>
    <w:rsid w:val="008D03C2"/>
    <w:rsid w:val="008D0D27"/>
    <w:rsid w:val="008D169A"/>
    <w:rsid w:val="008D2736"/>
    <w:rsid w:val="008D286B"/>
    <w:rsid w:val="008D3B5C"/>
    <w:rsid w:val="008D4D0C"/>
    <w:rsid w:val="008D5528"/>
    <w:rsid w:val="008D78E3"/>
    <w:rsid w:val="008E2D31"/>
    <w:rsid w:val="008E305E"/>
    <w:rsid w:val="008E4586"/>
    <w:rsid w:val="008F19E4"/>
    <w:rsid w:val="008F1B58"/>
    <w:rsid w:val="008F2017"/>
    <w:rsid w:val="008F3276"/>
    <w:rsid w:val="008F4519"/>
    <w:rsid w:val="009006DD"/>
    <w:rsid w:val="009009B7"/>
    <w:rsid w:val="00901A09"/>
    <w:rsid w:val="00902BA6"/>
    <w:rsid w:val="0090595D"/>
    <w:rsid w:val="00905C24"/>
    <w:rsid w:val="00907E1E"/>
    <w:rsid w:val="00911664"/>
    <w:rsid w:val="009124AC"/>
    <w:rsid w:val="00913980"/>
    <w:rsid w:val="00915139"/>
    <w:rsid w:val="00915521"/>
    <w:rsid w:val="00915787"/>
    <w:rsid w:val="00916D32"/>
    <w:rsid w:val="009207BD"/>
    <w:rsid w:val="00921878"/>
    <w:rsid w:val="00922A4A"/>
    <w:rsid w:val="00922B5C"/>
    <w:rsid w:val="0092397D"/>
    <w:rsid w:val="00923F2C"/>
    <w:rsid w:val="00924030"/>
    <w:rsid w:val="0092558D"/>
    <w:rsid w:val="00925C12"/>
    <w:rsid w:val="009262AF"/>
    <w:rsid w:val="00926381"/>
    <w:rsid w:val="0092644C"/>
    <w:rsid w:val="00926A88"/>
    <w:rsid w:val="00926BD3"/>
    <w:rsid w:val="009278BC"/>
    <w:rsid w:val="0092790E"/>
    <w:rsid w:val="00927918"/>
    <w:rsid w:val="0093158F"/>
    <w:rsid w:val="00934938"/>
    <w:rsid w:val="009351E8"/>
    <w:rsid w:val="009370FF"/>
    <w:rsid w:val="009374BF"/>
    <w:rsid w:val="009377D0"/>
    <w:rsid w:val="00940F06"/>
    <w:rsid w:val="00941D62"/>
    <w:rsid w:val="00942FEA"/>
    <w:rsid w:val="009435C1"/>
    <w:rsid w:val="00944AB9"/>
    <w:rsid w:val="00946C6A"/>
    <w:rsid w:val="00953C3D"/>
    <w:rsid w:val="009551AD"/>
    <w:rsid w:val="00955381"/>
    <w:rsid w:val="00956123"/>
    <w:rsid w:val="00956837"/>
    <w:rsid w:val="00957BE3"/>
    <w:rsid w:val="0096013F"/>
    <w:rsid w:val="0096057D"/>
    <w:rsid w:val="00960B42"/>
    <w:rsid w:val="00960BD0"/>
    <w:rsid w:val="00961B3A"/>
    <w:rsid w:val="00965587"/>
    <w:rsid w:val="00965902"/>
    <w:rsid w:val="00966377"/>
    <w:rsid w:val="009679DB"/>
    <w:rsid w:val="00970AF0"/>
    <w:rsid w:val="0097173F"/>
    <w:rsid w:val="00971F7B"/>
    <w:rsid w:val="0097292F"/>
    <w:rsid w:val="00975529"/>
    <w:rsid w:val="009758FB"/>
    <w:rsid w:val="009760E8"/>
    <w:rsid w:val="00977A81"/>
    <w:rsid w:val="00980E33"/>
    <w:rsid w:val="00981167"/>
    <w:rsid w:val="00983684"/>
    <w:rsid w:val="00985218"/>
    <w:rsid w:val="00986859"/>
    <w:rsid w:val="00990FA8"/>
    <w:rsid w:val="0099337E"/>
    <w:rsid w:val="00997198"/>
    <w:rsid w:val="009A0949"/>
    <w:rsid w:val="009A1655"/>
    <w:rsid w:val="009A2BD9"/>
    <w:rsid w:val="009A34F2"/>
    <w:rsid w:val="009A3FEF"/>
    <w:rsid w:val="009A42B3"/>
    <w:rsid w:val="009A433D"/>
    <w:rsid w:val="009A6135"/>
    <w:rsid w:val="009B0CFE"/>
    <w:rsid w:val="009B0F29"/>
    <w:rsid w:val="009B1E01"/>
    <w:rsid w:val="009B1E2A"/>
    <w:rsid w:val="009B1F55"/>
    <w:rsid w:val="009B307D"/>
    <w:rsid w:val="009B3200"/>
    <w:rsid w:val="009B35C1"/>
    <w:rsid w:val="009B4371"/>
    <w:rsid w:val="009B48E2"/>
    <w:rsid w:val="009B5354"/>
    <w:rsid w:val="009B679F"/>
    <w:rsid w:val="009B6937"/>
    <w:rsid w:val="009C0242"/>
    <w:rsid w:val="009C14C2"/>
    <w:rsid w:val="009C24DE"/>
    <w:rsid w:val="009C2AD0"/>
    <w:rsid w:val="009C5710"/>
    <w:rsid w:val="009C7113"/>
    <w:rsid w:val="009D0107"/>
    <w:rsid w:val="009D1BA2"/>
    <w:rsid w:val="009D5208"/>
    <w:rsid w:val="009D581F"/>
    <w:rsid w:val="009D58E2"/>
    <w:rsid w:val="009D6076"/>
    <w:rsid w:val="009D639D"/>
    <w:rsid w:val="009D6E0D"/>
    <w:rsid w:val="009D7253"/>
    <w:rsid w:val="009E05B7"/>
    <w:rsid w:val="009E2D17"/>
    <w:rsid w:val="009E393E"/>
    <w:rsid w:val="009E54AA"/>
    <w:rsid w:val="009E59DF"/>
    <w:rsid w:val="009E5AF9"/>
    <w:rsid w:val="009E6B8B"/>
    <w:rsid w:val="009F0A2E"/>
    <w:rsid w:val="009F1AAA"/>
    <w:rsid w:val="009F25FD"/>
    <w:rsid w:val="009F34F2"/>
    <w:rsid w:val="009F5250"/>
    <w:rsid w:val="009F5390"/>
    <w:rsid w:val="009F58C3"/>
    <w:rsid w:val="009F6073"/>
    <w:rsid w:val="009F6B81"/>
    <w:rsid w:val="009F7194"/>
    <w:rsid w:val="009F733E"/>
    <w:rsid w:val="009F7EF3"/>
    <w:rsid w:val="00A01C68"/>
    <w:rsid w:val="00A03D85"/>
    <w:rsid w:val="00A10058"/>
    <w:rsid w:val="00A10582"/>
    <w:rsid w:val="00A111FD"/>
    <w:rsid w:val="00A13F27"/>
    <w:rsid w:val="00A162A0"/>
    <w:rsid w:val="00A2066B"/>
    <w:rsid w:val="00A21DAF"/>
    <w:rsid w:val="00A247CB"/>
    <w:rsid w:val="00A25CF5"/>
    <w:rsid w:val="00A27474"/>
    <w:rsid w:val="00A32618"/>
    <w:rsid w:val="00A33089"/>
    <w:rsid w:val="00A33C78"/>
    <w:rsid w:val="00A34C31"/>
    <w:rsid w:val="00A350D8"/>
    <w:rsid w:val="00A35A59"/>
    <w:rsid w:val="00A360EA"/>
    <w:rsid w:val="00A36D34"/>
    <w:rsid w:val="00A42623"/>
    <w:rsid w:val="00A43939"/>
    <w:rsid w:val="00A45C7E"/>
    <w:rsid w:val="00A536FA"/>
    <w:rsid w:val="00A55AA7"/>
    <w:rsid w:val="00A564A0"/>
    <w:rsid w:val="00A572C1"/>
    <w:rsid w:val="00A6151F"/>
    <w:rsid w:val="00A61E1A"/>
    <w:rsid w:val="00A6490F"/>
    <w:rsid w:val="00A64974"/>
    <w:rsid w:val="00A675D2"/>
    <w:rsid w:val="00A679AD"/>
    <w:rsid w:val="00A719BD"/>
    <w:rsid w:val="00A739AA"/>
    <w:rsid w:val="00A74BAE"/>
    <w:rsid w:val="00A74E9B"/>
    <w:rsid w:val="00A75503"/>
    <w:rsid w:val="00A760BA"/>
    <w:rsid w:val="00A770F6"/>
    <w:rsid w:val="00A777E1"/>
    <w:rsid w:val="00A82007"/>
    <w:rsid w:val="00A8459A"/>
    <w:rsid w:val="00A85FB6"/>
    <w:rsid w:val="00A8649A"/>
    <w:rsid w:val="00A8742D"/>
    <w:rsid w:val="00A87F39"/>
    <w:rsid w:val="00A90C1A"/>
    <w:rsid w:val="00A90DEF"/>
    <w:rsid w:val="00A949B1"/>
    <w:rsid w:val="00A94E4E"/>
    <w:rsid w:val="00A94E54"/>
    <w:rsid w:val="00A95273"/>
    <w:rsid w:val="00A95990"/>
    <w:rsid w:val="00A97116"/>
    <w:rsid w:val="00A97A52"/>
    <w:rsid w:val="00AA01F6"/>
    <w:rsid w:val="00AA0FBA"/>
    <w:rsid w:val="00AA13DA"/>
    <w:rsid w:val="00AA170E"/>
    <w:rsid w:val="00AA2358"/>
    <w:rsid w:val="00AA2ECE"/>
    <w:rsid w:val="00AA3006"/>
    <w:rsid w:val="00AA74A6"/>
    <w:rsid w:val="00AA7D01"/>
    <w:rsid w:val="00AB0570"/>
    <w:rsid w:val="00AB0DF2"/>
    <w:rsid w:val="00AB18B9"/>
    <w:rsid w:val="00AB2FFD"/>
    <w:rsid w:val="00AB3F8F"/>
    <w:rsid w:val="00AB5775"/>
    <w:rsid w:val="00AB5E25"/>
    <w:rsid w:val="00AB7B79"/>
    <w:rsid w:val="00AC017C"/>
    <w:rsid w:val="00AC0323"/>
    <w:rsid w:val="00AC1B7E"/>
    <w:rsid w:val="00AC34A4"/>
    <w:rsid w:val="00AC64B9"/>
    <w:rsid w:val="00AC6FDE"/>
    <w:rsid w:val="00AD1DED"/>
    <w:rsid w:val="00AD2A4E"/>
    <w:rsid w:val="00AD4173"/>
    <w:rsid w:val="00AD4402"/>
    <w:rsid w:val="00AD5261"/>
    <w:rsid w:val="00AE015B"/>
    <w:rsid w:val="00AE1221"/>
    <w:rsid w:val="00AE21BC"/>
    <w:rsid w:val="00AE396D"/>
    <w:rsid w:val="00AE3E52"/>
    <w:rsid w:val="00AE68FA"/>
    <w:rsid w:val="00AF127B"/>
    <w:rsid w:val="00AF1773"/>
    <w:rsid w:val="00AF22F2"/>
    <w:rsid w:val="00AF2F78"/>
    <w:rsid w:val="00AF373A"/>
    <w:rsid w:val="00AF5D6E"/>
    <w:rsid w:val="00AF63D5"/>
    <w:rsid w:val="00B006A1"/>
    <w:rsid w:val="00B00A7C"/>
    <w:rsid w:val="00B00F0C"/>
    <w:rsid w:val="00B0153A"/>
    <w:rsid w:val="00B01DBB"/>
    <w:rsid w:val="00B02D59"/>
    <w:rsid w:val="00B03B75"/>
    <w:rsid w:val="00B057FB"/>
    <w:rsid w:val="00B06D86"/>
    <w:rsid w:val="00B100B6"/>
    <w:rsid w:val="00B10658"/>
    <w:rsid w:val="00B12CB0"/>
    <w:rsid w:val="00B14EC3"/>
    <w:rsid w:val="00B16267"/>
    <w:rsid w:val="00B16484"/>
    <w:rsid w:val="00B16E2E"/>
    <w:rsid w:val="00B20308"/>
    <w:rsid w:val="00B21525"/>
    <w:rsid w:val="00B2500C"/>
    <w:rsid w:val="00B258AA"/>
    <w:rsid w:val="00B260A6"/>
    <w:rsid w:val="00B26409"/>
    <w:rsid w:val="00B26D83"/>
    <w:rsid w:val="00B27903"/>
    <w:rsid w:val="00B32E1C"/>
    <w:rsid w:val="00B33075"/>
    <w:rsid w:val="00B34360"/>
    <w:rsid w:val="00B35EC5"/>
    <w:rsid w:val="00B37AEB"/>
    <w:rsid w:val="00B4044D"/>
    <w:rsid w:val="00B40D18"/>
    <w:rsid w:val="00B40D2F"/>
    <w:rsid w:val="00B41890"/>
    <w:rsid w:val="00B41E66"/>
    <w:rsid w:val="00B431AC"/>
    <w:rsid w:val="00B431CF"/>
    <w:rsid w:val="00B45841"/>
    <w:rsid w:val="00B47C10"/>
    <w:rsid w:val="00B50559"/>
    <w:rsid w:val="00B50B3B"/>
    <w:rsid w:val="00B51F9D"/>
    <w:rsid w:val="00B528D2"/>
    <w:rsid w:val="00B5400E"/>
    <w:rsid w:val="00B541F2"/>
    <w:rsid w:val="00B54C71"/>
    <w:rsid w:val="00B551CF"/>
    <w:rsid w:val="00B57789"/>
    <w:rsid w:val="00B600AB"/>
    <w:rsid w:val="00B60985"/>
    <w:rsid w:val="00B631FA"/>
    <w:rsid w:val="00B63278"/>
    <w:rsid w:val="00B644E4"/>
    <w:rsid w:val="00B6462A"/>
    <w:rsid w:val="00B655D5"/>
    <w:rsid w:val="00B67130"/>
    <w:rsid w:val="00B67C7C"/>
    <w:rsid w:val="00B70308"/>
    <w:rsid w:val="00B70DCD"/>
    <w:rsid w:val="00B71C8B"/>
    <w:rsid w:val="00B72802"/>
    <w:rsid w:val="00B730FE"/>
    <w:rsid w:val="00B747FB"/>
    <w:rsid w:val="00B77474"/>
    <w:rsid w:val="00B7763D"/>
    <w:rsid w:val="00B7791D"/>
    <w:rsid w:val="00B8047A"/>
    <w:rsid w:val="00B820B5"/>
    <w:rsid w:val="00B84B8A"/>
    <w:rsid w:val="00B86540"/>
    <w:rsid w:val="00B86AFA"/>
    <w:rsid w:val="00B90230"/>
    <w:rsid w:val="00B90BF6"/>
    <w:rsid w:val="00B90F87"/>
    <w:rsid w:val="00B914F5"/>
    <w:rsid w:val="00B936B5"/>
    <w:rsid w:val="00B93E81"/>
    <w:rsid w:val="00B952CC"/>
    <w:rsid w:val="00B95EE2"/>
    <w:rsid w:val="00B97D22"/>
    <w:rsid w:val="00BA1677"/>
    <w:rsid w:val="00BA1FB4"/>
    <w:rsid w:val="00BA1FEF"/>
    <w:rsid w:val="00BA2E2F"/>
    <w:rsid w:val="00BA5F0D"/>
    <w:rsid w:val="00BA62EF"/>
    <w:rsid w:val="00BA7062"/>
    <w:rsid w:val="00BA7D10"/>
    <w:rsid w:val="00BB1787"/>
    <w:rsid w:val="00BB3490"/>
    <w:rsid w:val="00BB3BEC"/>
    <w:rsid w:val="00BB3CAF"/>
    <w:rsid w:val="00BB4393"/>
    <w:rsid w:val="00BB6D8D"/>
    <w:rsid w:val="00BB718C"/>
    <w:rsid w:val="00BC02A3"/>
    <w:rsid w:val="00BC3CCE"/>
    <w:rsid w:val="00BC3E20"/>
    <w:rsid w:val="00BC6501"/>
    <w:rsid w:val="00BD199A"/>
    <w:rsid w:val="00BD1C2C"/>
    <w:rsid w:val="00BD238D"/>
    <w:rsid w:val="00BD4574"/>
    <w:rsid w:val="00BD54AC"/>
    <w:rsid w:val="00BD71E0"/>
    <w:rsid w:val="00BD7DF9"/>
    <w:rsid w:val="00BD7FCC"/>
    <w:rsid w:val="00BE011D"/>
    <w:rsid w:val="00BE0797"/>
    <w:rsid w:val="00BE3201"/>
    <w:rsid w:val="00BE3BDF"/>
    <w:rsid w:val="00BE4913"/>
    <w:rsid w:val="00BE7B92"/>
    <w:rsid w:val="00BF261F"/>
    <w:rsid w:val="00BF3EC5"/>
    <w:rsid w:val="00BF7DFF"/>
    <w:rsid w:val="00C00C5C"/>
    <w:rsid w:val="00C028FB"/>
    <w:rsid w:val="00C02A8C"/>
    <w:rsid w:val="00C03463"/>
    <w:rsid w:val="00C03891"/>
    <w:rsid w:val="00C06527"/>
    <w:rsid w:val="00C0686A"/>
    <w:rsid w:val="00C10864"/>
    <w:rsid w:val="00C1086C"/>
    <w:rsid w:val="00C14CCA"/>
    <w:rsid w:val="00C14D1F"/>
    <w:rsid w:val="00C15C73"/>
    <w:rsid w:val="00C16ADF"/>
    <w:rsid w:val="00C17135"/>
    <w:rsid w:val="00C17B3A"/>
    <w:rsid w:val="00C258CE"/>
    <w:rsid w:val="00C26168"/>
    <w:rsid w:val="00C2629F"/>
    <w:rsid w:val="00C27229"/>
    <w:rsid w:val="00C27729"/>
    <w:rsid w:val="00C3060E"/>
    <w:rsid w:val="00C3133F"/>
    <w:rsid w:val="00C32489"/>
    <w:rsid w:val="00C35EC2"/>
    <w:rsid w:val="00C36DB2"/>
    <w:rsid w:val="00C41D72"/>
    <w:rsid w:val="00C41F31"/>
    <w:rsid w:val="00C45CD9"/>
    <w:rsid w:val="00C47707"/>
    <w:rsid w:val="00C47958"/>
    <w:rsid w:val="00C5064C"/>
    <w:rsid w:val="00C540B0"/>
    <w:rsid w:val="00C5649D"/>
    <w:rsid w:val="00C625AA"/>
    <w:rsid w:val="00C6308E"/>
    <w:rsid w:val="00C63680"/>
    <w:rsid w:val="00C6371B"/>
    <w:rsid w:val="00C6440B"/>
    <w:rsid w:val="00C64F51"/>
    <w:rsid w:val="00C65DD9"/>
    <w:rsid w:val="00C65F56"/>
    <w:rsid w:val="00C66377"/>
    <w:rsid w:val="00C67433"/>
    <w:rsid w:val="00C67AF7"/>
    <w:rsid w:val="00C67B1B"/>
    <w:rsid w:val="00C70402"/>
    <w:rsid w:val="00C70687"/>
    <w:rsid w:val="00C72303"/>
    <w:rsid w:val="00C724A6"/>
    <w:rsid w:val="00C74ACB"/>
    <w:rsid w:val="00C75962"/>
    <w:rsid w:val="00C76CB0"/>
    <w:rsid w:val="00C77019"/>
    <w:rsid w:val="00C8536B"/>
    <w:rsid w:val="00C8707E"/>
    <w:rsid w:val="00C8762E"/>
    <w:rsid w:val="00C9005B"/>
    <w:rsid w:val="00C924DD"/>
    <w:rsid w:val="00C92556"/>
    <w:rsid w:val="00C93C66"/>
    <w:rsid w:val="00C93EB6"/>
    <w:rsid w:val="00C9460F"/>
    <w:rsid w:val="00C946F3"/>
    <w:rsid w:val="00C95EBE"/>
    <w:rsid w:val="00C9651D"/>
    <w:rsid w:val="00C97D22"/>
    <w:rsid w:val="00CA0CE7"/>
    <w:rsid w:val="00CA2477"/>
    <w:rsid w:val="00CA2F1C"/>
    <w:rsid w:val="00CA367C"/>
    <w:rsid w:val="00CA4312"/>
    <w:rsid w:val="00CA4435"/>
    <w:rsid w:val="00CA59FE"/>
    <w:rsid w:val="00CB01E9"/>
    <w:rsid w:val="00CB4873"/>
    <w:rsid w:val="00CB5FBF"/>
    <w:rsid w:val="00CB73CB"/>
    <w:rsid w:val="00CC0699"/>
    <w:rsid w:val="00CC17CC"/>
    <w:rsid w:val="00CC3135"/>
    <w:rsid w:val="00CC3784"/>
    <w:rsid w:val="00CC3EAF"/>
    <w:rsid w:val="00CC436F"/>
    <w:rsid w:val="00CC564B"/>
    <w:rsid w:val="00CC57E7"/>
    <w:rsid w:val="00CC5CC0"/>
    <w:rsid w:val="00CC5D3A"/>
    <w:rsid w:val="00CC6610"/>
    <w:rsid w:val="00CC6F6C"/>
    <w:rsid w:val="00CC7DE9"/>
    <w:rsid w:val="00CD0199"/>
    <w:rsid w:val="00CD09FA"/>
    <w:rsid w:val="00CD2121"/>
    <w:rsid w:val="00CD2357"/>
    <w:rsid w:val="00CD2360"/>
    <w:rsid w:val="00CD2B43"/>
    <w:rsid w:val="00CD2C29"/>
    <w:rsid w:val="00CD44A9"/>
    <w:rsid w:val="00CD5556"/>
    <w:rsid w:val="00CD62BF"/>
    <w:rsid w:val="00CE0D78"/>
    <w:rsid w:val="00CE1DF6"/>
    <w:rsid w:val="00CE2A6F"/>
    <w:rsid w:val="00CE2F7E"/>
    <w:rsid w:val="00CE4B88"/>
    <w:rsid w:val="00CE4D30"/>
    <w:rsid w:val="00CE6990"/>
    <w:rsid w:val="00CE6C81"/>
    <w:rsid w:val="00CE7304"/>
    <w:rsid w:val="00CF1D33"/>
    <w:rsid w:val="00CF2541"/>
    <w:rsid w:val="00CF2E5F"/>
    <w:rsid w:val="00CF353A"/>
    <w:rsid w:val="00CF378E"/>
    <w:rsid w:val="00CF382D"/>
    <w:rsid w:val="00CF3AC6"/>
    <w:rsid w:val="00CF3C52"/>
    <w:rsid w:val="00CF4EBA"/>
    <w:rsid w:val="00D005B4"/>
    <w:rsid w:val="00D00A9F"/>
    <w:rsid w:val="00D00C40"/>
    <w:rsid w:val="00D0169F"/>
    <w:rsid w:val="00D016CC"/>
    <w:rsid w:val="00D01EB2"/>
    <w:rsid w:val="00D028F9"/>
    <w:rsid w:val="00D037BB"/>
    <w:rsid w:val="00D06ADF"/>
    <w:rsid w:val="00D06FB6"/>
    <w:rsid w:val="00D10D0C"/>
    <w:rsid w:val="00D11DAC"/>
    <w:rsid w:val="00D1247F"/>
    <w:rsid w:val="00D1351A"/>
    <w:rsid w:val="00D145CC"/>
    <w:rsid w:val="00D1512B"/>
    <w:rsid w:val="00D22038"/>
    <w:rsid w:val="00D234D2"/>
    <w:rsid w:val="00D24421"/>
    <w:rsid w:val="00D25370"/>
    <w:rsid w:val="00D30EA5"/>
    <w:rsid w:val="00D31375"/>
    <w:rsid w:val="00D33A69"/>
    <w:rsid w:val="00D36B22"/>
    <w:rsid w:val="00D36F94"/>
    <w:rsid w:val="00D37AF1"/>
    <w:rsid w:val="00D410EB"/>
    <w:rsid w:val="00D41325"/>
    <w:rsid w:val="00D428FD"/>
    <w:rsid w:val="00D42ACD"/>
    <w:rsid w:val="00D46075"/>
    <w:rsid w:val="00D471D3"/>
    <w:rsid w:val="00D505F9"/>
    <w:rsid w:val="00D50E76"/>
    <w:rsid w:val="00D51779"/>
    <w:rsid w:val="00D52C90"/>
    <w:rsid w:val="00D546BF"/>
    <w:rsid w:val="00D56650"/>
    <w:rsid w:val="00D56CEB"/>
    <w:rsid w:val="00D577FC"/>
    <w:rsid w:val="00D57C88"/>
    <w:rsid w:val="00D61541"/>
    <w:rsid w:val="00D61D37"/>
    <w:rsid w:val="00D64E4E"/>
    <w:rsid w:val="00D66DF9"/>
    <w:rsid w:val="00D66F1C"/>
    <w:rsid w:val="00D670A3"/>
    <w:rsid w:val="00D70689"/>
    <w:rsid w:val="00D70C4C"/>
    <w:rsid w:val="00D70DC1"/>
    <w:rsid w:val="00D713CB"/>
    <w:rsid w:val="00D7158A"/>
    <w:rsid w:val="00D72385"/>
    <w:rsid w:val="00D72CCC"/>
    <w:rsid w:val="00D73302"/>
    <w:rsid w:val="00D73DE7"/>
    <w:rsid w:val="00D7566D"/>
    <w:rsid w:val="00D81874"/>
    <w:rsid w:val="00D821B6"/>
    <w:rsid w:val="00D822C5"/>
    <w:rsid w:val="00D846FA"/>
    <w:rsid w:val="00D84A12"/>
    <w:rsid w:val="00D84D61"/>
    <w:rsid w:val="00D85806"/>
    <w:rsid w:val="00D86328"/>
    <w:rsid w:val="00D901BA"/>
    <w:rsid w:val="00D949FD"/>
    <w:rsid w:val="00D94BB0"/>
    <w:rsid w:val="00D97776"/>
    <w:rsid w:val="00DA0753"/>
    <w:rsid w:val="00DA20CD"/>
    <w:rsid w:val="00DA2E62"/>
    <w:rsid w:val="00DA447B"/>
    <w:rsid w:val="00DA66D2"/>
    <w:rsid w:val="00DB00A5"/>
    <w:rsid w:val="00DB02EE"/>
    <w:rsid w:val="00DB0792"/>
    <w:rsid w:val="00DB3F00"/>
    <w:rsid w:val="00DB4702"/>
    <w:rsid w:val="00DB53D4"/>
    <w:rsid w:val="00DC0032"/>
    <w:rsid w:val="00DC056B"/>
    <w:rsid w:val="00DC09B9"/>
    <w:rsid w:val="00DC27FB"/>
    <w:rsid w:val="00DC3317"/>
    <w:rsid w:val="00DC354E"/>
    <w:rsid w:val="00DC377C"/>
    <w:rsid w:val="00DC395F"/>
    <w:rsid w:val="00DC407D"/>
    <w:rsid w:val="00DC45F8"/>
    <w:rsid w:val="00DC5675"/>
    <w:rsid w:val="00DC7BFA"/>
    <w:rsid w:val="00DD000C"/>
    <w:rsid w:val="00DD069F"/>
    <w:rsid w:val="00DD2FD0"/>
    <w:rsid w:val="00DD74DB"/>
    <w:rsid w:val="00DE0887"/>
    <w:rsid w:val="00DE2805"/>
    <w:rsid w:val="00DE2FC7"/>
    <w:rsid w:val="00DE316B"/>
    <w:rsid w:val="00DE51DE"/>
    <w:rsid w:val="00DE5484"/>
    <w:rsid w:val="00DE553B"/>
    <w:rsid w:val="00DE762A"/>
    <w:rsid w:val="00DF194E"/>
    <w:rsid w:val="00DF2BAD"/>
    <w:rsid w:val="00DF4E6B"/>
    <w:rsid w:val="00DF50F2"/>
    <w:rsid w:val="00DF5334"/>
    <w:rsid w:val="00DF5C1A"/>
    <w:rsid w:val="00DF6307"/>
    <w:rsid w:val="00DF6860"/>
    <w:rsid w:val="00DF7007"/>
    <w:rsid w:val="00E00E32"/>
    <w:rsid w:val="00E020C2"/>
    <w:rsid w:val="00E02D4D"/>
    <w:rsid w:val="00E04420"/>
    <w:rsid w:val="00E0768A"/>
    <w:rsid w:val="00E12A76"/>
    <w:rsid w:val="00E13086"/>
    <w:rsid w:val="00E13C4A"/>
    <w:rsid w:val="00E1423E"/>
    <w:rsid w:val="00E14912"/>
    <w:rsid w:val="00E15140"/>
    <w:rsid w:val="00E15C58"/>
    <w:rsid w:val="00E16D31"/>
    <w:rsid w:val="00E23B7E"/>
    <w:rsid w:val="00E25160"/>
    <w:rsid w:val="00E2754F"/>
    <w:rsid w:val="00E31EC0"/>
    <w:rsid w:val="00E33312"/>
    <w:rsid w:val="00E33710"/>
    <w:rsid w:val="00E36819"/>
    <w:rsid w:val="00E3681F"/>
    <w:rsid w:val="00E36926"/>
    <w:rsid w:val="00E37954"/>
    <w:rsid w:val="00E37DA4"/>
    <w:rsid w:val="00E41B48"/>
    <w:rsid w:val="00E431D3"/>
    <w:rsid w:val="00E447E1"/>
    <w:rsid w:val="00E456F8"/>
    <w:rsid w:val="00E52B64"/>
    <w:rsid w:val="00E52E4D"/>
    <w:rsid w:val="00E54CB0"/>
    <w:rsid w:val="00E55978"/>
    <w:rsid w:val="00E62406"/>
    <w:rsid w:val="00E647E7"/>
    <w:rsid w:val="00E648CC"/>
    <w:rsid w:val="00E659D5"/>
    <w:rsid w:val="00E669BD"/>
    <w:rsid w:val="00E67B84"/>
    <w:rsid w:val="00E70A5B"/>
    <w:rsid w:val="00E75F47"/>
    <w:rsid w:val="00E76799"/>
    <w:rsid w:val="00E76FFF"/>
    <w:rsid w:val="00E772CE"/>
    <w:rsid w:val="00E77B76"/>
    <w:rsid w:val="00E80C8F"/>
    <w:rsid w:val="00E81996"/>
    <w:rsid w:val="00E825A6"/>
    <w:rsid w:val="00E83927"/>
    <w:rsid w:val="00E8563D"/>
    <w:rsid w:val="00E8578D"/>
    <w:rsid w:val="00E85949"/>
    <w:rsid w:val="00E8764E"/>
    <w:rsid w:val="00E91047"/>
    <w:rsid w:val="00E916AD"/>
    <w:rsid w:val="00E917BB"/>
    <w:rsid w:val="00E92016"/>
    <w:rsid w:val="00E922B0"/>
    <w:rsid w:val="00E923BD"/>
    <w:rsid w:val="00E9292A"/>
    <w:rsid w:val="00E9316E"/>
    <w:rsid w:val="00E93E99"/>
    <w:rsid w:val="00E9423C"/>
    <w:rsid w:val="00E9562C"/>
    <w:rsid w:val="00E963FB"/>
    <w:rsid w:val="00E9755D"/>
    <w:rsid w:val="00EA0289"/>
    <w:rsid w:val="00EA291F"/>
    <w:rsid w:val="00EA3F88"/>
    <w:rsid w:val="00EA5DC0"/>
    <w:rsid w:val="00EA60A1"/>
    <w:rsid w:val="00EB01A9"/>
    <w:rsid w:val="00EB0B06"/>
    <w:rsid w:val="00EB0F8B"/>
    <w:rsid w:val="00EB10FD"/>
    <w:rsid w:val="00EB5E07"/>
    <w:rsid w:val="00EB66E7"/>
    <w:rsid w:val="00EB67AA"/>
    <w:rsid w:val="00EB7DC8"/>
    <w:rsid w:val="00EC1A62"/>
    <w:rsid w:val="00EC3514"/>
    <w:rsid w:val="00EC40DE"/>
    <w:rsid w:val="00EC48E4"/>
    <w:rsid w:val="00EC48F3"/>
    <w:rsid w:val="00EC4F13"/>
    <w:rsid w:val="00EC50CD"/>
    <w:rsid w:val="00EC5C47"/>
    <w:rsid w:val="00EC6C5B"/>
    <w:rsid w:val="00EC6D4F"/>
    <w:rsid w:val="00EC6E4B"/>
    <w:rsid w:val="00EC77EF"/>
    <w:rsid w:val="00ED17F4"/>
    <w:rsid w:val="00ED2E36"/>
    <w:rsid w:val="00ED3316"/>
    <w:rsid w:val="00ED4199"/>
    <w:rsid w:val="00ED5203"/>
    <w:rsid w:val="00ED76FA"/>
    <w:rsid w:val="00ED7CB7"/>
    <w:rsid w:val="00EE4A0B"/>
    <w:rsid w:val="00EE74E0"/>
    <w:rsid w:val="00EF020B"/>
    <w:rsid w:val="00EF0397"/>
    <w:rsid w:val="00EF0A75"/>
    <w:rsid w:val="00EF2A88"/>
    <w:rsid w:val="00EF7E3B"/>
    <w:rsid w:val="00F003D5"/>
    <w:rsid w:val="00F00CAA"/>
    <w:rsid w:val="00F0297F"/>
    <w:rsid w:val="00F03E85"/>
    <w:rsid w:val="00F0475E"/>
    <w:rsid w:val="00F047C3"/>
    <w:rsid w:val="00F04AB6"/>
    <w:rsid w:val="00F04CCF"/>
    <w:rsid w:val="00F06140"/>
    <w:rsid w:val="00F0646E"/>
    <w:rsid w:val="00F06E69"/>
    <w:rsid w:val="00F075CA"/>
    <w:rsid w:val="00F1070C"/>
    <w:rsid w:val="00F11763"/>
    <w:rsid w:val="00F117DB"/>
    <w:rsid w:val="00F12391"/>
    <w:rsid w:val="00F12822"/>
    <w:rsid w:val="00F138F3"/>
    <w:rsid w:val="00F16275"/>
    <w:rsid w:val="00F16692"/>
    <w:rsid w:val="00F16A06"/>
    <w:rsid w:val="00F176B8"/>
    <w:rsid w:val="00F21B0D"/>
    <w:rsid w:val="00F2273D"/>
    <w:rsid w:val="00F24246"/>
    <w:rsid w:val="00F26660"/>
    <w:rsid w:val="00F26C04"/>
    <w:rsid w:val="00F30CE7"/>
    <w:rsid w:val="00F31172"/>
    <w:rsid w:val="00F32ACD"/>
    <w:rsid w:val="00F33D28"/>
    <w:rsid w:val="00F363EB"/>
    <w:rsid w:val="00F37507"/>
    <w:rsid w:val="00F37994"/>
    <w:rsid w:val="00F4017D"/>
    <w:rsid w:val="00F41921"/>
    <w:rsid w:val="00F4383D"/>
    <w:rsid w:val="00F445A1"/>
    <w:rsid w:val="00F44B75"/>
    <w:rsid w:val="00F457C5"/>
    <w:rsid w:val="00F45ADA"/>
    <w:rsid w:val="00F4720D"/>
    <w:rsid w:val="00F50E33"/>
    <w:rsid w:val="00F518C4"/>
    <w:rsid w:val="00F543ED"/>
    <w:rsid w:val="00F548E1"/>
    <w:rsid w:val="00F54B82"/>
    <w:rsid w:val="00F5551A"/>
    <w:rsid w:val="00F573D2"/>
    <w:rsid w:val="00F57627"/>
    <w:rsid w:val="00F57981"/>
    <w:rsid w:val="00F6016A"/>
    <w:rsid w:val="00F6079E"/>
    <w:rsid w:val="00F61F30"/>
    <w:rsid w:val="00F64ED0"/>
    <w:rsid w:val="00F6539B"/>
    <w:rsid w:val="00F6737E"/>
    <w:rsid w:val="00F73302"/>
    <w:rsid w:val="00F7348D"/>
    <w:rsid w:val="00F7365E"/>
    <w:rsid w:val="00F75D95"/>
    <w:rsid w:val="00F76282"/>
    <w:rsid w:val="00F765B4"/>
    <w:rsid w:val="00F768D8"/>
    <w:rsid w:val="00F82482"/>
    <w:rsid w:val="00F84AB9"/>
    <w:rsid w:val="00F904D3"/>
    <w:rsid w:val="00F93E89"/>
    <w:rsid w:val="00F9474D"/>
    <w:rsid w:val="00F95855"/>
    <w:rsid w:val="00F96A2B"/>
    <w:rsid w:val="00FA1591"/>
    <w:rsid w:val="00FA1C12"/>
    <w:rsid w:val="00FA4308"/>
    <w:rsid w:val="00FA7CD6"/>
    <w:rsid w:val="00FB652B"/>
    <w:rsid w:val="00FB6948"/>
    <w:rsid w:val="00FC2D5B"/>
    <w:rsid w:val="00FC3098"/>
    <w:rsid w:val="00FC6377"/>
    <w:rsid w:val="00FC6D89"/>
    <w:rsid w:val="00FC7D70"/>
    <w:rsid w:val="00FD1F98"/>
    <w:rsid w:val="00FD2761"/>
    <w:rsid w:val="00FD5B20"/>
    <w:rsid w:val="00FD78AB"/>
    <w:rsid w:val="00FE0D0B"/>
    <w:rsid w:val="00FE2410"/>
    <w:rsid w:val="00FE4975"/>
    <w:rsid w:val="00FE4CB3"/>
    <w:rsid w:val="00FE5369"/>
    <w:rsid w:val="00FE5914"/>
    <w:rsid w:val="00FF03E9"/>
    <w:rsid w:val="00FF064E"/>
    <w:rsid w:val="00FF0BB1"/>
    <w:rsid w:val="00FF172E"/>
    <w:rsid w:val="00FF27FD"/>
    <w:rsid w:val="00FF3366"/>
    <w:rsid w:val="00FF36C3"/>
    <w:rsid w:val="00FF3A48"/>
    <w:rsid w:val="00FF3CA8"/>
    <w:rsid w:val="00FF4308"/>
    <w:rsid w:val="00FF4619"/>
    <w:rsid w:val="00FF5D9F"/>
    <w:rsid w:val="00FF6835"/>
    <w:rsid w:val="00FF735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EE3C0F"/>
  <w15:docId w15:val="{93C52694-0A96-446E-858B-0248C5EA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402"/>
    <w:pPr>
      <w:spacing w:after="200" w:line="276" w:lineRule="auto"/>
    </w:pPr>
    <w:rPr>
      <w:sz w:val="22"/>
      <w:szCs w:val="22"/>
      <w:lang w:val="es-CO" w:eastAsia="en-US"/>
    </w:rPr>
  </w:style>
  <w:style w:type="paragraph" w:styleId="Ttulo1">
    <w:name w:val="heading 1"/>
    <w:basedOn w:val="Normal"/>
    <w:next w:val="Normal"/>
    <w:link w:val="Ttulo1Car"/>
    <w:uiPriority w:val="9"/>
    <w:qFormat/>
    <w:rsid w:val="00B70308"/>
    <w:pPr>
      <w:keepNext/>
      <w:keepLines/>
      <w:numPr>
        <w:numId w:val="5"/>
      </w:numPr>
      <w:spacing w:before="240" w:after="0"/>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2140DD"/>
    <w:pPr>
      <w:keepNext/>
      <w:keepLines/>
      <w:numPr>
        <w:ilvl w:val="1"/>
        <w:numId w:val="5"/>
      </w:numPr>
      <w:spacing w:before="40" w:after="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B26D83"/>
    <w:pPr>
      <w:keepNext/>
      <w:keepLines/>
      <w:numPr>
        <w:ilvl w:val="2"/>
        <w:numId w:val="5"/>
      </w:numPr>
      <w:spacing w:before="40" w:after="0"/>
      <w:outlineLvl w:val="2"/>
    </w:pPr>
    <w:rPr>
      <w:rFonts w:ascii="Arial" w:eastAsiaTheme="majorEastAsia" w:hAnsi="Arial" w:cstheme="majorBidi"/>
      <w:b/>
      <w:szCs w:val="24"/>
    </w:rPr>
  </w:style>
  <w:style w:type="paragraph" w:styleId="Ttulo4">
    <w:name w:val="heading 4"/>
    <w:basedOn w:val="Normal"/>
    <w:next w:val="Normal"/>
    <w:link w:val="Ttulo4Car"/>
    <w:uiPriority w:val="9"/>
    <w:semiHidden/>
    <w:unhideWhenUsed/>
    <w:qFormat/>
    <w:rsid w:val="002140DD"/>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140DD"/>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140DD"/>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140DD"/>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140D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140D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8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39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3927"/>
  </w:style>
  <w:style w:type="paragraph" w:styleId="Piedepgina">
    <w:name w:val="footer"/>
    <w:basedOn w:val="Normal"/>
    <w:link w:val="PiedepginaCar"/>
    <w:uiPriority w:val="99"/>
    <w:unhideWhenUsed/>
    <w:rsid w:val="00E839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3927"/>
  </w:style>
  <w:style w:type="paragraph" w:styleId="Textodeglobo">
    <w:name w:val="Balloon Text"/>
    <w:basedOn w:val="Normal"/>
    <w:link w:val="TextodegloboCar"/>
    <w:uiPriority w:val="99"/>
    <w:semiHidden/>
    <w:unhideWhenUsed/>
    <w:rsid w:val="00E8392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3927"/>
    <w:rPr>
      <w:rFonts w:ascii="Tahoma" w:hAnsi="Tahoma" w:cs="Tahoma"/>
      <w:sz w:val="16"/>
      <w:szCs w:val="16"/>
    </w:rPr>
  </w:style>
  <w:style w:type="character" w:customStyle="1" w:styleId="span2">
    <w:name w:val="span2"/>
    <w:rsid w:val="00AC6FDE"/>
    <w:rPr>
      <w:sz w:val="18"/>
      <w:szCs w:val="18"/>
    </w:rPr>
  </w:style>
  <w:style w:type="table" w:styleId="Sombreadoclaro-nfasis2">
    <w:name w:val="Light Shading Accent 2"/>
    <w:basedOn w:val="Tablanormal"/>
    <w:uiPriority w:val="60"/>
    <w:rsid w:val="00595E4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Prrafodelista">
    <w:name w:val="List Paragraph"/>
    <w:aliases w:val="titulo 3,HOJA,Bolita,MIBEX B,Párrafo de lista4,BOLADEF,Párrafo de lista3,Párrafo de lista21,BOLA,Nivel 1 OS,Colorful List Accent 1,Segundo nivel de viñetas,List Paragraph1,List Paragraph"/>
    <w:basedOn w:val="Normal"/>
    <w:link w:val="PrrafodelistaCar"/>
    <w:uiPriority w:val="34"/>
    <w:qFormat/>
    <w:rsid w:val="004C0AE6"/>
    <w:pPr>
      <w:ind w:left="720"/>
      <w:contextualSpacing/>
    </w:pPr>
  </w:style>
  <w:style w:type="paragraph" w:styleId="NormalWeb">
    <w:name w:val="Normal (Web)"/>
    <w:basedOn w:val="Normal"/>
    <w:link w:val="NormalWebCar"/>
    <w:unhideWhenUsed/>
    <w:rsid w:val="00FE241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B71C8B"/>
    <w:pPr>
      <w:autoSpaceDE w:val="0"/>
      <w:autoSpaceDN w:val="0"/>
      <w:adjustRightInd w:val="0"/>
    </w:pPr>
    <w:rPr>
      <w:rFonts w:ascii="Arial" w:hAnsi="Arial" w:cs="Arial"/>
      <w:color w:val="000000"/>
      <w:sz w:val="24"/>
      <w:szCs w:val="24"/>
      <w:lang w:val="es-CO" w:eastAsia="es-CO"/>
    </w:rPr>
  </w:style>
  <w:style w:type="character" w:styleId="Hipervnculo">
    <w:name w:val="Hyperlink"/>
    <w:uiPriority w:val="99"/>
    <w:unhideWhenUsed/>
    <w:rsid w:val="00014314"/>
    <w:rPr>
      <w:color w:val="0563C1"/>
      <w:u w:val="single"/>
    </w:rPr>
  </w:style>
  <w:style w:type="character" w:customStyle="1" w:styleId="apple-converted-space">
    <w:name w:val="apple-converted-space"/>
    <w:rsid w:val="005E5E61"/>
  </w:style>
  <w:style w:type="character" w:customStyle="1" w:styleId="Mencionar1">
    <w:name w:val="Mencionar1"/>
    <w:uiPriority w:val="99"/>
    <w:semiHidden/>
    <w:unhideWhenUsed/>
    <w:rsid w:val="00E0768A"/>
    <w:rPr>
      <w:color w:val="2B579A"/>
      <w:shd w:val="clear" w:color="auto" w:fill="E6E6E6"/>
    </w:rPr>
  </w:style>
  <w:style w:type="character" w:styleId="Refdecomentario">
    <w:name w:val="annotation reference"/>
    <w:basedOn w:val="Fuentedeprrafopredeter"/>
    <w:uiPriority w:val="99"/>
    <w:semiHidden/>
    <w:unhideWhenUsed/>
    <w:rsid w:val="00502014"/>
    <w:rPr>
      <w:sz w:val="16"/>
      <w:szCs w:val="16"/>
    </w:rPr>
  </w:style>
  <w:style w:type="paragraph" w:styleId="Textocomentario">
    <w:name w:val="annotation text"/>
    <w:basedOn w:val="Normal"/>
    <w:link w:val="TextocomentarioCar"/>
    <w:uiPriority w:val="99"/>
    <w:semiHidden/>
    <w:unhideWhenUsed/>
    <w:rsid w:val="005020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014"/>
    <w:rPr>
      <w:lang w:val="es-CO" w:eastAsia="en-US"/>
    </w:rPr>
  </w:style>
  <w:style w:type="paragraph" w:styleId="Asuntodelcomentario">
    <w:name w:val="annotation subject"/>
    <w:basedOn w:val="Textocomentario"/>
    <w:next w:val="Textocomentario"/>
    <w:link w:val="AsuntodelcomentarioCar"/>
    <w:uiPriority w:val="99"/>
    <w:semiHidden/>
    <w:unhideWhenUsed/>
    <w:rsid w:val="00502014"/>
    <w:rPr>
      <w:b/>
      <w:bCs/>
    </w:rPr>
  </w:style>
  <w:style w:type="character" w:customStyle="1" w:styleId="AsuntodelcomentarioCar">
    <w:name w:val="Asunto del comentario Car"/>
    <w:basedOn w:val="TextocomentarioCar"/>
    <w:link w:val="Asuntodelcomentario"/>
    <w:uiPriority w:val="99"/>
    <w:semiHidden/>
    <w:rsid w:val="00502014"/>
    <w:rPr>
      <w:b/>
      <w:bCs/>
      <w:lang w:val="es-CO" w:eastAsia="en-US"/>
    </w:rPr>
  </w:style>
  <w:style w:type="character" w:customStyle="1" w:styleId="Ttulo1Car">
    <w:name w:val="Título 1 Car"/>
    <w:basedOn w:val="Fuentedeprrafopredeter"/>
    <w:link w:val="Ttulo1"/>
    <w:uiPriority w:val="9"/>
    <w:rsid w:val="00B70308"/>
    <w:rPr>
      <w:rFonts w:ascii="Arial" w:eastAsiaTheme="majorEastAsia" w:hAnsi="Arial" w:cstheme="majorBidi"/>
      <w:b/>
      <w:sz w:val="22"/>
      <w:szCs w:val="32"/>
      <w:lang w:val="es-CO" w:eastAsia="en-US"/>
    </w:rPr>
  </w:style>
  <w:style w:type="paragraph" w:styleId="Textonotapie">
    <w:name w:val="footnote text"/>
    <w:basedOn w:val="Normal"/>
    <w:link w:val="TextonotapieCar"/>
    <w:uiPriority w:val="99"/>
    <w:semiHidden/>
    <w:unhideWhenUsed/>
    <w:rsid w:val="004F17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7E1"/>
    <w:rPr>
      <w:lang w:val="es-CO" w:eastAsia="en-US"/>
    </w:rPr>
  </w:style>
  <w:style w:type="character" w:styleId="Refdenotaalpie">
    <w:name w:val="footnote reference"/>
    <w:basedOn w:val="Fuentedeprrafopredeter"/>
    <w:uiPriority w:val="99"/>
    <w:semiHidden/>
    <w:unhideWhenUsed/>
    <w:rsid w:val="004F17E1"/>
    <w:rPr>
      <w:vertAlign w:val="superscript"/>
    </w:rPr>
  </w:style>
  <w:style w:type="table" w:customStyle="1" w:styleId="Tabladelista4-nfasis31">
    <w:name w:val="Tabla de lista 4 - Énfasis 31"/>
    <w:basedOn w:val="Tablanormal"/>
    <w:uiPriority w:val="49"/>
    <w:rsid w:val="005B6CF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3-nfasis11">
    <w:name w:val="Tabla de lista 3 - Énfasis 11"/>
    <w:basedOn w:val="Tablanormal"/>
    <w:uiPriority w:val="48"/>
    <w:rsid w:val="009C5710"/>
    <w:rPr>
      <w:rFonts w:ascii="Arial" w:hAnsi="Aria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cPr>
      <w:vAlign w:val="center"/>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lista3-nfasis31">
    <w:name w:val="Tabla de lista 3 - Énfasis 31"/>
    <w:basedOn w:val="Tablanormal"/>
    <w:uiPriority w:val="48"/>
    <w:rsid w:val="00D2203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PrrafodelistaCar">
    <w:name w:val="Párrafo de lista Car"/>
    <w:aliases w:val="titulo 3 Car,HOJA Car,Bolita Car,MIBEX B Car,Párrafo de lista4 Car,BOLADEF Car,Párrafo de lista3 Car,Párrafo de lista21 Car,BOLA Car,Nivel 1 OS Car,Colorful List Accent 1 Car,Segundo nivel de viñetas Car,List Paragraph1 Car"/>
    <w:link w:val="Prrafodelista"/>
    <w:uiPriority w:val="34"/>
    <w:locked/>
    <w:rsid w:val="00956837"/>
    <w:rPr>
      <w:sz w:val="22"/>
      <w:szCs w:val="22"/>
      <w:lang w:val="es-CO" w:eastAsia="en-US"/>
    </w:rPr>
  </w:style>
  <w:style w:type="character" w:styleId="Textoennegrita">
    <w:name w:val="Strong"/>
    <w:basedOn w:val="Fuentedeprrafopredeter"/>
    <w:uiPriority w:val="22"/>
    <w:qFormat/>
    <w:rsid w:val="00821173"/>
    <w:rPr>
      <w:b/>
      <w:bCs/>
    </w:rPr>
  </w:style>
  <w:style w:type="character" w:styleId="nfasis">
    <w:name w:val="Emphasis"/>
    <w:basedOn w:val="Fuentedeprrafopredeter"/>
    <w:uiPriority w:val="20"/>
    <w:qFormat/>
    <w:rsid w:val="00821173"/>
    <w:rPr>
      <w:i/>
      <w:iCs/>
    </w:rPr>
  </w:style>
  <w:style w:type="character" w:customStyle="1" w:styleId="baj">
    <w:name w:val="b_aj"/>
    <w:basedOn w:val="Fuentedeprrafopredeter"/>
    <w:rsid w:val="006855D8"/>
  </w:style>
  <w:style w:type="character" w:customStyle="1" w:styleId="Ttulo2Car">
    <w:name w:val="Título 2 Car"/>
    <w:basedOn w:val="Fuentedeprrafopredeter"/>
    <w:link w:val="Ttulo2"/>
    <w:uiPriority w:val="9"/>
    <w:rsid w:val="002140DD"/>
    <w:rPr>
      <w:rFonts w:ascii="Arial" w:eastAsiaTheme="majorEastAsia" w:hAnsi="Arial" w:cstheme="majorBidi"/>
      <w:b/>
      <w:color w:val="000000" w:themeColor="text1"/>
      <w:sz w:val="22"/>
      <w:szCs w:val="26"/>
      <w:lang w:val="es-CO" w:eastAsia="en-US"/>
    </w:rPr>
  </w:style>
  <w:style w:type="character" w:customStyle="1" w:styleId="Ttulo3Car">
    <w:name w:val="Título 3 Car"/>
    <w:basedOn w:val="Fuentedeprrafopredeter"/>
    <w:link w:val="Ttulo3"/>
    <w:uiPriority w:val="9"/>
    <w:rsid w:val="00B26D83"/>
    <w:rPr>
      <w:rFonts w:ascii="Arial" w:eastAsiaTheme="majorEastAsia" w:hAnsi="Arial" w:cstheme="majorBidi"/>
      <w:b/>
      <w:sz w:val="22"/>
      <w:szCs w:val="24"/>
      <w:lang w:val="es-CO" w:eastAsia="en-US"/>
    </w:rPr>
  </w:style>
  <w:style w:type="character" w:customStyle="1" w:styleId="Ttulo4Car">
    <w:name w:val="Título 4 Car"/>
    <w:basedOn w:val="Fuentedeprrafopredeter"/>
    <w:link w:val="Ttulo4"/>
    <w:uiPriority w:val="9"/>
    <w:semiHidden/>
    <w:rsid w:val="002140DD"/>
    <w:rPr>
      <w:rFonts w:asciiTheme="majorHAnsi" w:eastAsiaTheme="majorEastAsia" w:hAnsiTheme="majorHAnsi" w:cstheme="majorBidi"/>
      <w:i/>
      <w:iCs/>
      <w:color w:val="2E74B5" w:themeColor="accent1" w:themeShade="BF"/>
      <w:sz w:val="22"/>
      <w:szCs w:val="22"/>
      <w:lang w:val="es-CO" w:eastAsia="en-US"/>
    </w:rPr>
  </w:style>
  <w:style w:type="character" w:customStyle="1" w:styleId="Ttulo5Car">
    <w:name w:val="Título 5 Car"/>
    <w:basedOn w:val="Fuentedeprrafopredeter"/>
    <w:link w:val="Ttulo5"/>
    <w:uiPriority w:val="9"/>
    <w:semiHidden/>
    <w:rsid w:val="002140DD"/>
    <w:rPr>
      <w:rFonts w:asciiTheme="majorHAnsi" w:eastAsiaTheme="majorEastAsia" w:hAnsiTheme="majorHAnsi" w:cstheme="majorBidi"/>
      <w:color w:val="2E74B5" w:themeColor="accent1" w:themeShade="BF"/>
      <w:sz w:val="22"/>
      <w:szCs w:val="22"/>
      <w:lang w:val="es-CO" w:eastAsia="en-US"/>
    </w:rPr>
  </w:style>
  <w:style w:type="character" w:customStyle="1" w:styleId="Ttulo6Car">
    <w:name w:val="Título 6 Car"/>
    <w:basedOn w:val="Fuentedeprrafopredeter"/>
    <w:link w:val="Ttulo6"/>
    <w:uiPriority w:val="9"/>
    <w:semiHidden/>
    <w:rsid w:val="002140DD"/>
    <w:rPr>
      <w:rFonts w:asciiTheme="majorHAnsi" w:eastAsiaTheme="majorEastAsia" w:hAnsiTheme="majorHAnsi" w:cstheme="majorBidi"/>
      <w:color w:val="1F4D78" w:themeColor="accent1" w:themeShade="7F"/>
      <w:sz w:val="22"/>
      <w:szCs w:val="22"/>
      <w:lang w:val="es-CO" w:eastAsia="en-US"/>
    </w:rPr>
  </w:style>
  <w:style w:type="character" w:customStyle="1" w:styleId="Ttulo7Car">
    <w:name w:val="Título 7 Car"/>
    <w:basedOn w:val="Fuentedeprrafopredeter"/>
    <w:link w:val="Ttulo7"/>
    <w:uiPriority w:val="9"/>
    <w:semiHidden/>
    <w:rsid w:val="002140DD"/>
    <w:rPr>
      <w:rFonts w:asciiTheme="majorHAnsi" w:eastAsiaTheme="majorEastAsia" w:hAnsiTheme="majorHAnsi" w:cstheme="majorBidi"/>
      <w:i/>
      <w:iCs/>
      <w:color w:val="1F4D78" w:themeColor="accent1" w:themeShade="7F"/>
      <w:sz w:val="22"/>
      <w:szCs w:val="22"/>
      <w:lang w:val="es-CO" w:eastAsia="en-US"/>
    </w:rPr>
  </w:style>
  <w:style w:type="character" w:customStyle="1" w:styleId="Ttulo8Car">
    <w:name w:val="Título 8 Car"/>
    <w:basedOn w:val="Fuentedeprrafopredeter"/>
    <w:link w:val="Ttulo8"/>
    <w:uiPriority w:val="9"/>
    <w:semiHidden/>
    <w:rsid w:val="002140DD"/>
    <w:rPr>
      <w:rFonts w:asciiTheme="majorHAnsi" w:eastAsiaTheme="majorEastAsia" w:hAnsiTheme="majorHAnsi" w:cstheme="majorBidi"/>
      <w:color w:val="272727" w:themeColor="text1" w:themeTint="D8"/>
      <w:sz w:val="21"/>
      <w:szCs w:val="21"/>
      <w:lang w:val="es-CO" w:eastAsia="en-US"/>
    </w:rPr>
  </w:style>
  <w:style w:type="character" w:customStyle="1" w:styleId="Ttulo9Car">
    <w:name w:val="Título 9 Car"/>
    <w:basedOn w:val="Fuentedeprrafopredeter"/>
    <w:link w:val="Ttulo9"/>
    <w:uiPriority w:val="9"/>
    <w:semiHidden/>
    <w:rsid w:val="002140DD"/>
    <w:rPr>
      <w:rFonts w:asciiTheme="majorHAnsi" w:eastAsiaTheme="majorEastAsia" w:hAnsiTheme="majorHAnsi" w:cstheme="majorBidi"/>
      <w:i/>
      <w:iCs/>
      <w:color w:val="272727" w:themeColor="text1" w:themeTint="D8"/>
      <w:sz w:val="21"/>
      <w:szCs w:val="21"/>
      <w:lang w:val="es-CO" w:eastAsia="en-US"/>
    </w:rPr>
  </w:style>
  <w:style w:type="paragraph" w:styleId="Descripcin">
    <w:name w:val="caption"/>
    <w:basedOn w:val="Normal"/>
    <w:next w:val="Normal"/>
    <w:uiPriority w:val="35"/>
    <w:unhideWhenUsed/>
    <w:qFormat/>
    <w:rsid w:val="0082695C"/>
    <w:pPr>
      <w:spacing w:line="240" w:lineRule="auto"/>
    </w:pPr>
    <w:rPr>
      <w:i/>
      <w:iCs/>
      <w:color w:val="44546A" w:themeColor="text2"/>
      <w:sz w:val="18"/>
      <w:szCs w:val="18"/>
    </w:rPr>
  </w:style>
  <w:style w:type="character" w:customStyle="1" w:styleId="NormalWebCar">
    <w:name w:val="Normal (Web) Car"/>
    <w:basedOn w:val="Fuentedeprrafopredeter"/>
    <w:link w:val="NormalWeb"/>
    <w:locked/>
    <w:rsid w:val="004E0B1C"/>
    <w:rPr>
      <w:rFonts w:ascii="Times New Roman" w:eastAsia="Times New Roman" w:hAnsi="Times New Roman"/>
      <w:sz w:val="24"/>
      <w:szCs w:val="24"/>
      <w:lang w:val="es-CO" w:eastAsia="es-CO"/>
    </w:rPr>
  </w:style>
  <w:style w:type="paragraph" w:styleId="Sinespaciado">
    <w:name w:val="No Spacing"/>
    <w:uiPriority w:val="1"/>
    <w:qFormat/>
    <w:rsid w:val="00576119"/>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11">
      <w:bodyDiv w:val="1"/>
      <w:marLeft w:val="0"/>
      <w:marRight w:val="0"/>
      <w:marTop w:val="0"/>
      <w:marBottom w:val="0"/>
      <w:divBdr>
        <w:top w:val="none" w:sz="0" w:space="0" w:color="auto"/>
        <w:left w:val="none" w:sz="0" w:space="0" w:color="auto"/>
        <w:bottom w:val="none" w:sz="0" w:space="0" w:color="auto"/>
        <w:right w:val="none" w:sz="0" w:space="0" w:color="auto"/>
      </w:divBdr>
    </w:div>
    <w:div w:id="85228258">
      <w:bodyDiv w:val="1"/>
      <w:marLeft w:val="0"/>
      <w:marRight w:val="0"/>
      <w:marTop w:val="0"/>
      <w:marBottom w:val="0"/>
      <w:divBdr>
        <w:top w:val="none" w:sz="0" w:space="0" w:color="auto"/>
        <w:left w:val="none" w:sz="0" w:space="0" w:color="auto"/>
        <w:bottom w:val="none" w:sz="0" w:space="0" w:color="auto"/>
        <w:right w:val="none" w:sz="0" w:space="0" w:color="auto"/>
      </w:divBdr>
      <w:divsChild>
        <w:div w:id="1153565506">
          <w:marLeft w:val="0"/>
          <w:marRight w:val="0"/>
          <w:marTop w:val="0"/>
          <w:marBottom w:val="0"/>
          <w:divBdr>
            <w:top w:val="none" w:sz="0" w:space="0" w:color="auto"/>
            <w:left w:val="none" w:sz="0" w:space="0" w:color="auto"/>
            <w:bottom w:val="none" w:sz="0" w:space="0" w:color="auto"/>
            <w:right w:val="none" w:sz="0" w:space="0" w:color="auto"/>
          </w:divBdr>
          <w:divsChild>
            <w:div w:id="1014922290">
              <w:marLeft w:val="20"/>
              <w:marRight w:val="0"/>
              <w:marTop w:val="0"/>
              <w:marBottom w:val="0"/>
              <w:divBdr>
                <w:top w:val="none" w:sz="0" w:space="0" w:color="auto"/>
                <w:left w:val="none" w:sz="0" w:space="0" w:color="auto"/>
                <w:bottom w:val="none" w:sz="0" w:space="0" w:color="auto"/>
                <w:right w:val="none" w:sz="0" w:space="0" w:color="auto"/>
              </w:divBdr>
              <w:divsChild>
                <w:div w:id="1179270677">
                  <w:marLeft w:val="0"/>
                  <w:marRight w:val="0"/>
                  <w:marTop w:val="0"/>
                  <w:marBottom w:val="0"/>
                  <w:divBdr>
                    <w:top w:val="none" w:sz="0" w:space="0" w:color="auto"/>
                    <w:left w:val="none" w:sz="0" w:space="0" w:color="auto"/>
                    <w:bottom w:val="none" w:sz="0" w:space="0" w:color="auto"/>
                    <w:right w:val="none" w:sz="0" w:space="0" w:color="auto"/>
                  </w:divBdr>
                  <w:divsChild>
                    <w:div w:id="839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6999">
      <w:bodyDiv w:val="1"/>
      <w:marLeft w:val="0"/>
      <w:marRight w:val="0"/>
      <w:marTop w:val="0"/>
      <w:marBottom w:val="0"/>
      <w:divBdr>
        <w:top w:val="none" w:sz="0" w:space="0" w:color="auto"/>
        <w:left w:val="none" w:sz="0" w:space="0" w:color="auto"/>
        <w:bottom w:val="none" w:sz="0" w:space="0" w:color="auto"/>
        <w:right w:val="none" w:sz="0" w:space="0" w:color="auto"/>
      </w:divBdr>
    </w:div>
    <w:div w:id="175387293">
      <w:bodyDiv w:val="1"/>
      <w:marLeft w:val="0"/>
      <w:marRight w:val="0"/>
      <w:marTop w:val="0"/>
      <w:marBottom w:val="0"/>
      <w:divBdr>
        <w:top w:val="none" w:sz="0" w:space="0" w:color="auto"/>
        <w:left w:val="none" w:sz="0" w:space="0" w:color="auto"/>
        <w:bottom w:val="none" w:sz="0" w:space="0" w:color="auto"/>
        <w:right w:val="none" w:sz="0" w:space="0" w:color="auto"/>
      </w:divBdr>
      <w:divsChild>
        <w:div w:id="530191121">
          <w:marLeft w:val="0"/>
          <w:marRight w:val="0"/>
          <w:marTop w:val="0"/>
          <w:marBottom w:val="0"/>
          <w:divBdr>
            <w:top w:val="none" w:sz="0" w:space="0" w:color="auto"/>
            <w:left w:val="none" w:sz="0" w:space="0" w:color="auto"/>
            <w:bottom w:val="none" w:sz="0" w:space="0" w:color="auto"/>
            <w:right w:val="none" w:sz="0" w:space="0" w:color="auto"/>
          </w:divBdr>
          <w:divsChild>
            <w:div w:id="957179732">
              <w:marLeft w:val="20"/>
              <w:marRight w:val="0"/>
              <w:marTop w:val="0"/>
              <w:marBottom w:val="0"/>
              <w:divBdr>
                <w:top w:val="none" w:sz="0" w:space="0" w:color="auto"/>
                <w:left w:val="none" w:sz="0" w:space="0" w:color="auto"/>
                <w:bottom w:val="none" w:sz="0" w:space="0" w:color="auto"/>
                <w:right w:val="none" w:sz="0" w:space="0" w:color="auto"/>
              </w:divBdr>
              <w:divsChild>
                <w:div w:id="966348857">
                  <w:marLeft w:val="0"/>
                  <w:marRight w:val="0"/>
                  <w:marTop w:val="0"/>
                  <w:marBottom w:val="0"/>
                  <w:divBdr>
                    <w:top w:val="none" w:sz="0" w:space="0" w:color="auto"/>
                    <w:left w:val="none" w:sz="0" w:space="0" w:color="auto"/>
                    <w:bottom w:val="none" w:sz="0" w:space="0" w:color="auto"/>
                    <w:right w:val="none" w:sz="0" w:space="0" w:color="auto"/>
                  </w:divBdr>
                  <w:divsChild>
                    <w:div w:id="270666205">
                      <w:marLeft w:val="0"/>
                      <w:marRight w:val="0"/>
                      <w:marTop w:val="0"/>
                      <w:marBottom w:val="0"/>
                      <w:divBdr>
                        <w:top w:val="none" w:sz="0" w:space="0" w:color="auto"/>
                        <w:left w:val="none" w:sz="0" w:space="0" w:color="auto"/>
                        <w:bottom w:val="none" w:sz="0" w:space="0" w:color="auto"/>
                        <w:right w:val="none" w:sz="0" w:space="0" w:color="auto"/>
                      </w:divBdr>
                      <w:divsChild>
                        <w:div w:id="295524310">
                          <w:marLeft w:val="0"/>
                          <w:marRight w:val="0"/>
                          <w:marTop w:val="0"/>
                          <w:marBottom w:val="0"/>
                          <w:divBdr>
                            <w:top w:val="none" w:sz="0" w:space="0" w:color="auto"/>
                            <w:left w:val="none" w:sz="0" w:space="0" w:color="auto"/>
                            <w:bottom w:val="none" w:sz="0" w:space="0" w:color="auto"/>
                            <w:right w:val="none" w:sz="0" w:space="0" w:color="auto"/>
                          </w:divBdr>
                          <w:divsChild>
                            <w:div w:id="733815978">
                              <w:marLeft w:val="0"/>
                              <w:marRight w:val="0"/>
                              <w:marTop w:val="0"/>
                              <w:marBottom w:val="0"/>
                              <w:divBdr>
                                <w:top w:val="none" w:sz="0" w:space="0" w:color="auto"/>
                                <w:left w:val="none" w:sz="0" w:space="0" w:color="auto"/>
                                <w:bottom w:val="none" w:sz="0" w:space="0" w:color="auto"/>
                                <w:right w:val="none" w:sz="0" w:space="0" w:color="auto"/>
                              </w:divBdr>
                              <w:divsChild>
                                <w:div w:id="331178351">
                                  <w:marLeft w:val="0"/>
                                  <w:marRight w:val="0"/>
                                  <w:marTop w:val="0"/>
                                  <w:marBottom w:val="0"/>
                                  <w:divBdr>
                                    <w:top w:val="none" w:sz="0" w:space="0" w:color="auto"/>
                                    <w:left w:val="none" w:sz="0" w:space="0" w:color="auto"/>
                                    <w:bottom w:val="none" w:sz="0" w:space="0" w:color="auto"/>
                                    <w:right w:val="none" w:sz="0" w:space="0" w:color="auto"/>
                                  </w:divBdr>
                                  <w:divsChild>
                                    <w:div w:id="286662648">
                                      <w:marLeft w:val="0"/>
                                      <w:marRight w:val="0"/>
                                      <w:marTop w:val="0"/>
                                      <w:marBottom w:val="0"/>
                                      <w:divBdr>
                                        <w:top w:val="none" w:sz="0" w:space="0" w:color="auto"/>
                                        <w:left w:val="none" w:sz="0" w:space="0" w:color="auto"/>
                                        <w:bottom w:val="none" w:sz="0" w:space="0" w:color="auto"/>
                                        <w:right w:val="none" w:sz="0" w:space="0" w:color="auto"/>
                                      </w:divBdr>
                                      <w:divsChild>
                                        <w:div w:id="816729795">
                                          <w:marLeft w:val="0"/>
                                          <w:marRight w:val="0"/>
                                          <w:marTop w:val="0"/>
                                          <w:marBottom w:val="0"/>
                                          <w:divBdr>
                                            <w:top w:val="none" w:sz="0" w:space="0" w:color="auto"/>
                                            <w:left w:val="none" w:sz="0" w:space="0" w:color="auto"/>
                                            <w:bottom w:val="none" w:sz="0" w:space="0" w:color="auto"/>
                                            <w:right w:val="none" w:sz="0" w:space="0" w:color="auto"/>
                                          </w:divBdr>
                                          <w:divsChild>
                                            <w:div w:id="4705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353709">
      <w:bodyDiv w:val="1"/>
      <w:marLeft w:val="0"/>
      <w:marRight w:val="0"/>
      <w:marTop w:val="0"/>
      <w:marBottom w:val="0"/>
      <w:divBdr>
        <w:top w:val="none" w:sz="0" w:space="0" w:color="auto"/>
        <w:left w:val="none" w:sz="0" w:space="0" w:color="auto"/>
        <w:bottom w:val="none" w:sz="0" w:space="0" w:color="auto"/>
        <w:right w:val="none" w:sz="0" w:space="0" w:color="auto"/>
      </w:divBdr>
    </w:div>
    <w:div w:id="276717148">
      <w:bodyDiv w:val="1"/>
      <w:marLeft w:val="0"/>
      <w:marRight w:val="0"/>
      <w:marTop w:val="0"/>
      <w:marBottom w:val="0"/>
      <w:divBdr>
        <w:top w:val="none" w:sz="0" w:space="0" w:color="auto"/>
        <w:left w:val="none" w:sz="0" w:space="0" w:color="auto"/>
        <w:bottom w:val="none" w:sz="0" w:space="0" w:color="auto"/>
        <w:right w:val="none" w:sz="0" w:space="0" w:color="auto"/>
      </w:divBdr>
      <w:divsChild>
        <w:div w:id="186453914">
          <w:marLeft w:val="0"/>
          <w:marRight w:val="0"/>
          <w:marTop w:val="0"/>
          <w:marBottom w:val="0"/>
          <w:divBdr>
            <w:top w:val="none" w:sz="0" w:space="0" w:color="auto"/>
            <w:left w:val="none" w:sz="0" w:space="0" w:color="auto"/>
            <w:bottom w:val="none" w:sz="0" w:space="0" w:color="auto"/>
            <w:right w:val="none" w:sz="0" w:space="0" w:color="auto"/>
          </w:divBdr>
          <w:divsChild>
            <w:div w:id="736635727">
              <w:marLeft w:val="20"/>
              <w:marRight w:val="0"/>
              <w:marTop w:val="0"/>
              <w:marBottom w:val="0"/>
              <w:divBdr>
                <w:top w:val="none" w:sz="0" w:space="0" w:color="auto"/>
                <w:left w:val="none" w:sz="0" w:space="0" w:color="auto"/>
                <w:bottom w:val="none" w:sz="0" w:space="0" w:color="auto"/>
                <w:right w:val="none" w:sz="0" w:space="0" w:color="auto"/>
              </w:divBdr>
              <w:divsChild>
                <w:div w:id="1256206444">
                  <w:marLeft w:val="0"/>
                  <w:marRight w:val="0"/>
                  <w:marTop w:val="0"/>
                  <w:marBottom w:val="0"/>
                  <w:divBdr>
                    <w:top w:val="none" w:sz="0" w:space="0" w:color="auto"/>
                    <w:left w:val="none" w:sz="0" w:space="0" w:color="auto"/>
                    <w:bottom w:val="none" w:sz="0" w:space="0" w:color="auto"/>
                    <w:right w:val="none" w:sz="0" w:space="0" w:color="auto"/>
                  </w:divBdr>
                  <w:divsChild>
                    <w:div w:id="18560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031798">
      <w:bodyDiv w:val="1"/>
      <w:marLeft w:val="0"/>
      <w:marRight w:val="0"/>
      <w:marTop w:val="0"/>
      <w:marBottom w:val="0"/>
      <w:divBdr>
        <w:top w:val="none" w:sz="0" w:space="0" w:color="auto"/>
        <w:left w:val="none" w:sz="0" w:space="0" w:color="auto"/>
        <w:bottom w:val="none" w:sz="0" w:space="0" w:color="auto"/>
        <w:right w:val="none" w:sz="0" w:space="0" w:color="auto"/>
      </w:divBdr>
    </w:div>
    <w:div w:id="327565884">
      <w:bodyDiv w:val="1"/>
      <w:marLeft w:val="0"/>
      <w:marRight w:val="0"/>
      <w:marTop w:val="0"/>
      <w:marBottom w:val="0"/>
      <w:divBdr>
        <w:top w:val="none" w:sz="0" w:space="0" w:color="auto"/>
        <w:left w:val="none" w:sz="0" w:space="0" w:color="auto"/>
        <w:bottom w:val="none" w:sz="0" w:space="0" w:color="auto"/>
        <w:right w:val="none" w:sz="0" w:space="0" w:color="auto"/>
      </w:divBdr>
    </w:div>
    <w:div w:id="342167607">
      <w:bodyDiv w:val="1"/>
      <w:marLeft w:val="0"/>
      <w:marRight w:val="0"/>
      <w:marTop w:val="0"/>
      <w:marBottom w:val="0"/>
      <w:divBdr>
        <w:top w:val="none" w:sz="0" w:space="0" w:color="auto"/>
        <w:left w:val="none" w:sz="0" w:space="0" w:color="auto"/>
        <w:bottom w:val="none" w:sz="0" w:space="0" w:color="auto"/>
        <w:right w:val="none" w:sz="0" w:space="0" w:color="auto"/>
      </w:divBdr>
    </w:div>
    <w:div w:id="373241064">
      <w:bodyDiv w:val="1"/>
      <w:marLeft w:val="0"/>
      <w:marRight w:val="0"/>
      <w:marTop w:val="0"/>
      <w:marBottom w:val="0"/>
      <w:divBdr>
        <w:top w:val="none" w:sz="0" w:space="0" w:color="auto"/>
        <w:left w:val="none" w:sz="0" w:space="0" w:color="auto"/>
        <w:bottom w:val="none" w:sz="0" w:space="0" w:color="auto"/>
        <w:right w:val="none" w:sz="0" w:space="0" w:color="auto"/>
      </w:divBdr>
    </w:div>
    <w:div w:id="414016118">
      <w:bodyDiv w:val="1"/>
      <w:marLeft w:val="0"/>
      <w:marRight w:val="0"/>
      <w:marTop w:val="0"/>
      <w:marBottom w:val="0"/>
      <w:divBdr>
        <w:top w:val="none" w:sz="0" w:space="0" w:color="auto"/>
        <w:left w:val="none" w:sz="0" w:space="0" w:color="auto"/>
        <w:bottom w:val="none" w:sz="0" w:space="0" w:color="auto"/>
        <w:right w:val="none" w:sz="0" w:space="0" w:color="auto"/>
      </w:divBdr>
    </w:div>
    <w:div w:id="423377044">
      <w:bodyDiv w:val="1"/>
      <w:marLeft w:val="0"/>
      <w:marRight w:val="0"/>
      <w:marTop w:val="0"/>
      <w:marBottom w:val="0"/>
      <w:divBdr>
        <w:top w:val="none" w:sz="0" w:space="0" w:color="auto"/>
        <w:left w:val="none" w:sz="0" w:space="0" w:color="auto"/>
        <w:bottom w:val="none" w:sz="0" w:space="0" w:color="auto"/>
        <w:right w:val="none" w:sz="0" w:space="0" w:color="auto"/>
      </w:divBdr>
      <w:divsChild>
        <w:div w:id="1774202604">
          <w:marLeft w:val="0"/>
          <w:marRight w:val="0"/>
          <w:marTop w:val="0"/>
          <w:marBottom w:val="0"/>
          <w:divBdr>
            <w:top w:val="none" w:sz="0" w:space="0" w:color="auto"/>
            <w:left w:val="none" w:sz="0" w:space="0" w:color="auto"/>
            <w:bottom w:val="none" w:sz="0" w:space="0" w:color="auto"/>
            <w:right w:val="none" w:sz="0" w:space="0" w:color="auto"/>
          </w:divBdr>
          <w:divsChild>
            <w:div w:id="1221013540">
              <w:marLeft w:val="20"/>
              <w:marRight w:val="0"/>
              <w:marTop w:val="0"/>
              <w:marBottom w:val="0"/>
              <w:divBdr>
                <w:top w:val="none" w:sz="0" w:space="0" w:color="auto"/>
                <w:left w:val="none" w:sz="0" w:space="0" w:color="auto"/>
                <w:bottom w:val="none" w:sz="0" w:space="0" w:color="auto"/>
                <w:right w:val="none" w:sz="0" w:space="0" w:color="auto"/>
              </w:divBdr>
              <w:divsChild>
                <w:div w:id="1599174843">
                  <w:marLeft w:val="0"/>
                  <w:marRight w:val="0"/>
                  <w:marTop w:val="0"/>
                  <w:marBottom w:val="0"/>
                  <w:divBdr>
                    <w:top w:val="none" w:sz="0" w:space="0" w:color="auto"/>
                    <w:left w:val="none" w:sz="0" w:space="0" w:color="auto"/>
                    <w:bottom w:val="none" w:sz="0" w:space="0" w:color="auto"/>
                    <w:right w:val="none" w:sz="0" w:space="0" w:color="auto"/>
                  </w:divBdr>
                  <w:divsChild>
                    <w:div w:id="1624918410">
                      <w:marLeft w:val="0"/>
                      <w:marRight w:val="0"/>
                      <w:marTop w:val="0"/>
                      <w:marBottom w:val="0"/>
                      <w:divBdr>
                        <w:top w:val="none" w:sz="0" w:space="0" w:color="auto"/>
                        <w:left w:val="none" w:sz="0" w:space="0" w:color="auto"/>
                        <w:bottom w:val="none" w:sz="0" w:space="0" w:color="auto"/>
                        <w:right w:val="none" w:sz="0" w:space="0" w:color="auto"/>
                      </w:divBdr>
                      <w:divsChild>
                        <w:div w:id="551700770">
                          <w:marLeft w:val="0"/>
                          <w:marRight w:val="0"/>
                          <w:marTop w:val="0"/>
                          <w:marBottom w:val="0"/>
                          <w:divBdr>
                            <w:top w:val="none" w:sz="0" w:space="0" w:color="auto"/>
                            <w:left w:val="none" w:sz="0" w:space="0" w:color="auto"/>
                            <w:bottom w:val="none" w:sz="0" w:space="0" w:color="auto"/>
                            <w:right w:val="none" w:sz="0" w:space="0" w:color="auto"/>
                          </w:divBdr>
                          <w:divsChild>
                            <w:div w:id="686099354">
                              <w:marLeft w:val="0"/>
                              <w:marRight w:val="0"/>
                              <w:marTop w:val="0"/>
                              <w:marBottom w:val="0"/>
                              <w:divBdr>
                                <w:top w:val="none" w:sz="0" w:space="0" w:color="auto"/>
                                <w:left w:val="none" w:sz="0" w:space="0" w:color="auto"/>
                                <w:bottom w:val="none" w:sz="0" w:space="0" w:color="auto"/>
                                <w:right w:val="none" w:sz="0" w:space="0" w:color="auto"/>
                              </w:divBdr>
                              <w:divsChild>
                                <w:div w:id="338191482">
                                  <w:marLeft w:val="0"/>
                                  <w:marRight w:val="0"/>
                                  <w:marTop w:val="0"/>
                                  <w:marBottom w:val="0"/>
                                  <w:divBdr>
                                    <w:top w:val="none" w:sz="0" w:space="0" w:color="auto"/>
                                    <w:left w:val="none" w:sz="0" w:space="0" w:color="auto"/>
                                    <w:bottom w:val="none" w:sz="0" w:space="0" w:color="auto"/>
                                    <w:right w:val="none" w:sz="0" w:space="0" w:color="auto"/>
                                  </w:divBdr>
                                  <w:divsChild>
                                    <w:div w:id="1903712852">
                                      <w:marLeft w:val="0"/>
                                      <w:marRight w:val="0"/>
                                      <w:marTop w:val="0"/>
                                      <w:marBottom w:val="0"/>
                                      <w:divBdr>
                                        <w:top w:val="none" w:sz="0" w:space="0" w:color="auto"/>
                                        <w:left w:val="none" w:sz="0" w:space="0" w:color="auto"/>
                                        <w:bottom w:val="none" w:sz="0" w:space="0" w:color="auto"/>
                                        <w:right w:val="none" w:sz="0" w:space="0" w:color="auto"/>
                                      </w:divBdr>
                                      <w:divsChild>
                                        <w:div w:id="2084597920">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8527083">
      <w:bodyDiv w:val="1"/>
      <w:marLeft w:val="0"/>
      <w:marRight w:val="0"/>
      <w:marTop w:val="0"/>
      <w:marBottom w:val="0"/>
      <w:divBdr>
        <w:top w:val="none" w:sz="0" w:space="0" w:color="auto"/>
        <w:left w:val="none" w:sz="0" w:space="0" w:color="auto"/>
        <w:bottom w:val="none" w:sz="0" w:space="0" w:color="auto"/>
        <w:right w:val="none" w:sz="0" w:space="0" w:color="auto"/>
      </w:divBdr>
    </w:div>
    <w:div w:id="462506733">
      <w:bodyDiv w:val="1"/>
      <w:marLeft w:val="0"/>
      <w:marRight w:val="0"/>
      <w:marTop w:val="0"/>
      <w:marBottom w:val="0"/>
      <w:divBdr>
        <w:top w:val="none" w:sz="0" w:space="0" w:color="auto"/>
        <w:left w:val="none" w:sz="0" w:space="0" w:color="auto"/>
        <w:bottom w:val="none" w:sz="0" w:space="0" w:color="auto"/>
        <w:right w:val="none" w:sz="0" w:space="0" w:color="auto"/>
      </w:divBdr>
    </w:div>
    <w:div w:id="489559047">
      <w:bodyDiv w:val="1"/>
      <w:marLeft w:val="0"/>
      <w:marRight w:val="0"/>
      <w:marTop w:val="0"/>
      <w:marBottom w:val="0"/>
      <w:divBdr>
        <w:top w:val="none" w:sz="0" w:space="0" w:color="auto"/>
        <w:left w:val="none" w:sz="0" w:space="0" w:color="auto"/>
        <w:bottom w:val="none" w:sz="0" w:space="0" w:color="auto"/>
        <w:right w:val="none" w:sz="0" w:space="0" w:color="auto"/>
      </w:divBdr>
    </w:div>
    <w:div w:id="494148269">
      <w:bodyDiv w:val="1"/>
      <w:marLeft w:val="0"/>
      <w:marRight w:val="0"/>
      <w:marTop w:val="0"/>
      <w:marBottom w:val="0"/>
      <w:divBdr>
        <w:top w:val="none" w:sz="0" w:space="0" w:color="auto"/>
        <w:left w:val="none" w:sz="0" w:space="0" w:color="auto"/>
        <w:bottom w:val="none" w:sz="0" w:space="0" w:color="auto"/>
        <w:right w:val="none" w:sz="0" w:space="0" w:color="auto"/>
      </w:divBdr>
    </w:div>
    <w:div w:id="520050160">
      <w:bodyDiv w:val="1"/>
      <w:marLeft w:val="0"/>
      <w:marRight w:val="0"/>
      <w:marTop w:val="0"/>
      <w:marBottom w:val="0"/>
      <w:divBdr>
        <w:top w:val="none" w:sz="0" w:space="0" w:color="auto"/>
        <w:left w:val="none" w:sz="0" w:space="0" w:color="auto"/>
        <w:bottom w:val="none" w:sz="0" w:space="0" w:color="auto"/>
        <w:right w:val="none" w:sz="0" w:space="0" w:color="auto"/>
      </w:divBdr>
    </w:div>
    <w:div w:id="521475218">
      <w:bodyDiv w:val="1"/>
      <w:marLeft w:val="0"/>
      <w:marRight w:val="0"/>
      <w:marTop w:val="0"/>
      <w:marBottom w:val="0"/>
      <w:divBdr>
        <w:top w:val="none" w:sz="0" w:space="0" w:color="auto"/>
        <w:left w:val="none" w:sz="0" w:space="0" w:color="auto"/>
        <w:bottom w:val="none" w:sz="0" w:space="0" w:color="auto"/>
        <w:right w:val="none" w:sz="0" w:space="0" w:color="auto"/>
      </w:divBdr>
    </w:div>
    <w:div w:id="569996051">
      <w:bodyDiv w:val="1"/>
      <w:marLeft w:val="0"/>
      <w:marRight w:val="0"/>
      <w:marTop w:val="0"/>
      <w:marBottom w:val="0"/>
      <w:divBdr>
        <w:top w:val="none" w:sz="0" w:space="0" w:color="auto"/>
        <w:left w:val="none" w:sz="0" w:space="0" w:color="auto"/>
        <w:bottom w:val="none" w:sz="0" w:space="0" w:color="auto"/>
        <w:right w:val="none" w:sz="0" w:space="0" w:color="auto"/>
      </w:divBdr>
    </w:div>
    <w:div w:id="686756804">
      <w:bodyDiv w:val="1"/>
      <w:marLeft w:val="0"/>
      <w:marRight w:val="0"/>
      <w:marTop w:val="0"/>
      <w:marBottom w:val="0"/>
      <w:divBdr>
        <w:top w:val="none" w:sz="0" w:space="0" w:color="auto"/>
        <w:left w:val="none" w:sz="0" w:space="0" w:color="auto"/>
        <w:bottom w:val="none" w:sz="0" w:space="0" w:color="auto"/>
        <w:right w:val="none" w:sz="0" w:space="0" w:color="auto"/>
      </w:divBdr>
    </w:div>
    <w:div w:id="691300339">
      <w:bodyDiv w:val="1"/>
      <w:marLeft w:val="0"/>
      <w:marRight w:val="0"/>
      <w:marTop w:val="0"/>
      <w:marBottom w:val="0"/>
      <w:divBdr>
        <w:top w:val="none" w:sz="0" w:space="0" w:color="auto"/>
        <w:left w:val="none" w:sz="0" w:space="0" w:color="auto"/>
        <w:bottom w:val="none" w:sz="0" w:space="0" w:color="auto"/>
        <w:right w:val="none" w:sz="0" w:space="0" w:color="auto"/>
      </w:divBdr>
    </w:div>
    <w:div w:id="699933911">
      <w:bodyDiv w:val="1"/>
      <w:marLeft w:val="0"/>
      <w:marRight w:val="0"/>
      <w:marTop w:val="0"/>
      <w:marBottom w:val="0"/>
      <w:divBdr>
        <w:top w:val="none" w:sz="0" w:space="0" w:color="auto"/>
        <w:left w:val="none" w:sz="0" w:space="0" w:color="auto"/>
        <w:bottom w:val="none" w:sz="0" w:space="0" w:color="auto"/>
        <w:right w:val="none" w:sz="0" w:space="0" w:color="auto"/>
      </w:divBdr>
    </w:div>
    <w:div w:id="704910395">
      <w:bodyDiv w:val="1"/>
      <w:marLeft w:val="0"/>
      <w:marRight w:val="0"/>
      <w:marTop w:val="0"/>
      <w:marBottom w:val="0"/>
      <w:divBdr>
        <w:top w:val="none" w:sz="0" w:space="0" w:color="auto"/>
        <w:left w:val="none" w:sz="0" w:space="0" w:color="auto"/>
        <w:bottom w:val="none" w:sz="0" w:space="0" w:color="auto"/>
        <w:right w:val="none" w:sz="0" w:space="0" w:color="auto"/>
      </w:divBdr>
    </w:div>
    <w:div w:id="753628228">
      <w:bodyDiv w:val="1"/>
      <w:marLeft w:val="0"/>
      <w:marRight w:val="0"/>
      <w:marTop w:val="0"/>
      <w:marBottom w:val="0"/>
      <w:divBdr>
        <w:top w:val="none" w:sz="0" w:space="0" w:color="auto"/>
        <w:left w:val="none" w:sz="0" w:space="0" w:color="auto"/>
        <w:bottom w:val="none" w:sz="0" w:space="0" w:color="auto"/>
        <w:right w:val="none" w:sz="0" w:space="0" w:color="auto"/>
      </w:divBdr>
    </w:div>
    <w:div w:id="775905966">
      <w:bodyDiv w:val="1"/>
      <w:marLeft w:val="0"/>
      <w:marRight w:val="0"/>
      <w:marTop w:val="0"/>
      <w:marBottom w:val="0"/>
      <w:divBdr>
        <w:top w:val="none" w:sz="0" w:space="0" w:color="auto"/>
        <w:left w:val="none" w:sz="0" w:space="0" w:color="auto"/>
        <w:bottom w:val="none" w:sz="0" w:space="0" w:color="auto"/>
        <w:right w:val="none" w:sz="0" w:space="0" w:color="auto"/>
      </w:divBdr>
      <w:divsChild>
        <w:div w:id="1814788208">
          <w:marLeft w:val="0"/>
          <w:marRight w:val="0"/>
          <w:marTop w:val="0"/>
          <w:marBottom w:val="0"/>
          <w:divBdr>
            <w:top w:val="none" w:sz="0" w:space="0" w:color="auto"/>
            <w:left w:val="none" w:sz="0" w:space="0" w:color="auto"/>
            <w:bottom w:val="none" w:sz="0" w:space="0" w:color="auto"/>
            <w:right w:val="none" w:sz="0" w:space="0" w:color="auto"/>
          </w:divBdr>
          <w:divsChild>
            <w:div w:id="901330490">
              <w:marLeft w:val="0"/>
              <w:marRight w:val="0"/>
              <w:marTop w:val="0"/>
              <w:marBottom w:val="0"/>
              <w:divBdr>
                <w:top w:val="none" w:sz="0" w:space="0" w:color="auto"/>
                <w:left w:val="none" w:sz="0" w:space="0" w:color="auto"/>
                <w:bottom w:val="none" w:sz="0" w:space="0" w:color="auto"/>
                <w:right w:val="none" w:sz="0" w:space="0" w:color="auto"/>
              </w:divBdr>
            </w:div>
          </w:divsChild>
        </w:div>
        <w:div w:id="1146750444">
          <w:marLeft w:val="0"/>
          <w:marRight w:val="0"/>
          <w:marTop w:val="0"/>
          <w:marBottom w:val="0"/>
          <w:divBdr>
            <w:top w:val="none" w:sz="0" w:space="0" w:color="auto"/>
            <w:left w:val="none" w:sz="0" w:space="0" w:color="auto"/>
            <w:bottom w:val="none" w:sz="0" w:space="0" w:color="auto"/>
            <w:right w:val="none" w:sz="0" w:space="0" w:color="auto"/>
          </w:divBdr>
          <w:divsChild>
            <w:div w:id="116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224">
      <w:bodyDiv w:val="1"/>
      <w:marLeft w:val="0"/>
      <w:marRight w:val="0"/>
      <w:marTop w:val="0"/>
      <w:marBottom w:val="0"/>
      <w:divBdr>
        <w:top w:val="none" w:sz="0" w:space="0" w:color="auto"/>
        <w:left w:val="none" w:sz="0" w:space="0" w:color="auto"/>
        <w:bottom w:val="none" w:sz="0" w:space="0" w:color="auto"/>
        <w:right w:val="none" w:sz="0" w:space="0" w:color="auto"/>
      </w:divBdr>
    </w:div>
    <w:div w:id="881483341">
      <w:bodyDiv w:val="1"/>
      <w:marLeft w:val="0"/>
      <w:marRight w:val="0"/>
      <w:marTop w:val="0"/>
      <w:marBottom w:val="0"/>
      <w:divBdr>
        <w:top w:val="none" w:sz="0" w:space="0" w:color="auto"/>
        <w:left w:val="none" w:sz="0" w:space="0" w:color="auto"/>
        <w:bottom w:val="none" w:sz="0" w:space="0" w:color="auto"/>
        <w:right w:val="none" w:sz="0" w:space="0" w:color="auto"/>
      </w:divBdr>
    </w:div>
    <w:div w:id="885528024">
      <w:bodyDiv w:val="1"/>
      <w:marLeft w:val="0"/>
      <w:marRight w:val="0"/>
      <w:marTop w:val="0"/>
      <w:marBottom w:val="0"/>
      <w:divBdr>
        <w:top w:val="none" w:sz="0" w:space="0" w:color="auto"/>
        <w:left w:val="none" w:sz="0" w:space="0" w:color="auto"/>
        <w:bottom w:val="none" w:sz="0" w:space="0" w:color="auto"/>
        <w:right w:val="none" w:sz="0" w:space="0" w:color="auto"/>
      </w:divBdr>
      <w:divsChild>
        <w:div w:id="673145417">
          <w:marLeft w:val="0"/>
          <w:marRight w:val="0"/>
          <w:marTop w:val="0"/>
          <w:marBottom w:val="0"/>
          <w:divBdr>
            <w:top w:val="none" w:sz="0" w:space="0" w:color="auto"/>
            <w:left w:val="none" w:sz="0" w:space="0" w:color="auto"/>
            <w:bottom w:val="none" w:sz="0" w:space="0" w:color="auto"/>
            <w:right w:val="none" w:sz="0" w:space="0" w:color="auto"/>
          </w:divBdr>
          <w:divsChild>
            <w:div w:id="900942314">
              <w:marLeft w:val="20"/>
              <w:marRight w:val="0"/>
              <w:marTop w:val="0"/>
              <w:marBottom w:val="0"/>
              <w:divBdr>
                <w:top w:val="none" w:sz="0" w:space="0" w:color="auto"/>
                <w:left w:val="none" w:sz="0" w:space="0" w:color="auto"/>
                <w:bottom w:val="none" w:sz="0" w:space="0" w:color="auto"/>
                <w:right w:val="none" w:sz="0" w:space="0" w:color="auto"/>
              </w:divBdr>
              <w:divsChild>
                <w:div w:id="1499227922">
                  <w:marLeft w:val="0"/>
                  <w:marRight w:val="0"/>
                  <w:marTop w:val="0"/>
                  <w:marBottom w:val="0"/>
                  <w:divBdr>
                    <w:top w:val="none" w:sz="0" w:space="0" w:color="auto"/>
                    <w:left w:val="none" w:sz="0" w:space="0" w:color="auto"/>
                    <w:bottom w:val="none" w:sz="0" w:space="0" w:color="auto"/>
                    <w:right w:val="none" w:sz="0" w:space="0" w:color="auto"/>
                  </w:divBdr>
                  <w:divsChild>
                    <w:div w:id="1495606897">
                      <w:marLeft w:val="0"/>
                      <w:marRight w:val="0"/>
                      <w:marTop w:val="0"/>
                      <w:marBottom w:val="0"/>
                      <w:divBdr>
                        <w:top w:val="none" w:sz="0" w:space="0" w:color="auto"/>
                        <w:left w:val="none" w:sz="0" w:space="0" w:color="auto"/>
                        <w:bottom w:val="none" w:sz="0" w:space="0" w:color="auto"/>
                        <w:right w:val="none" w:sz="0" w:space="0" w:color="auto"/>
                      </w:divBdr>
                      <w:divsChild>
                        <w:div w:id="102499444">
                          <w:marLeft w:val="0"/>
                          <w:marRight w:val="0"/>
                          <w:marTop w:val="0"/>
                          <w:marBottom w:val="0"/>
                          <w:divBdr>
                            <w:top w:val="none" w:sz="0" w:space="0" w:color="auto"/>
                            <w:left w:val="none" w:sz="0" w:space="0" w:color="auto"/>
                            <w:bottom w:val="none" w:sz="0" w:space="0" w:color="auto"/>
                            <w:right w:val="none" w:sz="0" w:space="0" w:color="auto"/>
                          </w:divBdr>
                          <w:divsChild>
                            <w:div w:id="695424580">
                              <w:marLeft w:val="0"/>
                              <w:marRight w:val="0"/>
                              <w:marTop w:val="0"/>
                              <w:marBottom w:val="0"/>
                              <w:divBdr>
                                <w:top w:val="none" w:sz="0" w:space="0" w:color="auto"/>
                                <w:left w:val="none" w:sz="0" w:space="0" w:color="auto"/>
                                <w:bottom w:val="none" w:sz="0" w:space="0" w:color="auto"/>
                                <w:right w:val="none" w:sz="0" w:space="0" w:color="auto"/>
                              </w:divBdr>
                              <w:divsChild>
                                <w:div w:id="855580499">
                                  <w:marLeft w:val="0"/>
                                  <w:marRight w:val="0"/>
                                  <w:marTop w:val="0"/>
                                  <w:marBottom w:val="0"/>
                                  <w:divBdr>
                                    <w:top w:val="none" w:sz="0" w:space="0" w:color="auto"/>
                                    <w:left w:val="none" w:sz="0" w:space="0" w:color="auto"/>
                                    <w:bottom w:val="none" w:sz="0" w:space="0" w:color="auto"/>
                                    <w:right w:val="none" w:sz="0" w:space="0" w:color="auto"/>
                                  </w:divBdr>
                                  <w:divsChild>
                                    <w:div w:id="164562329">
                                      <w:marLeft w:val="0"/>
                                      <w:marRight w:val="0"/>
                                      <w:marTop w:val="0"/>
                                      <w:marBottom w:val="0"/>
                                      <w:divBdr>
                                        <w:top w:val="none" w:sz="0" w:space="0" w:color="auto"/>
                                        <w:left w:val="none" w:sz="0" w:space="0" w:color="auto"/>
                                        <w:bottom w:val="none" w:sz="0" w:space="0" w:color="auto"/>
                                        <w:right w:val="none" w:sz="0" w:space="0" w:color="auto"/>
                                      </w:divBdr>
                                      <w:divsChild>
                                        <w:div w:id="2010058184">
                                          <w:marLeft w:val="0"/>
                                          <w:marRight w:val="0"/>
                                          <w:marTop w:val="0"/>
                                          <w:marBottom w:val="0"/>
                                          <w:divBdr>
                                            <w:top w:val="none" w:sz="0" w:space="0" w:color="auto"/>
                                            <w:left w:val="none" w:sz="0" w:space="0" w:color="auto"/>
                                            <w:bottom w:val="none" w:sz="0" w:space="0" w:color="auto"/>
                                            <w:right w:val="none" w:sz="0" w:space="0" w:color="auto"/>
                                          </w:divBdr>
                                          <w:divsChild>
                                            <w:div w:id="2072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538062">
      <w:bodyDiv w:val="1"/>
      <w:marLeft w:val="0"/>
      <w:marRight w:val="0"/>
      <w:marTop w:val="0"/>
      <w:marBottom w:val="0"/>
      <w:divBdr>
        <w:top w:val="none" w:sz="0" w:space="0" w:color="auto"/>
        <w:left w:val="none" w:sz="0" w:space="0" w:color="auto"/>
        <w:bottom w:val="none" w:sz="0" w:space="0" w:color="auto"/>
        <w:right w:val="none" w:sz="0" w:space="0" w:color="auto"/>
      </w:divBdr>
    </w:div>
    <w:div w:id="910196420">
      <w:bodyDiv w:val="1"/>
      <w:marLeft w:val="0"/>
      <w:marRight w:val="0"/>
      <w:marTop w:val="0"/>
      <w:marBottom w:val="0"/>
      <w:divBdr>
        <w:top w:val="none" w:sz="0" w:space="0" w:color="auto"/>
        <w:left w:val="none" w:sz="0" w:space="0" w:color="auto"/>
        <w:bottom w:val="none" w:sz="0" w:space="0" w:color="auto"/>
        <w:right w:val="none" w:sz="0" w:space="0" w:color="auto"/>
      </w:divBdr>
    </w:div>
    <w:div w:id="915094754">
      <w:bodyDiv w:val="1"/>
      <w:marLeft w:val="0"/>
      <w:marRight w:val="0"/>
      <w:marTop w:val="0"/>
      <w:marBottom w:val="0"/>
      <w:divBdr>
        <w:top w:val="none" w:sz="0" w:space="0" w:color="auto"/>
        <w:left w:val="none" w:sz="0" w:space="0" w:color="auto"/>
        <w:bottom w:val="none" w:sz="0" w:space="0" w:color="auto"/>
        <w:right w:val="none" w:sz="0" w:space="0" w:color="auto"/>
      </w:divBdr>
    </w:div>
    <w:div w:id="936791204">
      <w:bodyDiv w:val="1"/>
      <w:marLeft w:val="0"/>
      <w:marRight w:val="0"/>
      <w:marTop w:val="0"/>
      <w:marBottom w:val="0"/>
      <w:divBdr>
        <w:top w:val="none" w:sz="0" w:space="0" w:color="auto"/>
        <w:left w:val="none" w:sz="0" w:space="0" w:color="auto"/>
        <w:bottom w:val="none" w:sz="0" w:space="0" w:color="auto"/>
        <w:right w:val="none" w:sz="0" w:space="0" w:color="auto"/>
      </w:divBdr>
      <w:divsChild>
        <w:div w:id="735325489">
          <w:marLeft w:val="0"/>
          <w:marRight w:val="0"/>
          <w:marTop w:val="0"/>
          <w:marBottom w:val="0"/>
          <w:divBdr>
            <w:top w:val="none" w:sz="0" w:space="0" w:color="auto"/>
            <w:left w:val="none" w:sz="0" w:space="0" w:color="auto"/>
            <w:bottom w:val="none" w:sz="0" w:space="0" w:color="auto"/>
            <w:right w:val="none" w:sz="0" w:space="0" w:color="auto"/>
          </w:divBdr>
          <w:divsChild>
            <w:div w:id="2140175099">
              <w:marLeft w:val="20"/>
              <w:marRight w:val="0"/>
              <w:marTop w:val="0"/>
              <w:marBottom w:val="0"/>
              <w:divBdr>
                <w:top w:val="none" w:sz="0" w:space="0" w:color="auto"/>
                <w:left w:val="none" w:sz="0" w:space="0" w:color="auto"/>
                <w:bottom w:val="none" w:sz="0" w:space="0" w:color="auto"/>
                <w:right w:val="none" w:sz="0" w:space="0" w:color="auto"/>
              </w:divBdr>
              <w:divsChild>
                <w:div w:id="592474080">
                  <w:marLeft w:val="0"/>
                  <w:marRight w:val="0"/>
                  <w:marTop w:val="0"/>
                  <w:marBottom w:val="0"/>
                  <w:divBdr>
                    <w:top w:val="none" w:sz="0" w:space="0" w:color="auto"/>
                    <w:left w:val="none" w:sz="0" w:space="0" w:color="auto"/>
                    <w:bottom w:val="none" w:sz="0" w:space="0" w:color="auto"/>
                    <w:right w:val="none" w:sz="0" w:space="0" w:color="auto"/>
                  </w:divBdr>
                  <w:divsChild>
                    <w:div w:id="1802770779">
                      <w:marLeft w:val="0"/>
                      <w:marRight w:val="0"/>
                      <w:marTop w:val="0"/>
                      <w:marBottom w:val="0"/>
                      <w:divBdr>
                        <w:top w:val="none" w:sz="0" w:space="0" w:color="auto"/>
                        <w:left w:val="none" w:sz="0" w:space="0" w:color="auto"/>
                        <w:bottom w:val="none" w:sz="0" w:space="0" w:color="auto"/>
                        <w:right w:val="none" w:sz="0" w:space="0" w:color="auto"/>
                      </w:divBdr>
                      <w:divsChild>
                        <w:div w:id="2030909473">
                          <w:marLeft w:val="0"/>
                          <w:marRight w:val="0"/>
                          <w:marTop w:val="0"/>
                          <w:marBottom w:val="0"/>
                          <w:divBdr>
                            <w:top w:val="none" w:sz="0" w:space="0" w:color="auto"/>
                            <w:left w:val="none" w:sz="0" w:space="0" w:color="auto"/>
                            <w:bottom w:val="none" w:sz="0" w:space="0" w:color="auto"/>
                            <w:right w:val="none" w:sz="0" w:space="0" w:color="auto"/>
                          </w:divBdr>
                          <w:divsChild>
                            <w:div w:id="130647462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309746711">
                                      <w:marLeft w:val="0"/>
                                      <w:marRight w:val="0"/>
                                      <w:marTop w:val="0"/>
                                      <w:marBottom w:val="0"/>
                                      <w:divBdr>
                                        <w:top w:val="none" w:sz="0" w:space="0" w:color="auto"/>
                                        <w:left w:val="none" w:sz="0" w:space="0" w:color="auto"/>
                                        <w:bottom w:val="none" w:sz="0" w:space="0" w:color="auto"/>
                                        <w:right w:val="none" w:sz="0" w:space="0" w:color="auto"/>
                                      </w:divBdr>
                                      <w:divsChild>
                                        <w:div w:id="152647670">
                                          <w:marLeft w:val="0"/>
                                          <w:marRight w:val="0"/>
                                          <w:marTop w:val="0"/>
                                          <w:marBottom w:val="0"/>
                                          <w:divBdr>
                                            <w:top w:val="none" w:sz="0" w:space="0" w:color="auto"/>
                                            <w:left w:val="none" w:sz="0" w:space="0" w:color="auto"/>
                                            <w:bottom w:val="none" w:sz="0" w:space="0" w:color="auto"/>
                                            <w:right w:val="none" w:sz="0" w:space="0" w:color="auto"/>
                                          </w:divBdr>
                                          <w:divsChild>
                                            <w:div w:id="270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579449">
      <w:bodyDiv w:val="1"/>
      <w:marLeft w:val="0"/>
      <w:marRight w:val="0"/>
      <w:marTop w:val="0"/>
      <w:marBottom w:val="0"/>
      <w:divBdr>
        <w:top w:val="none" w:sz="0" w:space="0" w:color="auto"/>
        <w:left w:val="none" w:sz="0" w:space="0" w:color="auto"/>
        <w:bottom w:val="none" w:sz="0" w:space="0" w:color="auto"/>
        <w:right w:val="none" w:sz="0" w:space="0" w:color="auto"/>
      </w:divBdr>
      <w:divsChild>
        <w:div w:id="659307856">
          <w:marLeft w:val="0"/>
          <w:marRight w:val="0"/>
          <w:marTop w:val="0"/>
          <w:marBottom w:val="0"/>
          <w:divBdr>
            <w:top w:val="none" w:sz="0" w:space="0" w:color="auto"/>
            <w:left w:val="none" w:sz="0" w:space="0" w:color="auto"/>
            <w:bottom w:val="none" w:sz="0" w:space="0" w:color="auto"/>
            <w:right w:val="none" w:sz="0" w:space="0" w:color="auto"/>
          </w:divBdr>
          <w:divsChild>
            <w:div w:id="477571232">
              <w:marLeft w:val="20"/>
              <w:marRight w:val="0"/>
              <w:marTop w:val="0"/>
              <w:marBottom w:val="0"/>
              <w:divBdr>
                <w:top w:val="none" w:sz="0" w:space="0" w:color="auto"/>
                <w:left w:val="none" w:sz="0" w:space="0" w:color="auto"/>
                <w:bottom w:val="none" w:sz="0" w:space="0" w:color="auto"/>
                <w:right w:val="none" w:sz="0" w:space="0" w:color="auto"/>
              </w:divBdr>
              <w:divsChild>
                <w:div w:id="537666113">
                  <w:marLeft w:val="0"/>
                  <w:marRight w:val="0"/>
                  <w:marTop w:val="0"/>
                  <w:marBottom w:val="0"/>
                  <w:divBdr>
                    <w:top w:val="none" w:sz="0" w:space="0" w:color="auto"/>
                    <w:left w:val="none" w:sz="0" w:space="0" w:color="auto"/>
                    <w:bottom w:val="none" w:sz="0" w:space="0" w:color="auto"/>
                    <w:right w:val="none" w:sz="0" w:space="0" w:color="auto"/>
                  </w:divBdr>
                  <w:divsChild>
                    <w:div w:id="1068068148">
                      <w:marLeft w:val="0"/>
                      <w:marRight w:val="0"/>
                      <w:marTop w:val="0"/>
                      <w:marBottom w:val="0"/>
                      <w:divBdr>
                        <w:top w:val="none" w:sz="0" w:space="0" w:color="auto"/>
                        <w:left w:val="none" w:sz="0" w:space="0" w:color="auto"/>
                        <w:bottom w:val="none" w:sz="0" w:space="0" w:color="auto"/>
                        <w:right w:val="none" w:sz="0" w:space="0" w:color="auto"/>
                      </w:divBdr>
                      <w:divsChild>
                        <w:div w:id="1712414113">
                          <w:marLeft w:val="0"/>
                          <w:marRight w:val="0"/>
                          <w:marTop w:val="0"/>
                          <w:marBottom w:val="0"/>
                          <w:divBdr>
                            <w:top w:val="none" w:sz="0" w:space="0" w:color="auto"/>
                            <w:left w:val="none" w:sz="0" w:space="0" w:color="auto"/>
                            <w:bottom w:val="none" w:sz="0" w:space="0" w:color="auto"/>
                            <w:right w:val="none" w:sz="0" w:space="0" w:color="auto"/>
                          </w:divBdr>
                          <w:divsChild>
                            <w:div w:id="998341950">
                              <w:marLeft w:val="0"/>
                              <w:marRight w:val="0"/>
                              <w:marTop w:val="0"/>
                              <w:marBottom w:val="0"/>
                              <w:divBdr>
                                <w:top w:val="none" w:sz="0" w:space="0" w:color="auto"/>
                                <w:left w:val="none" w:sz="0" w:space="0" w:color="auto"/>
                                <w:bottom w:val="none" w:sz="0" w:space="0" w:color="auto"/>
                                <w:right w:val="none" w:sz="0" w:space="0" w:color="auto"/>
                              </w:divBdr>
                              <w:divsChild>
                                <w:div w:id="1525635697">
                                  <w:marLeft w:val="0"/>
                                  <w:marRight w:val="0"/>
                                  <w:marTop w:val="0"/>
                                  <w:marBottom w:val="0"/>
                                  <w:divBdr>
                                    <w:top w:val="none" w:sz="0" w:space="0" w:color="auto"/>
                                    <w:left w:val="none" w:sz="0" w:space="0" w:color="auto"/>
                                    <w:bottom w:val="none" w:sz="0" w:space="0" w:color="auto"/>
                                    <w:right w:val="none" w:sz="0" w:space="0" w:color="auto"/>
                                  </w:divBdr>
                                  <w:divsChild>
                                    <w:div w:id="1311717520">
                                      <w:marLeft w:val="0"/>
                                      <w:marRight w:val="0"/>
                                      <w:marTop w:val="0"/>
                                      <w:marBottom w:val="0"/>
                                      <w:divBdr>
                                        <w:top w:val="none" w:sz="0" w:space="0" w:color="auto"/>
                                        <w:left w:val="none" w:sz="0" w:space="0" w:color="auto"/>
                                        <w:bottom w:val="none" w:sz="0" w:space="0" w:color="auto"/>
                                        <w:right w:val="none" w:sz="0" w:space="0" w:color="auto"/>
                                      </w:divBdr>
                                      <w:divsChild>
                                        <w:div w:id="751391596">
                                          <w:marLeft w:val="0"/>
                                          <w:marRight w:val="0"/>
                                          <w:marTop w:val="0"/>
                                          <w:marBottom w:val="0"/>
                                          <w:divBdr>
                                            <w:top w:val="none" w:sz="0" w:space="0" w:color="auto"/>
                                            <w:left w:val="none" w:sz="0" w:space="0" w:color="auto"/>
                                            <w:bottom w:val="none" w:sz="0" w:space="0" w:color="auto"/>
                                            <w:right w:val="none" w:sz="0" w:space="0" w:color="auto"/>
                                          </w:divBdr>
                                          <w:divsChild>
                                            <w:div w:id="1333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838080">
      <w:bodyDiv w:val="1"/>
      <w:marLeft w:val="0"/>
      <w:marRight w:val="0"/>
      <w:marTop w:val="0"/>
      <w:marBottom w:val="0"/>
      <w:divBdr>
        <w:top w:val="none" w:sz="0" w:space="0" w:color="auto"/>
        <w:left w:val="none" w:sz="0" w:space="0" w:color="auto"/>
        <w:bottom w:val="none" w:sz="0" w:space="0" w:color="auto"/>
        <w:right w:val="none" w:sz="0" w:space="0" w:color="auto"/>
      </w:divBdr>
    </w:div>
    <w:div w:id="1016081180">
      <w:bodyDiv w:val="1"/>
      <w:marLeft w:val="0"/>
      <w:marRight w:val="0"/>
      <w:marTop w:val="0"/>
      <w:marBottom w:val="0"/>
      <w:divBdr>
        <w:top w:val="none" w:sz="0" w:space="0" w:color="auto"/>
        <w:left w:val="none" w:sz="0" w:space="0" w:color="auto"/>
        <w:bottom w:val="none" w:sz="0" w:space="0" w:color="auto"/>
        <w:right w:val="none" w:sz="0" w:space="0" w:color="auto"/>
      </w:divBdr>
    </w:div>
    <w:div w:id="1031807898">
      <w:bodyDiv w:val="1"/>
      <w:marLeft w:val="0"/>
      <w:marRight w:val="0"/>
      <w:marTop w:val="0"/>
      <w:marBottom w:val="0"/>
      <w:divBdr>
        <w:top w:val="none" w:sz="0" w:space="0" w:color="auto"/>
        <w:left w:val="none" w:sz="0" w:space="0" w:color="auto"/>
        <w:bottom w:val="none" w:sz="0" w:space="0" w:color="auto"/>
        <w:right w:val="none" w:sz="0" w:space="0" w:color="auto"/>
      </w:divBdr>
    </w:div>
    <w:div w:id="1041128101">
      <w:bodyDiv w:val="1"/>
      <w:marLeft w:val="0"/>
      <w:marRight w:val="0"/>
      <w:marTop w:val="0"/>
      <w:marBottom w:val="0"/>
      <w:divBdr>
        <w:top w:val="none" w:sz="0" w:space="0" w:color="auto"/>
        <w:left w:val="none" w:sz="0" w:space="0" w:color="auto"/>
        <w:bottom w:val="none" w:sz="0" w:space="0" w:color="auto"/>
        <w:right w:val="none" w:sz="0" w:space="0" w:color="auto"/>
      </w:divBdr>
    </w:div>
    <w:div w:id="1044597306">
      <w:bodyDiv w:val="1"/>
      <w:marLeft w:val="0"/>
      <w:marRight w:val="0"/>
      <w:marTop w:val="0"/>
      <w:marBottom w:val="0"/>
      <w:divBdr>
        <w:top w:val="none" w:sz="0" w:space="0" w:color="auto"/>
        <w:left w:val="none" w:sz="0" w:space="0" w:color="auto"/>
        <w:bottom w:val="none" w:sz="0" w:space="0" w:color="auto"/>
        <w:right w:val="none" w:sz="0" w:space="0" w:color="auto"/>
      </w:divBdr>
    </w:div>
    <w:div w:id="1053771141">
      <w:bodyDiv w:val="1"/>
      <w:marLeft w:val="0"/>
      <w:marRight w:val="0"/>
      <w:marTop w:val="0"/>
      <w:marBottom w:val="0"/>
      <w:divBdr>
        <w:top w:val="none" w:sz="0" w:space="0" w:color="auto"/>
        <w:left w:val="none" w:sz="0" w:space="0" w:color="auto"/>
        <w:bottom w:val="none" w:sz="0" w:space="0" w:color="auto"/>
        <w:right w:val="none" w:sz="0" w:space="0" w:color="auto"/>
      </w:divBdr>
    </w:div>
    <w:div w:id="1094131841">
      <w:bodyDiv w:val="1"/>
      <w:marLeft w:val="0"/>
      <w:marRight w:val="0"/>
      <w:marTop w:val="0"/>
      <w:marBottom w:val="0"/>
      <w:divBdr>
        <w:top w:val="none" w:sz="0" w:space="0" w:color="auto"/>
        <w:left w:val="none" w:sz="0" w:space="0" w:color="auto"/>
        <w:bottom w:val="none" w:sz="0" w:space="0" w:color="auto"/>
        <w:right w:val="none" w:sz="0" w:space="0" w:color="auto"/>
      </w:divBdr>
    </w:div>
    <w:div w:id="1103262157">
      <w:bodyDiv w:val="1"/>
      <w:marLeft w:val="0"/>
      <w:marRight w:val="0"/>
      <w:marTop w:val="0"/>
      <w:marBottom w:val="0"/>
      <w:divBdr>
        <w:top w:val="none" w:sz="0" w:space="0" w:color="auto"/>
        <w:left w:val="none" w:sz="0" w:space="0" w:color="auto"/>
        <w:bottom w:val="none" w:sz="0" w:space="0" w:color="auto"/>
        <w:right w:val="none" w:sz="0" w:space="0" w:color="auto"/>
      </w:divBdr>
    </w:div>
    <w:div w:id="1117987268">
      <w:bodyDiv w:val="1"/>
      <w:marLeft w:val="0"/>
      <w:marRight w:val="0"/>
      <w:marTop w:val="0"/>
      <w:marBottom w:val="0"/>
      <w:divBdr>
        <w:top w:val="none" w:sz="0" w:space="0" w:color="auto"/>
        <w:left w:val="none" w:sz="0" w:space="0" w:color="auto"/>
        <w:bottom w:val="none" w:sz="0" w:space="0" w:color="auto"/>
        <w:right w:val="none" w:sz="0" w:space="0" w:color="auto"/>
      </w:divBdr>
    </w:div>
    <w:div w:id="1120564495">
      <w:bodyDiv w:val="1"/>
      <w:marLeft w:val="0"/>
      <w:marRight w:val="0"/>
      <w:marTop w:val="0"/>
      <w:marBottom w:val="0"/>
      <w:divBdr>
        <w:top w:val="none" w:sz="0" w:space="0" w:color="auto"/>
        <w:left w:val="none" w:sz="0" w:space="0" w:color="auto"/>
        <w:bottom w:val="none" w:sz="0" w:space="0" w:color="auto"/>
        <w:right w:val="none" w:sz="0" w:space="0" w:color="auto"/>
      </w:divBdr>
    </w:div>
    <w:div w:id="1127553764">
      <w:bodyDiv w:val="1"/>
      <w:marLeft w:val="0"/>
      <w:marRight w:val="0"/>
      <w:marTop w:val="0"/>
      <w:marBottom w:val="0"/>
      <w:divBdr>
        <w:top w:val="none" w:sz="0" w:space="0" w:color="auto"/>
        <w:left w:val="none" w:sz="0" w:space="0" w:color="auto"/>
        <w:bottom w:val="none" w:sz="0" w:space="0" w:color="auto"/>
        <w:right w:val="none" w:sz="0" w:space="0" w:color="auto"/>
      </w:divBdr>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
    <w:div w:id="1185562180">
      <w:bodyDiv w:val="1"/>
      <w:marLeft w:val="0"/>
      <w:marRight w:val="0"/>
      <w:marTop w:val="0"/>
      <w:marBottom w:val="0"/>
      <w:divBdr>
        <w:top w:val="none" w:sz="0" w:space="0" w:color="auto"/>
        <w:left w:val="none" w:sz="0" w:space="0" w:color="auto"/>
        <w:bottom w:val="none" w:sz="0" w:space="0" w:color="auto"/>
        <w:right w:val="none" w:sz="0" w:space="0" w:color="auto"/>
      </w:divBdr>
    </w:div>
    <w:div w:id="1188786141">
      <w:bodyDiv w:val="1"/>
      <w:marLeft w:val="0"/>
      <w:marRight w:val="0"/>
      <w:marTop w:val="0"/>
      <w:marBottom w:val="0"/>
      <w:divBdr>
        <w:top w:val="none" w:sz="0" w:space="0" w:color="auto"/>
        <w:left w:val="none" w:sz="0" w:space="0" w:color="auto"/>
        <w:bottom w:val="none" w:sz="0" w:space="0" w:color="auto"/>
        <w:right w:val="none" w:sz="0" w:space="0" w:color="auto"/>
      </w:divBdr>
    </w:div>
    <w:div w:id="1310211417">
      <w:bodyDiv w:val="1"/>
      <w:marLeft w:val="0"/>
      <w:marRight w:val="0"/>
      <w:marTop w:val="0"/>
      <w:marBottom w:val="0"/>
      <w:divBdr>
        <w:top w:val="none" w:sz="0" w:space="0" w:color="auto"/>
        <w:left w:val="none" w:sz="0" w:space="0" w:color="auto"/>
        <w:bottom w:val="none" w:sz="0" w:space="0" w:color="auto"/>
        <w:right w:val="none" w:sz="0" w:space="0" w:color="auto"/>
      </w:divBdr>
    </w:div>
    <w:div w:id="1348560085">
      <w:bodyDiv w:val="1"/>
      <w:marLeft w:val="0"/>
      <w:marRight w:val="0"/>
      <w:marTop w:val="0"/>
      <w:marBottom w:val="0"/>
      <w:divBdr>
        <w:top w:val="none" w:sz="0" w:space="0" w:color="auto"/>
        <w:left w:val="none" w:sz="0" w:space="0" w:color="auto"/>
        <w:bottom w:val="none" w:sz="0" w:space="0" w:color="auto"/>
        <w:right w:val="none" w:sz="0" w:space="0" w:color="auto"/>
      </w:divBdr>
    </w:div>
    <w:div w:id="1388381531">
      <w:bodyDiv w:val="1"/>
      <w:marLeft w:val="0"/>
      <w:marRight w:val="0"/>
      <w:marTop w:val="0"/>
      <w:marBottom w:val="0"/>
      <w:divBdr>
        <w:top w:val="none" w:sz="0" w:space="0" w:color="auto"/>
        <w:left w:val="none" w:sz="0" w:space="0" w:color="auto"/>
        <w:bottom w:val="none" w:sz="0" w:space="0" w:color="auto"/>
        <w:right w:val="none" w:sz="0" w:space="0" w:color="auto"/>
      </w:divBdr>
    </w:div>
    <w:div w:id="1402168869">
      <w:bodyDiv w:val="1"/>
      <w:marLeft w:val="0"/>
      <w:marRight w:val="0"/>
      <w:marTop w:val="0"/>
      <w:marBottom w:val="0"/>
      <w:divBdr>
        <w:top w:val="none" w:sz="0" w:space="0" w:color="auto"/>
        <w:left w:val="none" w:sz="0" w:space="0" w:color="auto"/>
        <w:bottom w:val="none" w:sz="0" w:space="0" w:color="auto"/>
        <w:right w:val="none" w:sz="0" w:space="0" w:color="auto"/>
      </w:divBdr>
    </w:div>
    <w:div w:id="1450004725">
      <w:bodyDiv w:val="1"/>
      <w:marLeft w:val="0"/>
      <w:marRight w:val="0"/>
      <w:marTop w:val="0"/>
      <w:marBottom w:val="0"/>
      <w:divBdr>
        <w:top w:val="none" w:sz="0" w:space="0" w:color="auto"/>
        <w:left w:val="none" w:sz="0" w:space="0" w:color="auto"/>
        <w:bottom w:val="none" w:sz="0" w:space="0" w:color="auto"/>
        <w:right w:val="none" w:sz="0" w:space="0" w:color="auto"/>
      </w:divBdr>
      <w:divsChild>
        <w:div w:id="736904276">
          <w:marLeft w:val="0"/>
          <w:marRight w:val="0"/>
          <w:marTop w:val="0"/>
          <w:marBottom w:val="0"/>
          <w:divBdr>
            <w:top w:val="none" w:sz="0" w:space="0" w:color="auto"/>
            <w:left w:val="none" w:sz="0" w:space="0" w:color="auto"/>
            <w:bottom w:val="none" w:sz="0" w:space="0" w:color="auto"/>
            <w:right w:val="none" w:sz="0" w:space="0" w:color="auto"/>
          </w:divBdr>
          <w:divsChild>
            <w:div w:id="1154031175">
              <w:marLeft w:val="20"/>
              <w:marRight w:val="0"/>
              <w:marTop w:val="0"/>
              <w:marBottom w:val="0"/>
              <w:divBdr>
                <w:top w:val="none" w:sz="0" w:space="0" w:color="auto"/>
                <w:left w:val="none" w:sz="0" w:space="0" w:color="auto"/>
                <w:bottom w:val="none" w:sz="0" w:space="0" w:color="auto"/>
                <w:right w:val="none" w:sz="0" w:space="0" w:color="auto"/>
              </w:divBdr>
              <w:divsChild>
                <w:div w:id="1232815868">
                  <w:marLeft w:val="0"/>
                  <w:marRight w:val="0"/>
                  <w:marTop w:val="0"/>
                  <w:marBottom w:val="0"/>
                  <w:divBdr>
                    <w:top w:val="none" w:sz="0" w:space="0" w:color="auto"/>
                    <w:left w:val="none" w:sz="0" w:space="0" w:color="auto"/>
                    <w:bottom w:val="none" w:sz="0" w:space="0" w:color="auto"/>
                    <w:right w:val="none" w:sz="0" w:space="0" w:color="auto"/>
                  </w:divBdr>
                  <w:divsChild>
                    <w:div w:id="464812984">
                      <w:marLeft w:val="0"/>
                      <w:marRight w:val="0"/>
                      <w:marTop w:val="0"/>
                      <w:marBottom w:val="0"/>
                      <w:divBdr>
                        <w:top w:val="none" w:sz="0" w:space="0" w:color="auto"/>
                        <w:left w:val="none" w:sz="0" w:space="0" w:color="auto"/>
                        <w:bottom w:val="none" w:sz="0" w:space="0" w:color="auto"/>
                        <w:right w:val="none" w:sz="0" w:space="0" w:color="auto"/>
                      </w:divBdr>
                      <w:divsChild>
                        <w:div w:id="1914847229">
                          <w:marLeft w:val="0"/>
                          <w:marRight w:val="0"/>
                          <w:marTop w:val="0"/>
                          <w:marBottom w:val="0"/>
                          <w:divBdr>
                            <w:top w:val="none" w:sz="0" w:space="0" w:color="auto"/>
                            <w:left w:val="none" w:sz="0" w:space="0" w:color="auto"/>
                            <w:bottom w:val="none" w:sz="0" w:space="0" w:color="auto"/>
                            <w:right w:val="none" w:sz="0" w:space="0" w:color="auto"/>
                          </w:divBdr>
                          <w:divsChild>
                            <w:div w:id="1470709967">
                              <w:marLeft w:val="0"/>
                              <w:marRight w:val="0"/>
                              <w:marTop w:val="0"/>
                              <w:marBottom w:val="0"/>
                              <w:divBdr>
                                <w:top w:val="none" w:sz="0" w:space="0" w:color="auto"/>
                                <w:left w:val="none" w:sz="0" w:space="0" w:color="auto"/>
                                <w:bottom w:val="none" w:sz="0" w:space="0" w:color="auto"/>
                                <w:right w:val="none" w:sz="0" w:space="0" w:color="auto"/>
                              </w:divBdr>
                              <w:divsChild>
                                <w:div w:id="1163201667">
                                  <w:marLeft w:val="0"/>
                                  <w:marRight w:val="0"/>
                                  <w:marTop w:val="0"/>
                                  <w:marBottom w:val="0"/>
                                  <w:divBdr>
                                    <w:top w:val="none" w:sz="0" w:space="0" w:color="auto"/>
                                    <w:left w:val="none" w:sz="0" w:space="0" w:color="auto"/>
                                    <w:bottom w:val="none" w:sz="0" w:space="0" w:color="auto"/>
                                    <w:right w:val="none" w:sz="0" w:space="0" w:color="auto"/>
                                  </w:divBdr>
                                  <w:divsChild>
                                    <w:div w:id="1367633611">
                                      <w:marLeft w:val="0"/>
                                      <w:marRight w:val="0"/>
                                      <w:marTop w:val="0"/>
                                      <w:marBottom w:val="0"/>
                                      <w:divBdr>
                                        <w:top w:val="none" w:sz="0" w:space="0" w:color="auto"/>
                                        <w:left w:val="none" w:sz="0" w:space="0" w:color="auto"/>
                                        <w:bottom w:val="none" w:sz="0" w:space="0" w:color="auto"/>
                                        <w:right w:val="none" w:sz="0" w:space="0" w:color="auto"/>
                                      </w:divBdr>
                                      <w:divsChild>
                                        <w:div w:id="37903230">
                                          <w:marLeft w:val="0"/>
                                          <w:marRight w:val="0"/>
                                          <w:marTop w:val="0"/>
                                          <w:marBottom w:val="0"/>
                                          <w:divBdr>
                                            <w:top w:val="none" w:sz="0" w:space="0" w:color="auto"/>
                                            <w:left w:val="none" w:sz="0" w:space="0" w:color="auto"/>
                                            <w:bottom w:val="none" w:sz="0" w:space="0" w:color="auto"/>
                                            <w:right w:val="none" w:sz="0" w:space="0" w:color="auto"/>
                                          </w:divBdr>
                                          <w:divsChild>
                                            <w:div w:id="476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010792">
      <w:bodyDiv w:val="1"/>
      <w:marLeft w:val="0"/>
      <w:marRight w:val="0"/>
      <w:marTop w:val="0"/>
      <w:marBottom w:val="0"/>
      <w:divBdr>
        <w:top w:val="none" w:sz="0" w:space="0" w:color="auto"/>
        <w:left w:val="none" w:sz="0" w:space="0" w:color="auto"/>
        <w:bottom w:val="none" w:sz="0" w:space="0" w:color="auto"/>
        <w:right w:val="none" w:sz="0" w:space="0" w:color="auto"/>
      </w:divBdr>
      <w:divsChild>
        <w:div w:id="443351222">
          <w:marLeft w:val="0"/>
          <w:marRight w:val="0"/>
          <w:marTop w:val="0"/>
          <w:marBottom w:val="0"/>
          <w:divBdr>
            <w:top w:val="none" w:sz="0" w:space="0" w:color="auto"/>
            <w:left w:val="none" w:sz="0" w:space="0" w:color="auto"/>
            <w:bottom w:val="none" w:sz="0" w:space="0" w:color="auto"/>
            <w:right w:val="none" w:sz="0" w:space="0" w:color="auto"/>
          </w:divBdr>
          <w:divsChild>
            <w:div w:id="725689187">
              <w:marLeft w:val="20"/>
              <w:marRight w:val="0"/>
              <w:marTop w:val="0"/>
              <w:marBottom w:val="0"/>
              <w:divBdr>
                <w:top w:val="none" w:sz="0" w:space="0" w:color="auto"/>
                <w:left w:val="none" w:sz="0" w:space="0" w:color="auto"/>
                <w:bottom w:val="none" w:sz="0" w:space="0" w:color="auto"/>
                <w:right w:val="none" w:sz="0" w:space="0" w:color="auto"/>
              </w:divBdr>
              <w:divsChild>
                <w:div w:id="2034916002">
                  <w:marLeft w:val="0"/>
                  <w:marRight w:val="0"/>
                  <w:marTop w:val="0"/>
                  <w:marBottom w:val="0"/>
                  <w:divBdr>
                    <w:top w:val="none" w:sz="0" w:space="0" w:color="auto"/>
                    <w:left w:val="none" w:sz="0" w:space="0" w:color="auto"/>
                    <w:bottom w:val="none" w:sz="0" w:space="0" w:color="auto"/>
                    <w:right w:val="none" w:sz="0" w:space="0" w:color="auto"/>
                  </w:divBdr>
                  <w:divsChild>
                    <w:div w:id="1920946955">
                      <w:marLeft w:val="0"/>
                      <w:marRight w:val="0"/>
                      <w:marTop w:val="0"/>
                      <w:marBottom w:val="0"/>
                      <w:divBdr>
                        <w:top w:val="none" w:sz="0" w:space="0" w:color="auto"/>
                        <w:left w:val="none" w:sz="0" w:space="0" w:color="auto"/>
                        <w:bottom w:val="none" w:sz="0" w:space="0" w:color="auto"/>
                        <w:right w:val="none" w:sz="0" w:space="0" w:color="auto"/>
                      </w:divBdr>
                      <w:divsChild>
                        <w:div w:id="310910131">
                          <w:marLeft w:val="0"/>
                          <w:marRight w:val="0"/>
                          <w:marTop w:val="0"/>
                          <w:marBottom w:val="0"/>
                          <w:divBdr>
                            <w:top w:val="none" w:sz="0" w:space="0" w:color="auto"/>
                            <w:left w:val="none" w:sz="0" w:space="0" w:color="auto"/>
                            <w:bottom w:val="none" w:sz="0" w:space="0" w:color="auto"/>
                            <w:right w:val="none" w:sz="0" w:space="0" w:color="auto"/>
                          </w:divBdr>
                          <w:divsChild>
                            <w:div w:id="32653203">
                              <w:marLeft w:val="0"/>
                              <w:marRight w:val="0"/>
                              <w:marTop w:val="0"/>
                              <w:marBottom w:val="0"/>
                              <w:divBdr>
                                <w:top w:val="none" w:sz="0" w:space="0" w:color="auto"/>
                                <w:left w:val="none" w:sz="0" w:space="0" w:color="auto"/>
                                <w:bottom w:val="none" w:sz="0" w:space="0" w:color="auto"/>
                                <w:right w:val="none" w:sz="0" w:space="0" w:color="auto"/>
                              </w:divBdr>
                              <w:divsChild>
                                <w:div w:id="1302737062">
                                  <w:marLeft w:val="0"/>
                                  <w:marRight w:val="0"/>
                                  <w:marTop w:val="0"/>
                                  <w:marBottom w:val="0"/>
                                  <w:divBdr>
                                    <w:top w:val="none" w:sz="0" w:space="0" w:color="auto"/>
                                    <w:left w:val="none" w:sz="0" w:space="0" w:color="auto"/>
                                    <w:bottom w:val="none" w:sz="0" w:space="0" w:color="auto"/>
                                    <w:right w:val="none" w:sz="0" w:space="0" w:color="auto"/>
                                  </w:divBdr>
                                  <w:divsChild>
                                    <w:div w:id="1334987997">
                                      <w:marLeft w:val="0"/>
                                      <w:marRight w:val="0"/>
                                      <w:marTop w:val="0"/>
                                      <w:marBottom w:val="0"/>
                                      <w:divBdr>
                                        <w:top w:val="none" w:sz="0" w:space="0" w:color="auto"/>
                                        <w:left w:val="none" w:sz="0" w:space="0" w:color="auto"/>
                                        <w:bottom w:val="none" w:sz="0" w:space="0" w:color="auto"/>
                                        <w:right w:val="none" w:sz="0" w:space="0" w:color="auto"/>
                                      </w:divBdr>
                                      <w:divsChild>
                                        <w:div w:id="1952978785">
                                          <w:marLeft w:val="0"/>
                                          <w:marRight w:val="0"/>
                                          <w:marTop w:val="0"/>
                                          <w:marBottom w:val="0"/>
                                          <w:divBdr>
                                            <w:top w:val="none" w:sz="0" w:space="0" w:color="auto"/>
                                            <w:left w:val="none" w:sz="0" w:space="0" w:color="auto"/>
                                            <w:bottom w:val="none" w:sz="0" w:space="0" w:color="auto"/>
                                            <w:right w:val="none" w:sz="0" w:space="0" w:color="auto"/>
                                          </w:divBdr>
                                          <w:divsChild>
                                            <w:div w:id="1270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015750">
      <w:bodyDiv w:val="1"/>
      <w:marLeft w:val="0"/>
      <w:marRight w:val="0"/>
      <w:marTop w:val="0"/>
      <w:marBottom w:val="0"/>
      <w:divBdr>
        <w:top w:val="none" w:sz="0" w:space="0" w:color="auto"/>
        <w:left w:val="none" w:sz="0" w:space="0" w:color="auto"/>
        <w:bottom w:val="none" w:sz="0" w:space="0" w:color="auto"/>
        <w:right w:val="none" w:sz="0" w:space="0" w:color="auto"/>
      </w:divBdr>
    </w:div>
    <w:div w:id="1507937545">
      <w:bodyDiv w:val="1"/>
      <w:marLeft w:val="0"/>
      <w:marRight w:val="0"/>
      <w:marTop w:val="0"/>
      <w:marBottom w:val="0"/>
      <w:divBdr>
        <w:top w:val="none" w:sz="0" w:space="0" w:color="auto"/>
        <w:left w:val="none" w:sz="0" w:space="0" w:color="auto"/>
        <w:bottom w:val="none" w:sz="0" w:space="0" w:color="auto"/>
        <w:right w:val="none" w:sz="0" w:space="0" w:color="auto"/>
      </w:divBdr>
    </w:div>
    <w:div w:id="1512916580">
      <w:bodyDiv w:val="1"/>
      <w:marLeft w:val="0"/>
      <w:marRight w:val="0"/>
      <w:marTop w:val="0"/>
      <w:marBottom w:val="0"/>
      <w:divBdr>
        <w:top w:val="none" w:sz="0" w:space="0" w:color="auto"/>
        <w:left w:val="none" w:sz="0" w:space="0" w:color="auto"/>
        <w:bottom w:val="none" w:sz="0" w:space="0" w:color="auto"/>
        <w:right w:val="none" w:sz="0" w:space="0" w:color="auto"/>
      </w:divBdr>
    </w:div>
    <w:div w:id="1562667516">
      <w:bodyDiv w:val="1"/>
      <w:marLeft w:val="0"/>
      <w:marRight w:val="0"/>
      <w:marTop w:val="0"/>
      <w:marBottom w:val="0"/>
      <w:divBdr>
        <w:top w:val="none" w:sz="0" w:space="0" w:color="auto"/>
        <w:left w:val="none" w:sz="0" w:space="0" w:color="auto"/>
        <w:bottom w:val="none" w:sz="0" w:space="0" w:color="auto"/>
        <w:right w:val="none" w:sz="0" w:space="0" w:color="auto"/>
      </w:divBdr>
    </w:div>
    <w:div w:id="1657565827">
      <w:bodyDiv w:val="1"/>
      <w:marLeft w:val="0"/>
      <w:marRight w:val="0"/>
      <w:marTop w:val="0"/>
      <w:marBottom w:val="0"/>
      <w:divBdr>
        <w:top w:val="none" w:sz="0" w:space="0" w:color="auto"/>
        <w:left w:val="none" w:sz="0" w:space="0" w:color="auto"/>
        <w:bottom w:val="none" w:sz="0" w:space="0" w:color="auto"/>
        <w:right w:val="none" w:sz="0" w:space="0" w:color="auto"/>
      </w:divBdr>
      <w:divsChild>
        <w:div w:id="1213612546">
          <w:marLeft w:val="0"/>
          <w:marRight w:val="0"/>
          <w:marTop w:val="0"/>
          <w:marBottom w:val="0"/>
          <w:divBdr>
            <w:top w:val="none" w:sz="0" w:space="0" w:color="auto"/>
            <w:left w:val="none" w:sz="0" w:space="0" w:color="auto"/>
            <w:bottom w:val="none" w:sz="0" w:space="0" w:color="auto"/>
            <w:right w:val="none" w:sz="0" w:space="0" w:color="auto"/>
          </w:divBdr>
          <w:divsChild>
            <w:div w:id="1680111850">
              <w:marLeft w:val="20"/>
              <w:marRight w:val="0"/>
              <w:marTop w:val="0"/>
              <w:marBottom w:val="0"/>
              <w:divBdr>
                <w:top w:val="none" w:sz="0" w:space="0" w:color="auto"/>
                <w:left w:val="none" w:sz="0" w:space="0" w:color="auto"/>
                <w:bottom w:val="none" w:sz="0" w:space="0" w:color="auto"/>
                <w:right w:val="none" w:sz="0" w:space="0" w:color="auto"/>
              </w:divBdr>
              <w:divsChild>
                <w:div w:id="471943586">
                  <w:marLeft w:val="0"/>
                  <w:marRight w:val="0"/>
                  <w:marTop w:val="0"/>
                  <w:marBottom w:val="0"/>
                  <w:divBdr>
                    <w:top w:val="none" w:sz="0" w:space="0" w:color="auto"/>
                    <w:left w:val="none" w:sz="0" w:space="0" w:color="auto"/>
                    <w:bottom w:val="none" w:sz="0" w:space="0" w:color="auto"/>
                    <w:right w:val="none" w:sz="0" w:space="0" w:color="auto"/>
                  </w:divBdr>
                  <w:divsChild>
                    <w:div w:id="838613952">
                      <w:marLeft w:val="0"/>
                      <w:marRight w:val="0"/>
                      <w:marTop w:val="0"/>
                      <w:marBottom w:val="0"/>
                      <w:divBdr>
                        <w:top w:val="none" w:sz="0" w:space="0" w:color="auto"/>
                        <w:left w:val="none" w:sz="0" w:space="0" w:color="auto"/>
                        <w:bottom w:val="none" w:sz="0" w:space="0" w:color="auto"/>
                        <w:right w:val="none" w:sz="0" w:space="0" w:color="auto"/>
                      </w:divBdr>
                      <w:divsChild>
                        <w:div w:id="2087415478">
                          <w:marLeft w:val="0"/>
                          <w:marRight w:val="0"/>
                          <w:marTop w:val="0"/>
                          <w:marBottom w:val="0"/>
                          <w:divBdr>
                            <w:top w:val="none" w:sz="0" w:space="0" w:color="auto"/>
                            <w:left w:val="none" w:sz="0" w:space="0" w:color="auto"/>
                            <w:bottom w:val="none" w:sz="0" w:space="0" w:color="auto"/>
                            <w:right w:val="none" w:sz="0" w:space="0" w:color="auto"/>
                          </w:divBdr>
                          <w:divsChild>
                            <w:div w:id="1284459812">
                              <w:marLeft w:val="0"/>
                              <w:marRight w:val="0"/>
                              <w:marTop w:val="0"/>
                              <w:marBottom w:val="0"/>
                              <w:divBdr>
                                <w:top w:val="none" w:sz="0" w:space="0" w:color="auto"/>
                                <w:left w:val="none" w:sz="0" w:space="0" w:color="auto"/>
                                <w:bottom w:val="none" w:sz="0" w:space="0" w:color="auto"/>
                                <w:right w:val="none" w:sz="0" w:space="0" w:color="auto"/>
                              </w:divBdr>
                              <w:divsChild>
                                <w:div w:id="1198854069">
                                  <w:marLeft w:val="0"/>
                                  <w:marRight w:val="0"/>
                                  <w:marTop w:val="0"/>
                                  <w:marBottom w:val="0"/>
                                  <w:divBdr>
                                    <w:top w:val="none" w:sz="0" w:space="0" w:color="auto"/>
                                    <w:left w:val="none" w:sz="0" w:space="0" w:color="auto"/>
                                    <w:bottom w:val="none" w:sz="0" w:space="0" w:color="auto"/>
                                    <w:right w:val="none" w:sz="0" w:space="0" w:color="auto"/>
                                  </w:divBdr>
                                  <w:divsChild>
                                    <w:div w:id="1328434798">
                                      <w:marLeft w:val="0"/>
                                      <w:marRight w:val="0"/>
                                      <w:marTop w:val="0"/>
                                      <w:marBottom w:val="0"/>
                                      <w:divBdr>
                                        <w:top w:val="none" w:sz="0" w:space="0" w:color="auto"/>
                                        <w:left w:val="none" w:sz="0" w:space="0" w:color="auto"/>
                                        <w:bottom w:val="none" w:sz="0" w:space="0" w:color="auto"/>
                                        <w:right w:val="none" w:sz="0" w:space="0" w:color="auto"/>
                                      </w:divBdr>
                                      <w:divsChild>
                                        <w:div w:id="1394044938">
                                          <w:marLeft w:val="0"/>
                                          <w:marRight w:val="0"/>
                                          <w:marTop w:val="0"/>
                                          <w:marBottom w:val="0"/>
                                          <w:divBdr>
                                            <w:top w:val="none" w:sz="0" w:space="0" w:color="auto"/>
                                            <w:left w:val="none" w:sz="0" w:space="0" w:color="auto"/>
                                            <w:bottom w:val="none" w:sz="0" w:space="0" w:color="auto"/>
                                            <w:right w:val="none" w:sz="0" w:space="0" w:color="auto"/>
                                          </w:divBdr>
                                          <w:divsChild>
                                            <w:div w:id="791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421964">
      <w:bodyDiv w:val="1"/>
      <w:marLeft w:val="0"/>
      <w:marRight w:val="0"/>
      <w:marTop w:val="0"/>
      <w:marBottom w:val="0"/>
      <w:divBdr>
        <w:top w:val="none" w:sz="0" w:space="0" w:color="auto"/>
        <w:left w:val="none" w:sz="0" w:space="0" w:color="auto"/>
        <w:bottom w:val="none" w:sz="0" w:space="0" w:color="auto"/>
        <w:right w:val="none" w:sz="0" w:space="0" w:color="auto"/>
      </w:divBdr>
      <w:divsChild>
        <w:div w:id="29574768">
          <w:marLeft w:val="0"/>
          <w:marRight w:val="0"/>
          <w:marTop w:val="0"/>
          <w:marBottom w:val="0"/>
          <w:divBdr>
            <w:top w:val="none" w:sz="0" w:space="0" w:color="auto"/>
            <w:left w:val="none" w:sz="0" w:space="0" w:color="auto"/>
            <w:bottom w:val="none" w:sz="0" w:space="0" w:color="auto"/>
            <w:right w:val="none" w:sz="0" w:space="0" w:color="auto"/>
          </w:divBdr>
          <w:divsChild>
            <w:div w:id="2112314331">
              <w:marLeft w:val="20"/>
              <w:marRight w:val="0"/>
              <w:marTop w:val="0"/>
              <w:marBottom w:val="0"/>
              <w:divBdr>
                <w:top w:val="none" w:sz="0" w:space="0" w:color="auto"/>
                <w:left w:val="none" w:sz="0" w:space="0" w:color="auto"/>
                <w:bottom w:val="none" w:sz="0" w:space="0" w:color="auto"/>
                <w:right w:val="none" w:sz="0" w:space="0" w:color="auto"/>
              </w:divBdr>
              <w:divsChild>
                <w:div w:id="1445463544">
                  <w:marLeft w:val="0"/>
                  <w:marRight w:val="0"/>
                  <w:marTop w:val="0"/>
                  <w:marBottom w:val="0"/>
                  <w:divBdr>
                    <w:top w:val="none" w:sz="0" w:space="0" w:color="auto"/>
                    <w:left w:val="none" w:sz="0" w:space="0" w:color="auto"/>
                    <w:bottom w:val="none" w:sz="0" w:space="0" w:color="auto"/>
                    <w:right w:val="none" w:sz="0" w:space="0" w:color="auto"/>
                  </w:divBdr>
                  <w:divsChild>
                    <w:div w:id="341515356">
                      <w:marLeft w:val="0"/>
                      <w:marRight w:val="0"/>
                      <w:marTop w:val="0"/>
                      <w:marBottom w:val="0"/>
                      <w:divBdr>
                        <w:top w:val="none" w:sz="0" w:space="0" w:color="auto"/>
                        <w:left w:val="none" w:sz="0" w:space="0" w:color="auto"/>
                        <w:bottom w:val="none" w:sz="0" w:space="0" w:color="auto"/>
                        <w:right w:val="none" w:sz="0" w:space="0" w:color="auto"/>
                      </w:divBdr>
                      <w:divsChild>
                        <w:div w:id="892740361">
                          <w:marLeft w:val="0"/>
                          <w:marRight w:val="0"/>
                          <w:marTop w:val="0"/>
                          <w:marBottom w:val="0"/>
                          <w:divBdr>
                            <w:top w:val="none" w:sz="0" w:space="0" w:color="auto"/>
                            <w:left w:val="none" w:sz="0" w:space="0" w:color="auto"/>
                            <w:bottom w:val="none" w:sz="0" w:space="0" w:color="auto"/>
                            <w:right w:val="none" w:sz="0" w:space="0" w:color="auto"/>
                          </w:divBdr>
                          <w:divsChild>
                            <w:div w:id="1086346481">
                              <w:marLeft w:val="0"/>
                              <w:marRight w:val="0"/>
                              <w:marTop w:val="0"/>
                              <w:marBottom w:val="0"/>
                              <w:divBdr>
                                <w:top w:val="none" w:sz="0" w:space="0" w:color="auto"/>
                                <w:left w:val="none" w:sz="0" w:space="0" w:color="auto"/>
                                <w:bottom w:val="none" w:sz="0" w:space="0" w:color="auto"/>
                                <w:right w:val="none" w:sz="0" w:space="0" w:color="auto"/>
                              </w:divBdr>
                              <w:divsChild>
                                <w:div w:id="90012840">
                                  <w:marLeft w:val="0"/>
                                  <w:marRight w:val="0"/>
                                  <w:marTop w:val="0"/>
                                  <w:marBottom w:val="0"/>
                                  <w:divBdr>
                                    <w:top w:val="none" w:sz="0" w:space="0" w:color="auto"/>
                                    <w:left w:val="none" w:sz="0" w:space="0" w:color="auto"/>
                                    <w:bottom w:val="none" w:sz="0" w:space="0" w:color="auto"/>
                                    <w:right w:val="none" w:sz="0" w:space="0" w:color="auto"/>
                                  </w:divBdr>
                                  <w:divsChild>
                                    <w:div w:id="1762678074">
                                      <w:marLeft w:val="0"/>
                                      <w:marRight w:val="0"/>
                                      <w:marTop w:val="0"/>
                                      <w:marBottom w:val="0"/>
                                      <w:divBdr>
                                        <w:top w:val="none" w:sz="0" w:space="0" w:color="auto"/>
                                        <w:left w:val="none" w:sz="0" w:space="0" w:color="auto"/>
                                        <w:bottom w:val="none" w:sz="0" w:space="0" w:color="auto"/>
                                        <w:right w:val="none" w:sz="0" w:space="0" w:color="auto"/>
                                      </w:divBdr>
                                      <w:divsChild>
                                        <w:div w:id="2132437503">
                                          <w:marLeft w:val="0"/>
                                          <w:marRight w:val="0"/>
                                          <w:marTop w:val="0"/>
                                          <w:marBottom w:val="0"/>
                                          <w:divBdr>
                                            <w:top w:val="none" w:sz="0" w:space="0" w:color="auto"/>
                                            <w:left w:val="none" w:sz="0" w:space="0" w:color="auto"/>
                                            <w:bottom w:val="none" w:sz="0" w:space="0" w:color="auto"/>
                                            <w:right w:val="none" w:sz="0" w:space="0" w:color="auto"/>
                                          </w:divBdr>
                                          <w:divsChild>
                                            <w:div w:id="15391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680343">
      <w:bodyDiv w:val="1"/>
      <w:marLeft w:val="0"/>
      <w:marRight w:val="0"/>
      <w:marTop w:val="0"/>
      <w:marBottom w:val="0"/>
      <w:divBdr>
        <w:top w:val="none" w:sz="0" w:space="0" w:color="auto"/>
        <w:left w:val="none" w:sz="0" w:space="0" w:color="auto"/>
        <w:bottom w:val="none" w:sz="0" w:space="0" w:color="auto"/>
        <w:right w:val="none" w:sz="0" w:space="0" w:color="auto"/>
      </w:divBdr>
    </w:div>
    <w:div w:id="1672946974">
      <w:bodyDiv w:val="1"/>
      <w:marLeft w:val="0"/>
      <w:marRight w:val="0"/>
      <w:marTop w:val="0"/>
      <w:marBottom w:val="0"/>
      <w:divBdr>
        <w:top w:val="none" w:sz="0" w:space="0" w:color="auto"/>
        <w:left w:val="none" w:sz="0" w:space="0" w:color="auto"/>
        <w:bottom w:val="none" w:sz="0" w:space="0" w:color="auto"/>
        <w:right w:val="none" w:sz="0" w:space="0" w:color="auto"/>
      </w:divBdr>
    </w:div>
    <w:div w:id="1673527794">
      <w:bodyDiv w:val="1"/>
      <w:marLeft w:val="0"/>
      <w:marRight w:val="0"/>
      <w:marTop w:val="0"/>
      <w:marBottom w:val="0"/>
      <w:divBdr>
        <w:top w:val="none" w:sz="0" w:space="0" w:color="auto"/>
        <w:left w:val="none" w:sz="0" w:space="0" w:color="auto"/>
        <w:bottom w:val="none" w:sz="0" w:space="0" w:color="auto"/>
        <w:right w:val="none" w:sz="0" w:space="0" w:color="auto"/>
      </w:divBdr>
    </w:div>
    <w:div w:id="1690830386">
      <w:bodyDiv w:val="1"/>
      <w:marLeft w:val="0"/>
      <w:marRight w:val="0"/>
      <w:marTop w:val="0"/>
      <w:marBottom w:val="0"/>
      <w:divBdr>
        <w:top w:val="none" w:sz="0" w:space="0" w:color="auto"/>
        <w:left w:val="none" w:sz="0" w:space="0" w:color="auto"/>
        <w:bottom w:val="none" w:sz="0" w:space="0" w:color="auto"/>
        <w:right w:val="none" w:sz="0" w:space="0" w:color="auto"/>
      </w:divBdr>
    </w:div>
    <w:div w:id="1746226384">
      <w:bodyDiv w:val="1"/>
      <w:marLeft w:val="0"/>
      <w:marRight w:val="0"/>
      <w:marTop w:val="0"/>
      <w:marBottom w:val="0"/>
      <w:divBdr>
        <w:top w:val="none" w:sz="0" w:space="0" w:color="auto"/>
        <w:left w:val="none" w:sz="0" w:space="0" w:color="auto"/>
        <w:bottom w:val="none" w:sz="0" w:space="0" w:color="auto"/>
        <w:right w:val="none" w:sz="0" w:space="0" w:color="auto"/>
      </w:divBdr>
    </w:div>
    <w:div w:id="1792818415">
      <w:bodyDiv w:val="1"/>
      <w:marLeft w:val="0"/>
      <w:marRight w:val="0"/>
      <w:marTop w:val="0"/>
      <w:marBottom w:val="0"/>
      <w:divBdr>
        <w:top w:val="none" w:sz="0" w:space="0" w:color="auto"/>
        <w:left w:val="none" w:sz="0" w:space="0" w:color="auto"/>
        <w:bottom w:val="none" w:sz="0" w:space="0" w:color="auto"/>
        <w:right w:val="none" w:sz="0" w:space="0" w:color="auto"/>
      </w:divBdr>
    </w:div>
    <w:div w:id="1805732029">
      <w:bodyDiv w:val="1"/>
      <w:marLeft w:val="0"/>
      <w:marRight w:val="0"/>
      <w:marTop w:val="0"/>
      <w:marBottom w:val="0"/>
      <w:divBdr>
        <w:top w:val="none" w:sz="0" w:space="0" w:color="auto"/>
        <w:left w:val="none" w:sz="0" w:space="0" w:color="auto"/>
        <w:bottom w:val="none" w:sz="0" w:space="0" w:color="auto"/>
        <w:right w:val="none" w:sz="0" w:space="0" w:color="auto"/>
      </w:divBdr>
    </w:div>
    <w:div w:id="1808545548">
      <w:bodyDiv w:val="1"/>
      <w:marLeft w:val="0"/>
      <w:marRight w:val="0"/>
      <w:marTop w:val="0"/>
      <w:marBottom w:val="0"/>
      <w:divBdr>
        <w:top w:val="none" w:sz="0" w:space="0" w:color="auto"/>
        <w:left w:val="none" w:sz="0" w:space="0" w:color="auto"/>
        <w:bottom w:val="none" w:sz="0" w:space="0" w:color="auto"/>
        <w:right w:val="none" w:sz="0" w:space="0" w:color="auto"/>
      </w:divBdr>
    </w:div>
    <w:div w:id="1824353650">
      <w:bodyDiv w:val="1"/>
      <w:marLeft w:val="0"/>
      <w:marRight w:val="0"/>
      <w:marTop w:val="0"/>
      <w:marBottom w:val="0"/>
      <w:divBdr>
        <w:top w:val="none" w:sz="0" w:space="0" w:color="auto"/>
        <w:left w:val="none" w:sz="0" w:space="0" w:color="auto"/>
        <w:bottom w:val="none" w:sz="0" w:space="0" w:color="auto"/>
        <w:right w:val="none" w:sz="0" w:space="0" w:color="auto"/>
      </w:divBdr>
    </w:div>
    <w:div w:id="1834711110">
      <w:bodyDiv w:val="1"/>
      <w:marLeft w:val="0"/>
      <w:marRight w:val="0"/>
      <w:marTop w:val="0"/>
      <w:marBottom w:val="0"/>
      <w:divBdr>
        <w:top w:val="none" w:sz="0" w:space="0" w:color="auto"/>
        <w:left w:val="none" w:sz="0" w:space="0" w:color="auto"/>
        <w:bottom w:val="none" w:sz="0" w:space="0" w:color="auto"/>
        <w:right w:val="none" w:sz="0" w:space="0" w:color="auto"/>
      </w:divBdr>
    </w:div>
    <w:div w:id="1883664208">
      <w:bodyDiv w:val="1"/>
      <w:marLeft w:val="0"/>
      <w:marRight w:val="0"/>
      <w:marTop w:val="0"/>
      <w:marBottom w:val="0"/>
      <w:divBdr>
        <w:top w:val="none" w:sz="0" w:space="0" w:color="auto"/>
        <w:left w:val="none" w:sz="0" w:space="0" w:color="auto"/>
        <w:bottom w:val="none" w:sz="0" w:space="0" w:color="auto"/>
        <w:right w:val="none" w:sz="0" w:space="0" w:color="auto"/>
      </w:divBdr>
      <w:divsChild>
        <w:div w:id="802965759">
          <w:marLeft w:val="0"/>
          <w:marRight w:val="0"/>
          <w:marTop w:val="0"/>
          <w:marBottom w:val="0"/>
          <w:divBdr>
            <w:top w:val="none" w:sz="0" w:space="0" w:color="auto"/>
            <w:left w:val="none" w:sz="0" w:space="0" w:color="auto"/>
            <w:bottom w:val="none" w:sz="0" w:space="0" w:color="auto"/>
            <w:right w:val="none" w:sz="0" w:space="0" w:color="auto"/>
          </w:divBdr>
          <w:divsChild>
            <w:div w:id="203055996">
              <w:marLeft w:val="20"/>
              <w:marRight w:val="0"/>
              <w:marTop w:val="0"/>
              <w:marBottom w:val="0"/>
              <w:divBdr>
                <w:top w:val="none" w:sz="0" w:space="0" w:color="auto"/>
                <w:left w:val="none" w:sz="0" w:space="0" w:color="auto"/>
                <w:bottom w:val="none" w:sz="0" w:space="0" w:color="auto"/>
                <w:right w:val="none" w:sz="0" w:space="0" w:color="auto"/>
              </w:divBdr>
              <w:divsChild>
                <w:div w:id="1040087669">
                  <w:marLeft w:val="0"/>
                  <w:marRight w:val="0"/>
                  <w:marTop w:val="0"/>
                  <w:marBottom w:val="0"/>
                  <w:divBdr>
                    <w:top w:val="none" w:sz="0" w:space="0" w:color="auto"/>
                    <w:left w:val="none" w:sz="0" w:space="0" w:color="auto"/>
                    <w:bottom w:val="none" w:sz="0" w:space="0" w:color="auto"/>
                    <w:right w:val="none" w:sz="0" w:space="0" w:color="auto"/>
                  </w:divBdr>
                  <w:divsChild>
                    <w:div w:id="1555313352">
                      <w:marLeft w:val="0"/>
                      <w:marRight w:val="0"/>
                      <w:marTop w:val="0"/>
                      <w:marBottom w:val="0"/>
                      <w:divBdr>
                        <w:top w:val="none" w:sz="0" w:space="0" w:color="auto"/>
                        <w:left w:val="none" w:sz="0" w:space="0" w:color="auto"/>
                        <w:bottom w:val="none" w:sz="0" w:space="0" w:color="auto"/>
                        <w:right w:val="none" w:sz="0" w:space="0" w:color="auto"/>
                      </w:divBdr>
                      <w:divsChild>
                        <w:div w:id="1368870365">
                          <w:marLeft w:val="0"/>
                          <w:marRight w:val="0"/>
                          <w:marTop w:val="0"/>
                          <w:marBottom w:val="0"/>
                          <w:divBdr>
                            <w:top w:val="none" w:sz="0" w:space="0" w:color="auto"/>
                            <w:left w:val="none" w:sz="0" w:space="0" w:color="auto"/>
                            <w:bottom w:val="none" w:sz="0" w:space="0" w:color="auto"/>
                            <w:right w:val="none" w:sz="0" w:space="0" w:color="auto"/>
                          </w:divBdr>
                          <w:divsChild>
                            <w:div w:id="1045762468">
                              <w:marLeft w:val="0"/>
                              <w:marRight w:val="0"/>
                              <w:marTop w:val="0"/>
                              <w:marBottom w:val="0"/>
                              <w:divBdr>
                                <w:top w:val="none" w:sz="0" w:space="0" w:color="auto"/>
                                <w:left w:val="none" w:sz="0" w:space="0" w:color="auto"/>
                                <w:bottom w:val="none" w:sz="0" w:space="0" w:color="auto"/>
                                <w:right w:val="none" w:sz="0" w:space="0" w:color="auto"/>
                              </w:divBdr>
                              <w:divsChild>
                                <w:div w:id="2030056681">
                                  <w:marLeft w:val="0"/>
                                  <w:marRight w:val="0"/>
                                  <w:marTop w:val="0"/>
                                  <w:marBottom w:val="0"/>
                                  <w:divBdr>
                                    <w:top w:val="none" w:sz="0" w:space="0" w:color="auto"/>
                                    <w:left w:val="none" w:sz="0" w:space="0" w:color="auto"/>
                                    <w:bottom w:val="none" w:sz="0" w:space="0" w:color="auto"/>
                                    <w:right w:val="none" w:sz="0" w:space="0" w:color="auto"/>
                                  </w:divBdr>
                                  <w:divsChild>
                                    <w:div w:id="500856852">
                                      <w:marLeft w:val="0"/>
                                      <w:marRight w:val="0"/>
                                      <w:marTop w:val="0"/>
                                      <w:marBottom w:val="0"/>
                                      <w:divBdr>
                                        <w:top w:val="none" w:sz="0" w:space="0" w:color="auto"/>
                                        <w:left w:val="none" w:sz="0" w:space="0" w:color="auto"/>
                                        <w:bottom w:val="none" w:sz="0" w:space="0" w:color="auto"/>
                                        <w:right w:val="none" w:sz="0" w:space="0" w:color="auto"/>
                                      </w:divBdr>
                                      <w:divsChild>
                                        <w:div w:id="2076707376">
                                          <w:marLeft w:val="0"/>
                                          <w:marRight w:val="0"/>
                                          <w:marTop w:val="0"/>
                                          <w:marBottom w:val="0"/>
                                          <w:divBdr>
                                            <w:top w:val="none" w:sz="0" w:space="0" w:color="auto"/>
                                            <w:left w:val="none" w:sz="0" w:space="0" w:color="auto"/>
                                            <w:bottom w:val="none" w:sz="0" w:space="0" w:color="auto"/>
                                            <w:right w:val="none" w:sz="0" w:space="0" w:color="auto"/>
                                          </w:divBdr>
                                          <w:divsChild>
                                            <w:div w:id="18265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727005">
      <w:bodyDiv w:val="1"/>
      <w:marLeft w:val="0"/>
      <w:marRight w:val="0"/>
      <w:marTop w:val="0"/>
      <w:marBottom w:val="0"/>
      <w:divBdr>
        <w:top w:val="none" w:sz="0" w:space="0" w:color="auto"/>
        <w:left w:val="none" w:sz="0" w:space="0" w:color="auto"/>
        <w:bottom w:val="none" w:sz="0" w:space="0" w:color="auto"/>
        <w:right w:val="none" w:sz="0" w:space="0" w:color="auto"/>
      </w:divBdr>
    </w:div>
    <w:div w:id="1954896139">
      <w:bodyDiv w:val="1"/>
      <w:marLeft w:val="0"/>
      <w:marRight w:val="0"/>
      <w:marTop w:val="0"/>
      <w:marBottom w:val="0"/>
      <w:divBdr>
        <w:top w:val="none" w:sz="0" w:space="0" w:color="auto"/>
        <w:left w:val="none" w:sz="0" w:space="0" w:color="auto"/>
        <w:bottom w:val="none" w:sz="0" w:space="0" w:color="auto"/>
        <w:right w:val="none" w:sz="0" w:space="0" w:color="auto"/>
      </w:divBdr>
    </w:div>
    <w:div w:id="1973362852">
      <w:bodyDiv w:val="1"/>
      <w:marLeft w:val="0"/>
      <w:marRight w:val="0"/>
      <w:marTop w:val="0"/>
      <w:marBottom w:val="0"/>
      <w:divBdr>
        <w:top w:val="none" w:sz="0" w:space="0" w:color="auto"/>
        <w:left w:val="none" w:sz="0" w:space="0" w:color="auto"/>
        <w:bottom w:val="none" w:sz="0" w:space="0" w:color="auto"/>
        <w:right w:val="none" w:sz="0" w:space="0" w:color="auto"/>
      </w:divBdr>
      <w:divsChild>
        <w:div w:id="1918397991">
          <w:marLeft w:val="0"/>
          <w:marRight w:val="0"/>
          <w:marTop w:val="0"/>
          <w:marBottom w:val="0"/>
          <w:divBdr>
            <w:top w:val="none" w:sz="0" w:space="0" w:color="auto"/>
            <w:left w:val="none" w:sz="0" w:space="0" w:color="auto"/>
            <w:bottom w:val="none" w:sz="0" w:space="0" w:color="auto"/>
            <w:right w:val="none" w:sz="0" w:space="0" w:color="auto"/>
          </w:divBdr>
          <w:divsChild>
            <w:div w:id="1357848958">
              <w:marLeft w:val="20"/>
              <w:marRight w:val="0"/>
              <w:marTop w:val="0"/>
              <w:marBottom w:val="0"/>
              <w:divBdr>
                <w:top w:val="none" w:sz="0" w:space="0" w:color="auto"/>
                <w:left w:val="none" w:sz="0" w:space="0" w:color="auto"/>
                <w:bottom w:val="none" w:sz="0" w:space="0" w:color="auto"/>
                <w:right w:val="none" w:sz="0" w:space="0" w:color="auto"/>
              </w:divBdr>
              <w:divsChild>
                <w:div w:id="619460931">
                  <w:marLeft w:val="0"/>
                  <w:marRight w:val="0"/>
                  <w:marTop w:val="0"/>
                  <w:marBottom w:val="0"/>
                  <w:divBdr>
                    <w:top w:val="none" w:sz="0" w:space="0" w:color="auto"/>
                    <w:left w:val="none" w:sz="0" w:space="0" w:color="auto"/>
                    <w:bottom w:val="none" w:sz="0" w:space="0" w:color="auto"/>
                    <w:right w:val="none" w:sz="0" w:space="0" w:color="auto"/>
                  </w:divBdr>
                  <w:divsChild>
                    <w:div w:id="747843432">
                      <w:marLeft w:val="0"/>
                      <w:marRight w:val="0"/>
                      <w:marTop w:val="0"/>
                      <w:marBottom w:val="0"/>
                      <w:divBdr>
                        <w:top w:val="none" w:sz="0" w:space="0" w:color="auto"/>
                        <w:left w:val="none" w:sz="0" w:space="0" w:color="auto"/>
                        <w:bottom w:val="none" w:sz="0" w:space="0" w:color="auto"/>
                        <w:right w:val="none" w:sz="0" w:space="0" w:color="auto"/>
                      </w:divBdr>
                      <w:divsChild>
                        <w:div w:id="899251177">
                          <w:marLeft w:val="0"/>
                          <w:marRight w:val="0"/>
                          <w:marTop w:val="0"/>
                          <w:marBottom w:val="0"/>
                          <w:divBdr>
                            <w:top w:val="none" w:sz="0" w:space="0" w:color="auto"/>
                            <w:left w:val="none" w:sz="0" w:space="0" w:color="auto"/>
                            <w:bottom w:val="none" w:sz="0" w:space="0" w:color="auto"/>
                            <w:right w:val="none" w:sz="0" w:space="0" w:color="auto"/>
                          </w:divBdr>
                          <w:divsChild>
                            <w:div w:id="813639157">
                              <w:marLeft w:val="0"/>
                              <w:marRight w:val="0"/>
                              <w:marTop w:val="0"/>
                              <w:marBottom w:val="0"/>
                              <w:divBdr>
                                <w:top w:val="none" w:sz="0" w:space="0" w:color="auto"/>
                                <w:left w:val="none" w:sz="0" w:space="0" w:color="auto"/>
                                <w:bottom w:val="none" w:sz="0" w:space="0" w:color="auto"/>
                                <w:right w:val="none" w:sz="0" w:space="0" w:color="auto"/>
                              </w:divBdr>
                              <w:divsChild>
                                <w:div w:id="264701378">
                                  <w:marLeft w:val="0"/>
                                  <w:marRight w:val="0"/>
                                  <w:marTop w:val="0"/>
                                  <w:marBottom w:val="0"/>
                                  <w:divBdr>
                                    <w:top w:val="none" w:sz="0" w:space="0" w:color="auto"/>
                                    <w:left w:val="none" w:sz="0" w:space="0" w:color="auto"/>
                                    <w:bottom w:val="none" w:sz="0" w:space="0" w:color="auto"/>
                                    <w:right w:val="none" w:sz="0" w:space="0" w:color="auto"/>
                                  </w:divBdr>
                                  <w:divsChild>
                                    <w:div w:id="870997384">
                                      <w:marLeft w:val="0"/>
                                      <w:marRight w:val="0"/>
                                      <w:marTop w:val="0"/>
                                      <w:marBottom w:val="0"/>
                                      <w:divBdr>
                                        <w:top w:val="none" w:sz="0" w:space="0" w:color="auto"/>
                                        <w:left w:val="none" w:sz="0" w:space="0" w:color="auto"/>
                                        <w:bottom w:val="none" w:sz="0" w:space="0" w:color="auto"/>
                                        <w:right w:val="none" w:sz="0" w:space="0" w:color="auto"/>
                                      </w:divBdr>
                                      <w:divsChild>
                                        <w:div w:id="1360617902">
                                          <w:marLeft w:val="0"/>
                                          <w:marRight w:val="0"/>
                                          <w:marTop w:val="0"/>
                                          <w:marBottom w:val="0"/>
                                          <w:divBdr>
                                            <w:top w:val="none" w:sz="0" w:space="0" w:color="auto"/>
                                            <w:left w:val="none" w:sz="0" w:space="0" w:color="auto"/>
                                            <w:bottom w:val="none" w:sz="0" w:space="0" w:color="auto"/>
                                            <w:right w:val="none" w:sz="0" w:space="0" w:color="auto"/>
                                          </w:divBdr>
                                          <w:divsChild>
                                            <w:div w:id="21381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381099">
      <w:bodyDiv w:val="1"/>
      <w:marLeft w:val="0"/>
      <w:marRight w:val="0"/>
      <w:marTop w:val="0"/>
      <w:marBottom w:val="0"/>
      <w:divBdr>
        <w:top w:val="none" w:sz="0" w:space="0" w:color="auto"/>
        <w:left w:val="none" w:sz="0" w:space="0" w:color="auto"/>
        <w:bottom w:val="none" w:sz="0" w:space="0" w:color="auto"/>
        <w:right w:val="none" w:sz="0" w:space="0" w:color="auto"/>
      </w:divBdr>
    </w:div>
    <w:div w:id="1981810292">
      <w:bodyDiv w:val="1"/>
      <w:marLeft w:val="0"/>
      <w:marRight w:val="0"/>
      <w:marTop w:val="0"/>
      <w:marBottom w:val="0"/>
      <w:divBdr>
        <w:top w:val="none" w:sz="0" w:space="0" w:color="auto"/>
        <w:left w:val="none" w:sz="0" w:space="0" w:color="auto"/>
        <w:bottom w:val="none" w:sz="0" w:space="0" w:color="auto"/>
        <w:right w:val="none" w:sz="0" w:space="0" w:color="auto"/>
      </w:divBdr>
      <w:divsChild>
        <w:div w:id="1339430620">
          <w:marLeft w:val="0"/>
          <w:marRight w:val="0"/>
          <w:marTop w:val="0"/>
          <w:marBottom w:val="0"/>
          <w:divBdr>
            <w:top w:val="none" w:sz="0" w:space="0" w:color="auto"/>
            <w:left w:val="none" w:sz="0" w:space="0" w:color="auto"/>
            <w:bottom w:val="none" w:sz="0" w:space="0" w:color="auto"/>
            <w:right w:val="none" w:sz="0" w:space="0" w:color="auto"/>
          </w:divBdr>
          <w:divsChild>
            <w:div w:id="137068088">
              <w:marLeft w:val="20"/>
              <w:marRight w:val="0"/>
              <w:marTop w:val="0"/>
              <w:marBottom w:val="0"/>
              <w:divBdr>
                <w:top w:val="none" w:sz="0" w:space="0" w:color="auto"/>
                <w:left w:val="none" w:sz="0" w:space="0" w:color="auto"/>
                <w:bottom w:val="none" w:sz="0" w:space="0" w:color="auto"/>
                <w:right w:val="none" w:sz="0" w:space="0" w:color="auto"/>
              </w:divBdr>
              <w:divsChild>
                <w:div w:id="1649892829">
                  <w:marLeft w:val="0"/>
                  <w:marRight w:val="0"/>
                  <w:marTop w:val="0"/>
                  <w:marBottom w:val="0"/>
                  <w:divBdr>
                    <w:top w:val="none" w:sz="0" w:space="0" w:color="auto"/>
                    <w:left w:val="none" w:sz="0" w:space="0" w:color="auto"/>
                    <w:bottom w:val="none" w:sz="0" w:space="0" w:color="auto"/>
                    <w:right w:val="none" w:sz="0" w:space="0" w:color="auto"/>
                  </w:divBdr>
                  <w:divsChild>
                    <w:div w:id="1118643117">
                      <w:marLeft w:val="0"/>
                      <w:marRight w:val="0"/>
                      <w:marTop w:val="0"/>
                      <w:marBottom w:val="0"/>
                      <w:divBdr>
                        <w:top w:val="none" w:sz="0" w:space="0" w:color="auto"/>
                        <w:left w:val="none" w:sz="0" w:space="0" w:color="auto"/>
                        <w:bottom w:val="none" w:sz="0" w:space="0" w:color="auto"/>
                        <w:right w:val="none" w:sz="0" w:space="0" w:color="auto"/>
                      </w:divBdr>
                      <w:divsChild>
                        <w:div w:id="213737609">
                          <w:marLeft w:val="0"/>
                          <w:marRight w:val="0"/>
                          <w:marTop w:val="0"/>
                          <w:marBottom w:val="0"/>
                          <w:divBdr>
                            <w:top w:val="none" w:sz="0" w:space="0" w:color="auto"/>
                            <w:left w:val="none" w:sz="0" w:space="0" w:color="auto"/>
                            <w:bottom w:val="none" w:sz="0" w:space="0" w:color="auto"/>
                            <w:right w:val="none" w:sz="0" w:space="0" w:color="auto"/>
                          </w:divBdr>
                          <w:divsChild>
                            <w:div w:id="1685979587">
                              <w:marLeft w:val="0"/>
                              <w:marRight w:val="0"/>
                              <w:marTop w:val="0"/>
                              <w:marBottom w:val="0"/>
                              <w:divBdr>
                                <w:top w:val="none" w:sz="0" w:space="0" w:color="auto"/>
                                <w:left w:val="none" w:sz="0" w:space="0" w:color="auto"/>
                                <w:bottom w:val="none" w:sz="0" w:space="0" w:color="auto"/>
                                <w:right w:val="none" w:sz="0" w:space="0" w:color="auto"/>
                              </w:divBdr>
                              <w:divsChild>
                                <w:div w:id="372120775">
                                  <w:marLeft w:val="0"/>
                                  <w:marRight w:val="0"/>
                                  <w:marTop w:val="0"/>
                                  <w:marBottom w:val="0"/>
                                  <w:divBdr>
                                    <w:top w:val="none" w:sz="0" w:space="0" w:color="auto"/>
                                    <w:left w:val="none" w:sz="0" w:space="0" w:color="auto"/>
                                    <w:bottom w:val="none" w:sz="0" w:space="0" w:color="auto"/>
                                    <w:right w:val="none" w:sz="0" w:space="0" w:color="auto"/>
                                  </w:divBdr>
                                  <w:divsChild>
                                    <w:div w:id="1823962927">
                                      <w:marLeft w:val="0"/>
                                      <w:marRight w:val="0"/>
                                      <w:marTop w:val="0"/>
                                      <w:marBottom w:val="0"/>
                                      <w:divBdr>
                                        <w:top w:val="none" w:sz="0" w:space="0" w:color="auto"/>
                                        <w:left w:val="none" w:sz="0" w:space="0" w:color="auto"/>
                                        <w:bottom w:val="none" w:sz="0" w:space="0" w:color="auto"/>
                                        <w:right w:val="none" w:sz="0" w:space="0" w:color="auto"/>
                                      </w:divBdr>
                                      <w:divsChild>
                                        <w:div w:id="1280381461">
                                          <w:marLeft w:val="0"/>
                                          <w:marRight w:val="0"/>
                                          <w:marTop w:val="0"/>
                                          <w:marBottom w:val="0"/>
                                          <w:divBdr>
                                            <w:top w:val="none" w:sz="0" w:space="0" w:color="auto"/>
                                            <w:left w:val="none" w:sz="0" w:space="0" w:color="auto"/>
                                            <w:bottom w:val="none" w:sz="0" w:space="0" w:color="auto"/>
                                            <w:right w:val="none" w:sz="0" w:space="0" w:color="auto"/>
                                          </w:divBdr>
                                          <w:divsChild>
                                            <w:div w:id="8584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2727">
      <w:bodyDiv w:val="1"/>
      <w:marLeft w:val="0"/>
      <w:marRight w:val="0"/>
      <w:marTop w:val="0"/>
      <w:marBottom w:val="0"/>
      <w:divBdr>
        <w:top w:val="none" w:sz="0" w:space="0" w:color="auto"/>
        <w:left w:val="none" w:sz="0" w:space="0" w:color="auto"/>
        <w:bottom w:val="none" w:sz="0" w:space="0" w:color="auto"/>
        <w:right w:val="none" w:sz="0" w:space="0" w:color="auto"/>
      </w:divBdr>
    </w:div>
    <w:div w:id="2030527186">
      <w:bodyDiv w:val="1"/>
      <w:marLeft w:val="0"/>
      <w:marRight w:val="0"/>
      <w:marTop w:val="0"/>
      <w:marBottom w:val="0"/>
      <w:divBdr>
        <w:top w:val="none" w:sz="0" w:space="0" w:color="auto"/>
        <w:left w:val="none" w:sz="0" w:space="0" w:color="auto"/>
        <w:bottom w:val="none" w:sz="0" w:space="0" w:color="auto"/>
        <w:right w:val="none" w:sz="0" w:space="0" w:color="auto"/>
      </w:divBdr>
    </w:div>
    <w:div w:id="2058384267">
      <w:bodyDiv w:val="1"/>
      <w:marLeft w:val="0"/>
      <w:marRight w:val="0"/>
      <w:marTop w:val="0"/>
      <w:marBottom w:val="0"/>
      <w:divBdr>
        <w:top w:val="none" w:sz="0" w:space="0" w:color="auto"/>
        <w:left w:val="none" w:sz="0" w:space="0" w:color="auto"/>
        <w:bottom w:val="none" w:sz="0" w:space="0" w:color="auto"/>
        <w:right w:val="none" w:sz="0" w:space="0" w:color="auto"/>
      </w:divBdr>
    </w:div>
    <w:div w:id="21256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cioncliente@minhacienda.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8E391-C833-4A3C-96A8-8E64DE3E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10295</Words>
  <Characters>56626</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66788</CharactersWithSpaces>
  <SharedDoc>false</SharedDoc>
  <HLinks>
    <vt:vector size="18" baseType="variant">
      <vt:variant>
        <vt:i4>7012403</vt:i4>
      </vt:variant>
      <vt:variant>
        <vt:i4>6</vt:i4>
      </vt:variant>
      <vt:variant>
        <vt:i4>0</vt:i4>
      </vt:variant>
      <vt:variant>
        <vt:i4>5</vt:i4>
      </vt:variant>
      <vt:variant>
        <vt:lpwstr>http://www.minhacienda.gov.co/HomeMinhacienda/ShowProperty?nodeId=%2FOCS%2FP_MHCP_WCC-062109%2F%2FidcPrimaryFile&amp;revision=latestreleased</vt:lpwstr>
      </vt:variant>
      <vt:variant>
        <vt:lpwstr/>
      </vt:variant>
      <vt:variant>
        <vt:i4>3801132</vt:i4>
      </vt:variant>
      <vt:variant>
        <vt:i4>3</vt:i4>
      </vt:variant>
      <vt:variant>
        <vt:i4>0</vt:i4>
      </vt:variant>
      <vt:variant>
        <vt:i4>5</vt:i4>
      </vt:variant>
      <vt:variant>
        <vt:lpwstr>\\mh-snassa01\mhcp$\DGRESS\SSRP\FONPET</vt:lpwstr>
      </vt:variant>
      <vt:variant>
        <vt:lpwstr/>
      </vt:variant>
      <vt:variant>
        <vt:i4>6553660</vt:i4>
      </vt:variant>
      <vt:variant>
        <vt:i4>0</vt:i4>
      </vt:variant>
      <vt:variant>
        <vt:i4>0</vt:i4>
      </vt:variant>
      <vt:variant>
        <vt:i4>5</vt:i4>
      </vt:variant>
      <vt:variant>
        <vt:lpwstr>http://www.minhacienda.gov.co/HomeMinhacienda/ShowProperty?nodeId=%2FOCS%2FP_MHCP_WCC-065087%2F%2FidcPrimaryFile&amp;revision=latestreleased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Yady Graciela Sanchez Gamboa</dc:creator>
  <cp:keywords/>
  <dc:description/>
  <cp:lastModifiedBy>Angelica Maria Garrido Romero</cp:lastModifiedBy>
  <cp:revision>5</cp:revision>
  <cp:lastPrinted>2019-09-27T19:56:00Z</cp:lastPrinted>
  <dcterms:created xsi:type="dcterms:W3CDTF">2019-09-26T12:52:00Z</dcterms:created>
  <dcterms:modified xsi:type="dcterms:W3CDTF">2019-09-27T19:57:00Z</dcterms:modified>
</cp:coreProperties>
</file>