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9CF15" w14:textId="77777777" w:rsidR="003D3305" w:rsidRPr="006B65B8" w:rsidRDefault="003D3305" w:rsidP="003D3305">
      <w:pPr>
        <w:spacing w:after="0" w:line="240" w:lineRule="auto"/>
        <w:jc w:val="center"/>
        <w:rPr>
          <w:rFonts w:ascii="Verdana Pro" w:hAnsi="Verdana Pro"/>
          <w:b/>
          <w:lang w:val="es-CO"/>
        </w:rPr>
      </w:pPr>
      <w:r w:rsidRPr="006B65B8">
        <w:rPr>
          <w:rFonts w:ascii="Verdana Pro" w:hAnsi="Verdana Pro"/>
          <w:b/>
          <w:lang w:val="es-CO"/>
        </w:rPr>
        <w:t xml:space="preserve">CONCEPTO TÉCNICO – </w:t>
      </w:r>
      <w:r w:rsidR="00744320" w:rsidRPr="006B65B8">
        <w:rPr>
          <w:rFonts w:ascii="Verdana Pro" w:hAnsi="Verdana Pro"/>
          <w:b/>
          <w:lang w:val="es-CO"/>
        </w:rPr>
        <w:t xml:space="preserve">COHERENCIA </w:t>
      </w:r>
      <w:r w:rsidRPr="006B65B8">
        <w:rPr>
          <w:rFonts w:ascii="Verdana Pro" w:hAnsi="Verdana Pro"/>
          <w:b/>
          <w:lang w:val="es-CO"/>
        </w:rPr>
        <w:t>PROPUESTA SERVICIOS DE SALUD</w:t>
      </w:r>
    </w:p>
    <w:p w14:paraId="744A5023" w14:textId="77777777" w:rsidR="003D3305" w:rsidRPr="006B65B8" w:rsidRDefault="003D3305" w:rsidP="003D3305">
      <w:pPr>
        <w:spacing w:after="0" w:line="240" w:lineRule="auto"/>
        <w:jc w:val="center"/>
        <w:rPr>
          <w:rFonts w:ascii="Verdana Pro" w:hAnsi="Verdana Pro"/>
          <w:b/>
          <w:lang w:val="es-CO"/>
        </w:rPr>
      </w:pPr>
      <w:r w:rsidRPr="006B65B8">
        <w:rPr>
          <w:rFonts w:ascii="Verdana Pro" w:hAnsi="Verdana Pro"/>
          <w:b/>
          <w:lang w:val="es-CO"/>
        </w:rPr>
        <w:t>PROGRAMA DE SANEAMIENTO FISCAL Y FINANCIERO</w:t>
      </w:r>
    </w:p>
    <w:p w14:paraId="61F14420" w14:textId="77777777" w:rsidR="00F81D8C" w:rsidRPr="006B65B8" w:rsidRDefault="00F81D8C" w:rsidP="003D3305">
      <w:pPr>
        <w:spacing w:after="0" w:line="240" w:lineRule="auto"/>
        <w:jc w:val="center"/>
        <w:rPr>
          <w:rFonts w:ascii="Verdana Pro" w:hAnsi="Verdana Pro"/>
          <w:b/>
          <w:lang w:val="es-CO"/>
        </w:rPr>
      </w:pPr>
    </w:p>
    <w:p w14:paraId="7FCF71BD" w14:textId="77777777" w:rsidR="003D3305" w:rsidRPr="006B65B8" w:rsidRDefault="003D3305" w:rsidP="003D3305">
      <w:pPr>
        <w:spacing w:after="0" w:line="240" w:lineRule="auto"/>
        <w:jc w:val="center"/>
        <w:rPr>
          <w:rFonts w:ascii="Verdana Pro" w:hAnsi="Verdana Pro"/>
          <w:lang w:val="es-CO"/>
        </w:rPr>
      </w:pPr>
      <w:r w:rsidRPr="006B65B8">
        <w:rPr>
          <w:rFonts w:ascii="Verdana Pro" w:hAnsi="Verdana Pro"/>
          <w:b/>
          <w:lang w:val="es-CO"/>
        </w:rPr>
        <w:t xml:space="preserve">ESE </w:t>
      </w:r>
      <w:r w:rsidR="00106493" w:rsidRPr="006B65B8">
        <w:rPr>
          <w:rFonts w:ascii="Verdana Pro" w:hAnsi="Verdana Pro" w:cs="Arial"/>
          <w:highlight w:val="yellow"/>
          <w:lang w:val="es-MX"/>
        </w:rPr>
        <w:t>XXXXXXXXXXXXXXXXXXX</w:t>
      </w:r>
      <w:r w:rsidRPr="006B65B8">
        <w:rPr>
          <w:rFonts w:ascii="Verdana Pro" w:hAnsi="Verdana Pro" w:cs="Arial"/>
          <w:lang w:val="es-MX"/>
        </w:rPr>
        <w:t xml:space="preserve"> </w:t>
      </w:r>
      <w:r w:rsidR="006901B7" w:rsidRPr="006B65B8">
        <w:rPr>
          <w:rFonts w:ascii="Verdana Pro" w:hAnsi="Verdana Pro"/>
          <w:lang w:val="es-CO"/>
        </w:rPr>
        <w:t xml:space="preserve">- </w:t>
      </w:r>
      <w:r w:rsidRPr="006B65B8">
        <w:rPr>
          <w:rFonts w:ascii="Verdana Pro" w:hAnsi="Verdana Pro"/>
          <w:lang w:val="es-CO"/>
        </w:rPr>
        <w:t>(</w:t>
      </w:r>
      <w:r w:rsidRPr="006B65B8">
        <w:rPr>
          <w:rFonts w:ascii="Verdana Pro" w:hAnsi="Verdana Pro"/>
          <w:highlight w:val="yellow"/>
          <w:lang w:val="es-CO"/>
        </w:rPr>
        <w:t>Municipio/Ciudad</w:t>
      </w:r>
      <w:r w:rsidRPr="006B65B8">
        <w:rPr>
          <w:rFonts w:ascii="Verdana Pro" w:hAnsi="Verdana Pro"/>
          <w:lang w:val="es-CO"/>
        </w:rPr>
        <w:t xml:space="preserve">) </w:t>
      </w:r>
      <w:r w:rsidR="006901B7" w:rsidRPr="006B65B8">
        <w:rPr>
          <w:rFonts w:ascii="Verdana Pro" w:hAnsi="Verdana Pro"/>
          <w:lang w:val="es-CO"/>
        </w:rPr>
        <w:t xml:space="preserve">- </w:t>
      </w:r>
      <w:r w:rsidR="006901B7" w:rsidRPr="006B65B8">
        <w:rPr>
          <w:rFonts w:ascii="Verdana Pro" w:hAnsi="Verdana Pro"/>
          <w:highlight w:val="yellow"/>
          <w:lang w:val="es-CO"/>
        </w:rPr>
        <w:t>(Departamento)</w:t>
      </w:r>
      <w:r w:rsidRPr="006B65B8">
        <w:rPr>
          <w:rFonts w:ascii="Verdana Pro" w:hAnsi="Verdana Pro"/>
          <w:highlight w:val="yellow"/>
          <w:lang w:val="es-CO"/>
        </w:rPr>
        <w:t>.</w:t>
      </w:r>
    </w:p>
    <w:p w14:paraId="544B5200" w14:textId="77777777" w:rsidR="00546F95" w:rsidRPr="006B65B8" w:rsidRDefault="00546F95" w:rsidP="003D3305">
      <w:pPr>
        <w:spacing w:after="0" w:line="240" w:lineRule="auto"/>
        <w:jc w:val="center"/>
        <w:rPr>
          <w:rFonts w:ascii="Verdana Pro" w:hAnsi="Verdana Pro"/>
          <w:b/>
          <w:lang w:val="es-CO"/>
        </w:rPr>
      </w:pPr>
      <w:r w:rsidRPr="006B65B8">
        <w:rPr>
          <w:rFonts w:ascii="Verdana Pro" w:hAnsi="Verdana Pro"/>
          <w:b/>
          <w:lang w:val="es-CO"/>
        </w:rPr>
        <w:t>(</w:t>
      </w:r>
      <w:r w:rsidRPr="006B65B8">
        <w:rPr>
          <w:rFonts w:ascii="Verdana Pro" w:hAnsi="Verdana Pro"/>
          <w:b/>
          <w:highlight w:val="yellow"/>
          <w:lang w:val="es-CO"/>
        </w:rPr>
        <w:t>SUBRED/NODO</w:t>
      </w:r>
      <w:r w:rsidRPr="006B65B8">
        <w:rPr>
          <w:rFonts w:ascii="Verdana Pro" w:hAnsi="Verdana Pro"/>
          <w:b/>
          <w:lang w:val="es-CO"/>
        </w:rPr>
        <w:t>)</w:t>
      </w:r>
    </w:p>
    <w:p w14:paraId="6895AB08" w14:textId="77777777" w:rsidR="003D3305" w:rsidRPr="006B65B8" w:rsidRDefault="003D3305" w:rsidP="003D3305">
      <w:pPr>
        <w:spacing w:after="0" w:line="240" w:lineRule="auto"/>
        <w:jc w:val="center"/>
        <w:rPr>
          <w:rFonts w:ascii="Verdana Pro" w:hAnsi="Verdana Pro"/>
          <w:lang w:val="es-CO"/>
        </w:rPr>
      </w:pPr>
    </w:p>
    <w:p w14:paraId="50CF345C" w14:textId="77777777" w:rsidR="00F81D8C" w:rsidRPr="006B65B8" w:rsidRDefault="00F81D8C" w:rsidP="003D3305">
      <w:pPr>
        <w:spacing w:after="0" w:line="240" w:lineRule="auto"/>
        <w:jc w:val="center"/>
        <w:rPr>
          <w:rFonts w:ascii="Verdana Pro" w:hAnsi="Verdana Pro"/>
          <w:lang w:val="es-CO"/>
        </w:rPr>
      </w:pPr>
    </w:p>
    <w:p w14:paraId="5C7BEC79" w14:textId="644B01E6" w:rsidR="00447065" w:rsidRPr="006B65B8" w:rsidRDefault="005D7C55" w:rsidP="00447065">
      <w:pPr>
        <w:spacing w:after="0"/>
        <w:jc w:val="both"/>
        <w:rPr>
          <w:rFonts w:ascii="Verdana Pro" w:hAnsi="Verdana Pro"/>
          <w:lang w:val="es-CO"/>
        </w:rPr>
      </w:pPr>
      <w:r w:rsidRPr="006B65B8">
        <w:rPr>
          <w:rFonts w:ascii="Verdana Pro" w:hAnsi="Verdana Pro"/>
          <w:lang w:val="es-CO"/>
        </w:rPr>
        <w:t xml:space="preserve">En cumplimiento de las competencias legales de dirección, coordinación y control del sector salud, y en especial en virtud de las labores de acompañamiento a las </w:t>
      </w:r>
      <w:r w:rsidR="00EB26DD" w:rsidRPr="006B65B8">
        <w:rPr>
          <w:rFonts w:ascii="Verdana Pro" w:hAnsi="Verdana Pro"/>
          <w:lang w:val="es-CO"/>
        </w:rPr>
        <w:t>Empresas Sociales del Estad</w:t>
      </w:r>
      <w:r w:rsidR="002E55DA" w:rsidRPr="006B65B8">
        <w:rPr>
          <w:rFonts w:ascii="Verdana Pro" w:hAnsi="Verdana Pro"/>
          <w:lang w:val="es-CO"/>
        </w:rPr>
        <w:t>o.</w:t>
      </w:r>
      <w:r w:rsidR="00447065" w:rsidRPr="006B65B8">
        <w:rPr>
          <w:rFonts w:ascii="Verdana Pro" w:hAnsi="Verdana Pro"/>
          <w:lang w:val="es-CO"/>
        </w:rPr>
        <w:t xml:space="preserve"> La  ESE</w:t>
      </w:r>
      <w:r w:rsidR="002E55DA" w:rsidRPr="006B65B8">
        <w:rPr>
          <w:rFonts w:ascii="Verdana Pro" w:hAnsi="Verdana Pro"/>
          <w:lang w:val="es-CO"/>
        </w:rPr>
        <w:t xml:space="preserve"> xxxxxxx del departamento xxxxx </w:t>
      </w:r>
      <w:r w:rsidR="00447065" w:rsidRPr="006B65B8">
        <w:rPr>
          <w:rFonts w:ascii="Verdana Pro" w:hAnsi="Verdana Pro"/>
          <w:lang w:val="es-CO"/>
        </w:rPr>
        <w:t xml:space="preserve"> Que  fue </w:t>
      </w:r>
      <w:r w:rsidRPr="006B65B8">
        <w:rPr>
          <w:rFonts w:ascii="Verdana Pro" w:hAnsi="Verdana Pro"/>
          <w:lang w:val="es-CO"/>
        </w:rPr>
        <w:t xml:space="preserve"> categorizada por el Ministerio de Salud y Protección Social en riesgo financiero</w:t>
      </w:r>
      <w:r w:rsidR="00447065" w:rsidRPr="006B65B8">
        <w:rPr>
          <w:rFonts w:ascii="Verdana Pro" w:hAnsi="Verdana Pro"/>
          <w:lang w:val="es-CO"/>
        </w:rPr>
        <w:t xml:space="preserve"> xxxxxx</w:t>
      </w:r>
      <w:r w:rsidRPr="006B65B8">
        <w:rPr>
          <w:rFonts w:ascii="Verdana Pro" w:hAnsi="Verdana Pro"/>
          <w:lang w:val="es-CO"/>
        </w:rPr>
        <w:t xml:space="preserve"> </w:t>
      </w:r>
      <w:r w:rsidR="00447065" w:rsidRPr="006B65B8">
        <w:rPr>
          <w:rFonts w:ascii="Verdana Pro" w:hAnsi="Verdana Pro"/>
          <w:highlight w:val="yellow"/>
          <w:lang w:val="es-CO"/>
        </w:rPr>
        <w:t>(</w:t>
      </w:r>
      <w:r w:rsidRPr="006B65B8">
        <w:rPr>
          <w:rFonts w:ascii="Verdana Pro" w:hAnsi="Verdana Pro"/>
          <w:highlight w:val="yellow"/>
          <w:lang w:val="es-CO"/>
        </w:rPr>
        <w:t>medio y alto</w:t>
      </w:r>
      <w:r w:rsidR="00447065" w:rsidRPr="006B65B8">
        <w:rPr>
          <w:rFonts w:ascii="Verdana Pro" w:hAnsi="Verdana Pro"/>
          <w:highlight w:val="yellow"/>
          <w:lang w:val="es-CO"/>
        </w:rPr>
        <w:t>)</w:t>
      </w:r>
      <w:r w:rsidRPr="006B65B8">
        <w:rPr>
          <w:rFonts w:ascii="Verdana Pro" w:hAnsi="Verdana Pro"/>
          <w:lang w:val="es-CO"/>
        </w:rPr>
        <w:t xml:space="preserve"> mediante la Resolución </w:t>
      </w:r>
      <w:r w:rsidRPr="006B65B8">
        <w:rPr>
          <w:rFonts w:ascii="Verdana Pro" w:hAnsi="Verdana Pro"/>
          <w:highlight w:val="yellow"/>
          <w:lang w:val="es-CO"/>
        </w:rPr>
        <w:t>XXXX</w:t>
      </w:r>
      <w:r w:rsidRPr="006B65B8">
        <w:rPr>
          <w:rFonts w:ascii="Verdana Pro" w:hAnsi="Verdana Pro"/>
          <w:lang w:val="es-CO"/>
        </w:rPr>
        <w:t xml:space="preserve"> del </w:t>
      </w:r>
      <w:r w:rsidR="004D7940" w:rsidRPr="006B65B8">
        <w:rPr>
          <w:rFonts w:ascii="Verdana Pro" w:hAnsi="Verdana Pro"/>
          <w:highlight w:val="yellow"/>
          <w:lang w:val="es-CO"/>
        </w:rPr>
        <w:t>(día)</w:t>
      </w:r>
      <w:r w:rsidR="004D7940" w:rsidRPr="006B65B8">
        <w:rPr>
          <w:rFonts w:ascii="Verdana Pro" w:hAnsi="Verdana Pro"/>
          <w:lang w:val="es-CO"/>
        </w:rPr>
        <w:t xml:space="preserve"> de</w:t>
      </w:r>
      <w:r w:rsidRPr="006B65B8">
        <w:rPr>
          <w:rFonts w:ascii="Verdana Pro" w:hAnsi="Verdana Pro"/>
          <w:lang w:val="es-CO"/>
        </w:rPr>
        <w:t xml:space="preserve"> </w:t>
      </w:r>
      <w:r w:rsidR="004D7940" w:rsidRPr="006B65B8">
        <w:rPr>
          <w:rFonts w:ascii="Verdana Pro" w:hAnsi="Verdana Pro"/>
          <w:highlight w:val="yellow"/>
          <w:lang w:val="es-CO"/>
        </w:rPr>
        <w:t>(</w:t>
      </w:r>
      <w:r w:rsidRPr="006B65B8">
        <w:rPr>
          <w:rFonts w:ascii="Verdana Pro" w:hAnsi="Verdana Pro"/>
          <w:highlight w:val="yellow"/>
          <w:lang w:val="es-CO"/>
        </w:rPr>
        <w:t>mes</w:t>
      </w:r>
      <w:r w:rsidR="004D7940" w:rsidRPr="006B65B8">
        <w:rPr>
          <w:rFonts w:ascii="Verdana Pro" w:hAnsi="Verdana Pro"/>
          <w:highlight w:val="yellow"/>
          <w:lang w:val="es-CO"/>
        </w:rPr>
        <w:t>)</w:t>
      </w:r>
      <w:r w:rsidRPr="006B65B8">
        <w:rPr>
          <w:rFonts w:ascii="Verdana Pro" w:hAnsi="Verdana Pro"/>
          <w:lang w:val="es-CO"/>
        </w:rPr>
        <w:t xml:space="preserve"> de </w:t>
      </w:r>
      <w:r w:rsidR="004D7940" w:rsidRPr="006B65B8">
        <w:rPr>
          <w:rFonts w:ascii="Verdana Pro" w:hAnsi="Verdana Pro"/>
          <w:highlight w:val="yellow"/>
          <w:lang w:val="es-CO"/>
        </w:rPr>
        <w:t>(</w:t>
      </w:r>
      <w:r w:rsidRPr="006B65B8">
        <w:rPr>
          <w:rFonts w:ascii="Verdana Pro" w:hAnsi="Verdana Pro"/>
          <w:highlight w:val="yellow"/>
          <w:lang w:val="es-CO"/>
        </w:rPr>
        <w:t>año</w:t>
      </w:r>
      <w:r w:rsidR="004D7940" w:rsidRPr="006B65B8">
        <w:rPr>
          <w:rFonts w:ascii="Verdana Pro" w:hAnsi="Verdana Pro"/>
          <w:highlight w:val="yellow"/>
          <w:lang w:val="es-CO"/>
        </w:rPr>
        <w:t>)</w:t>
      </w:r>
      <w:r w:rsidRPr="006B65B8">
        <w:rPr>
          <w:rFonts w:ascii="Verdana Pro" w:hAnsi="Verdana Pro"/>
          <w:lang w:val="es-CO"/>
        </w:rPr>
        <w:t xml:space="preserve">, </w:t>
      </w:r>
      <w:r w:rsidR="00447065" w:rsidRPr="006B65B8">
        <w:rPr>
          <w:rFonts w:ascii="Verdana Pro" w:hAnsi="Verdana Pro"/>
          <w:lang w:val="es-CO"/>
        </w:rPr>
        <w:t xml:space="preserve">se  encuentra  incluida </w:t>
      </w:r>
      <w:r w:rsidR="004D7940" w:rsidRPr="006B65B8">
        <w:rPr>
          <w:rFonts w:ascii="Verdana Pro" w:hAnsi="Verdana Pro"/>
          <w:lang w:val="es-CO"/>
        </w:rPr>
        <w:t xml:space="preserve">en el </w:t>
      </w:r>
      <w:r w:rsidR="00516460" w:rsidRPr="006B65B8">
        <w:rPr>
          <w:rFonts w:ascii="Verdana Pro" w:hAnsi="Verdana Pro"/>
          <w:lang w:val="es-CO"/>
        </w:rPr>
        <w:t>Programa Territorial de Reorganización, Rediseño y Modernización de Redes de</w:t>
      </w:r>
      <w:r w:rsidR="00744320" w:rsidRPr="006B65B8">
        <w:rPr>
          <w:rFonts w:ascii="Verdana Pro" w:hAnsi="Verdana Pro"/>
          <w:lang w:val="es-CO"/>
        </w:rPr>
        <w:t xml:space="preserve"> ESE</w:t>
      </w:r>
      <w:r w:rsidR="00E2134B" w:rsidRPr="006B65B8">
        <w:rPr>
          <w:rFonts w:ascii="Verdana Pro" w:hAnsi="Verdana Pro"/>
          <w:lang w:val="es-CO"/>
        </w:rPr>
        <w:t xml:space="preserve"> – PTRRMR-ESE</w:t>
      </w:r>
      <w:r w:rsidR="00F23047" w:rsidRPr="006B65B8">
        <w:rPr>
          <w:rFonts w:ascii="Verdana Pro" w:hAnsi="Verdana Pro"/>
          <w:lang w:val="es-CO"/>
        </w:rPr>
        <w:t xml:space="preserve"> vigente y </w:t>
      </w:r>
      <w:r w:rsidR="00744320" w:rsidRPr="006B65B8">
        <w:rPr>
          <w:rFonts w:ascii="Verdana Pro" w:hAnsi="Verdana Pro"/>
          <w:lang w:val="es-CO"/>
        </w:rPr>
        <w:t xml:space="preserve">viabilizado por el Ministerio de Salud y Protección Social </w:t>
      </w:r>
      <w:r w:rsidR="00E70CFE" w:rsidRPr="006B65B8">
        <w:rPr>
          <w:rFonts w:ascii="Verdana Pro" w:hAnsi="Verdana Pro"/>
          <w:lang w:val="es-CO"/>
        </w:rPr>
        <w:t xml:space="preserve">según </w:t>
      </w:r>
      <w:r w:rsidR="00744320" w:rsidRPr="006B65B8">
        <w:rPr>
          <w:rFonts w:ascii="Verdana Pro" w:hAnsi="Verdana Pro"/>
          <w:lang w:val="es-CO"/>
        </w:rPr>
        <w:t>comunicado</w:t>
      </w:r>
      <w:r w:rsidR="00E70CFE" w:rsidRPr="006B65B8">
        <w:rPr>
          <w:rFonts w:ascii="Verdana Pro" w:hAnsi="Verdana Pro"/>
          <w:lang w:val="es-CO"/>
        </w:rPr>
        <w:t xml:space="preserve"> No. </w:t>
      </w:r>
      <w:r w:rsidR="00106493" w:rsidRPr="006B65B8">
        <w:rPr>
          <w:rFonts w:ascii="Verdana Pro" w:hAnsi="Verdana Pro"/>
          <w:highlight w:val="yellow"/>
          <w:lang w:val="es-CO"/>
        </w:rPr>
        <w:t xml:space="preserve">(# </w:t>
      </w:r>
      <w:r w:rsidR="00E70CFE" w:rsidRPr="006B65B8">
        <w:rPr>
          <w:rFonts w:ascii="Verdana Pro" w:hAnsi="Verdana Pro"/>
          <w:highlight w:val="yellow"/>
          <w:lang w:val="es-CO"/>
        </w:rPr>
        <w:t>Radicado MSPS)</w:t>
      </w:r>
      <w:r w:rsidR="00E70CFE" w:rsidRPr="006B65B8">
        <w:rPr>
          <w:rFonts w:ascii="Verdana Pro" w:hAnsi="Verdana Pro"/>
          <w:lang w:val="es-CO"/>
        </w:rPr>
        <w:t xml:space="preserve"> del </w:t>
      </w:r>
      <w:r w:rsidR="00E70CFE" w:rsidRPr="006B65B8">
        <w:rPr>
          <w:rFonts w:ascii="Verdana Pro" w:hAnsi="Verdana Pro"/>
          <w:highlight w:val="yellow"/>
          <w:lang w:val="es-CO"/>
        </w:rPr>
        <w:t>(día)</w:t>
      </w:r>
      <w:r w:rsidR="00E70CFE" w:rsidRPr="006B65B8">
        <w:rPr>
          <w:rFonts w:ascii="Verdana Pro" w:hAnsi="Verdana Pro"/>
          <w:lang w:val="es-CO"/>
        </w:rPr>
        <w:t xml:space="preserve"> de </w:t>
      </w:r>
      <w:r w:rsidR="00E70CFE" w:rsidRPr="006B65B8">
        <w:rPr>
          <w:rFonts w:ascii="Verdana Pro" w:hAnsi="Verdana Pro"/>
          <w:highlight w:val="yellow"/>
          <w:lang w:val="es-CO"/>
        </w:rPr>
        <w:t>(mes)</w:t>
      </w:r>
      <w:r w:rsidR="00E70CFE" w:rsidRPr="006B65B8">
        <w:rPr>
          <w:rFonts w:ascii="Verdana Pro" w:hAnsi="Verdana Pro"/>
          <w:lang w:val="es-CO"/>
        </w:rPr>
        <w:t xml:space="preserve"> de </w:t>
      </w:r>
      <w:r w:rsidR="00E70CFE" w:rsidRPr="006B65B8">
        <w:rPr>
          <w:rFonts w:ascii="Verdana Pro" w:hAnsi="Verdana Pro"/>
          <w:highlight w:val="yellow"/>
          <w:lang w:val="es-CO"/>
        </w:rPr>
        <w:t>(año)</w:t>
      </w:r>
      <w:r w:rsidR="00106493" w:rsidRPr="006B65B8">
        <w:rPr>
          <w:rFonts w:ascii="Verdana Pro" w:hAnsi="Verdana Pro"/>
          <w:lang w:val="es-CO"/>
        </w:rPr>
        <w:t>;</w:t>
      </w:r>
      <w:r w:rsidR="00447065" w:rsidRPr="006B65B8">
        <w:rPr>
          <w:rFonts w:ascii="Verdana Pro" w:hAnsi="Verdana Pro"/>
          <w:lang w:val="es-CO"/>
        </w:rPr>
        <w:t xml:space="preserve"> con la tipología de servicios </w:t>
      </w:r>
      <w:r w:rsidR="00447065" w:rsidRPr="006B65B8">
        <w:rPr>
          <w:rFonts w:ascii="Verdana Pro" w:hAnsi="Verdana Pro" w:cs="Arial"/>
          <w:lang w:val="es-MX"/>
        </w:rPr>
        <w:t>(</w:t>
      </w:r>
      <w:r w:rsidR="00447065" w:rsidRPr="006B65B8">
        <w:rPr>
          <w:rFonts w:ascii="Verdana Pro" w:hAnsi="Verdana Pro" w:cs="Arial"/>
          <w:b/>
          <w:highlight w:val="yellow"/>
          <w:lang w:val="es-MX"/>
        </w:rPr>
        <w:t>TIPOLOGÍA DE SERVICIOS DE ESE</w:t>
      </w:r>
      <w:r w:rsidR="00447065" w:rsidRPr="006B65B8">
        <w:rPr>
          <w:rFonts w:ascii="Verdana Pro" w:hAnsi="Verdana Pro" w:cs="Arial"/>
          <w:lang w:val="es-MX"/>
        </w:rPr>
        <w:t xml:space="preserve">) </w:t>
      </w:r>
      <w:r w:rsidR="00447065" w:rsidRPr="006B65B8">
        <w:rPr>
          <w:rFonts w:ascii="Verdana Pro" w:hAnsi="Verdana Pro"/>
          <w:lang w:val="es-CO"/>
        </w:rPr>
        <w:t xml:space="preserve">determinada para esta en el PTRRMR-ESE. </w:t>
      </w:r>
    </w:p>
    <w:p w14:paraId="72DE92DA" w14:textId="250F8D36" w:rsidR="00447065" w:rsidRPr="006B65B8" w:rsidRDefault="00447065" w:rsidP="005D7C55">
      <w:pPr>
        <w:spacing w:after="0"/>
        <w:jc w:val="both"/>
        <w:rPr>
          <w:rFonts w:ascii="Verdana Pro" w:hAnsi="Verdana Pro"/>
          <w:lang w:val="es-CO"/>
        </w:rPr>
      </w:pPr>
    </w:p>
    <w:p w14:paraId="625A9A0E" w14:textId="2C47C6D5" w:rsidR="00447065" w:rsidRPr="006B65B8" w:rsidRDefault="00447065" w:rsidP="005D7C55">
      <w:pPr>
        <w:spacing w:after="0"/>
        <w:jc w:val="both"/>
        <w:rPr>
          <w:rFonts w:ascii="Verdana Pro" w:hAnsi="Verdana Pro"/>
          <w:lang w:val="es-CO"/>
        </w:rPr>
      </w:pPr>
      <w:r w:rsidRPr="006B65B8">
        <w:rPr>
          <w:rFonts w:ascii="Verdana Pro" w:hAnsi="Verdana Pro"/>
          <w:lang w:val="es-CO"/>
        </w:rPr>
        <w:t>La ESE XXXXXXXX  present</w:t>
      </w:r>
      <w:r w:rsidR="006B65B8">
        <w:rPr>
          <w:rFonts w:ascii="Verdana Pro" w:hAnsi="Verdana Pro"/>
          <w:lang w:val="es-CO"/>
        </w:rPr>
        <w:t>ó</w:t>
      </w:r>
      <w:r w:rsidR="007418EB">
        <w:rPr>
          <w:rFonts w:ascii="Verdana Pro" w:hAnsi="Verdana Pro"/>
          <w:lang w:val="es-CO"/>
        </w:rPr>
        <w:t xml:space="preserve"> </w:t>
      </w:r>
      <w:r w:rsidR="00B43AE8" w:rsidRPr="006B65B8">
        <w:rPr>
          <w:rFonts w:ascii="Verdana Pro" w:hAnsi="Verdana Pro"/>
          <w:lang w:val="es-CO"/>
        </w:rPr>
        <w:t xml:space="preserve">la propuesta  del </w:t>
      </w:r>
      <w:r w:rsidR="005D7C55" w:rsidRPr="006B65B8">
        <w:rPr>
          <w:rFonts w:ascii="Verdana Pro" w:hAnsi="Verdana Pro"/>
          <w:lang w:val="es-CO"/>
        </w:rPr>
        <w:t xml:space="preserve">Programa de Saneamiento Fiscal y Financiero </w:t>
      </w:r>
      <w:r w:rsidR="004D7940" w:rsidRPr="006B65B8">
        <w:rPr>
          <w:rFonts w:ascii="Verdana Pro" w:hAnsi="Verdana Pro"/>
          <w:lang w:val="es-CO"/>
        </w:rPr>
        <w:t>y de Fortalecimiento Institucional</w:t>
      </w:r>
      <w:r w:rsidRPr="006B65B8">
        <w:rPr>
          <w:rFonts w:ascii="Verdana Pro" w:hAnsi="Verdana Pro"/>
          <w:lang w:val="es-CO"/>
        </w:rPr>
        <w:t xml:space="preserve">, la </w:t>
      </w:r>
      <w:r w:rsidRPr="006B65B8">
        <w:rPr>
          <w:rFonts w:ascii="Verdana Pro" w:hAnsi="Verdana Pro" w:cs="Arial"/>
          <w:lang w:val="es-MX" w:eastAsia="es-CO"/>
        </w:rPr>
        <w:t xml:space="preserve">Secretaría/Instituto  de Salud </w:t>
      </w:r>
      <w:r w:rsidRPr="006B65B8">
        <w:rPr>
          <w:rFonts w:ascii="Verdana Pro" w:hAnsi="Verdana Pro" w:cs="Arial"/>
          <w:highlight w:val="yellow"/>
          <w:lang w:val="es-MX" w:eastAsia="es-CO"/>
        </w:rPr>
        <w:t>Departamental o Distrital</w:t>
      </w:r>
      <w:r w:rsidRPr="006B65B8">
        <w:rPr>
          <w:rFonts w:ascii="Verdana Pro" w:hAnsi="Verdana Pro" w:cs="Arial"/>
          <w:lang w:val="es-MX" w:eastAsia="es-CO"/>
        </w:rPr>
        <w:t>, adelanto las  siguientes  acciones</w:t>
      </w:r>
      <w:r w:rsidR="007418EB">
        <w:rPr>
          <w:rFonts w:ascii="Verdana Pro" w:hAnsi="Verdana Pro" w:cs="Arial"/>
          <w:lang w:val="es-MX" w:eastAsia="es-CO"/>
        </w:rPr>
        <w:t>:</w:t>
      </w:r>
    </w:p>
    <w:p w14:paraId="1C26CFAA" w14:textId="77777777" w:rsidR="00F81D8C" w:rsidRPr="006B65B8" w:rsidRDefault="00F81D8C" w:rsidP="003D3305">
      <w:pPr>
        <w:spacing w:after="0"/>
        <w:jc w:val="both"/>
        <w:rPr>
          <w:rFonts w:ascii="Verdana Pro" w:hAnsi="Verdana Pro" w:cs="Arial"/>
          <w:lang w:val="es-MX"/>
        </w:rPr>
      </w:pPr>
    </w:p>
    <w:p w14:paraId="7C73EDE9" w14:textId="77777777" w:rsidR="007418EB" w:rsidRDefault="002C12DA" w:rsidP="007418EB">
      <w:pPr>
        <w:pStyle w:val="Prrafodelista"/>
        <w:numPr>
          <w:ilvl w:val="0"/>
          <w:numId w:val="5"/>
        </w:numPr>
        <w:jc w:val="both"/>
        <w:rPr>
          <w:rFonts w:ascii="Verdana Pro" w:hAnsi="Verdana Pro" w:cs="Arial"/>
          <w:sz w:val="22"/>
          <w:szCs w:val="22"/>
          <w:lang w:val="es-MX"/>
        </w:rPr>
      </w:pPr>
      <w:r w:rsidRPr="007418EB">
        <w:rPr>
          <w:rFonts w:ascii="Verdana Pro" w:hAnsi="Verdana Pro" w:cs="Arial"/>
          <w:sz w:val="22"/>
          <w:szCs w:val="22"/>
          <w:lang w:val="es-MX"/>
        </w:rPr>
        <w:t>Verificación, validación, análisis y evaluación detallada de los servicios declarados por la ESE en los distintos formatos de la herramienta en Excel, dispuesta por el Ministerio de Hacienda y Crédito Público para la elaboración d</w:t>
      </w:r>
      <w:r w:rsidR="00721AEE" w:rsidRPr="00671881">
        <w:rPr>
          <w:rFonts w:ascii="Verdana Pro" w:hAnsi="Verdana Pro" w:cs="Arial"/>
          <w:sz w:val="22"/>
          <w:szCs w:val="22"/>
          <w:lang w:val="es-MX"/>
        </w:rPr>
        <w:t>el</w:t>
      </w:r>
      <w:r w:rsidRPr="00671881">
        <w:rPr>
          <w:rFonts w:ascii="Verdana Pro" w:hAnsi="Verdana Pro" w:cs="Arial"/>
          <w:sz w:val="22"/>
          <w:szCs w:val="22"/>
          <w:lang w:val="es-MX"/>
        </w:rPr>
        <w:t xml:space="preserve"> </w:t>
      </w:r>
      <w:r w:rsidRPr="00671881">
        <w:rPr>
          <w:rFonts w:ascii="Verdana Pro" w:hAnsi="Verdana Pro"/>
          <w:sz w:val="22"/>
          <w:szCs w:val="22"/>
        </w:rPr>
        <w:t xml:space="preserve">Programa de Saneamiento Fiscal y Financiero y de Fortalecimiento Institucional, siendo coherente </w:t>
      </w:r>
      <w:r w:rsidRPr="00671881">
        <w:rPr>
          <w:rFonts w:ascii="Verdana Pro" w:hAnsi="Verdana Pro" w:cs="Arial"/>
          <w:sz w:val="22"/>
          <w:szCs w:val="22"/>
          <w:lang w:val="es-MX"/>
        </w:rPr>
        <w:t xml:space="preserve">la tipología de </w:t>
      </w:r>
      <w:r w:rsidR="002E55DA" w:rsidRPr="00671881">
        <w:rPr>
          <w:rFonts w:ascii="Verdana Pro" w:hAnsi="Verdana Pro" w:cs="Arial"/>
          <w:sz w:val="22"/>
          <w:szCs w:val="22"/>
          <w:lang w:val="es-MX"/>
        </w:rPr>
        <w:t>servicios establecida</w:t>
      </w:r>
      <w:r w:rsidRPr="00671881">
        <w:rPr>
          <w:rFonts w:ascii="Verdana Pro" w:hAnsi="Verdana Pro" w:cs="Arial"/>
          <w:sz w:val="22"/>
          <w:szCs w:val="22"/>
          <w:lang w:val="es-MX"/>
        </w:rPr>
        <w:t xml:space="preserve"> para esta en el </w:t>
      </w:r>
      <w:r w:rsidRPr="00671881">
        <w:rPr>
          <w:rFonts w:ascii="Verdana Pro" w:hAnsi="Verdana Pro"/>
          <w:sz w:val="22"/>
          <w:szCs w:val="22"/>
        </w:rPr>
        <w:t>PTRRMR-ESE</w:t>
      </w:r>
      <w:r w:rsidRPr="00671881">
        <w:rPr>
          <w:rFonts w:ascii="Verdana Pro" w:hAnsi="Verdana Pro" w:cs="Arial"/>
          <w:sz w:val="22"/>
          <w:szCs w:val="22"/>
          <w:lang w:val="es-MX"/>
        </w:rPr>
        <w:t xml:space="preserve"> vigente</w:t>
      </w:r>
      <w:r w:rsidR="002E55DA" w:rsidRPr="00671881">
        <w:rPr>
          <w:rFonts w:ascii="Verdana Pro" w:hAnsi="Verdana Pro" w:cs="Arial"/>
          <w:sz w:val="22"/>
          <w:szCs w:val="22"/>
          <w:lang w:val="es-MX"/>
        </w:rPr>
        <w:t xml:space="preserve">. </w:t>
      </w:r>
    </w:p>
    <w:p w14:paraId="72AC7695" w14:textId="77777777" w:rsidR="007418EB" w:rsidRDefault="007418EB" w:rsidP="007418EB">
      <w:pPr>
        <w:pStyle w:val="Prrafodelista"/>
        <w:jc w:val="both"/>
        <w:rPr>
          <w:rFonts w:ascii="Verdana Pro" w:hAnsi="Verdana Pro" w:cs="Arial"/>
          <w:sz w:val="22"/>
          <w:szCs w:val="22"/>
          <w:lang w:val="es-MX"/>
        </w:rPr>
      </w:pPr>
    </w:p>
    <w:p w14:paraId="17F9633C" w14:textId="63DC2411" w:rsidR="006901B7" w:rsidRPr="007418EB" w:rsidRDefault="002E55DA" w:rsidP="007418EB">
      <w:pPr>
        <w:ind w:left="720"/>
        <w:jc w:val="both"/>
        <w:rPr>
          <w:rFonts w:ascii="Verdana Pro" w:hAnsi="Verdana Pro" w:cs="Arial"/>
          <w:lang w:val="es-MX"/>
        </w:rPr>
      </w:pPr>
      <w:r w:rsidRPr="007418EB">
        <w:rPr>
          <w:rFonts w:ascii="Verdana Pro" w:hAnsi="Verdana Pro" w:cs="Arial"/>
          <w:highlight w:val="yellow"/>
          <w:lang w:val="es-MX"/>
        </w:rPr>
        <w:t>(</w:t>
      </w:r>
      <w:r w:rsidR="007418EB" w:rsidRPr="007418EB">
        <w:rPr>
          <w:rFonts w:ascii="Verdana Pro" w:hAnsi="Verdana Pro" w:cs="Arial"/>
          <w:highlight w:val="yellow"/>
          <w:lang w:val="es-MX"/>
        </w:rPr>
        <w:t>E</w:t>
      </w:r>
      <w:r w:rsidRPr="007418EB">
        <w:rPr>
          <w:rFonts w:ascii="Verdana Pro" w:hAnsi="Verdana Pro" w:cs="Arial"/>
          <w:highlight w:val="yellow"/>
          <w:lang w:val="es-MX"/>
        </w:rPr>
        <w:t>n caso de no ser  coherente la tipología)</w:t>
      </w:r>
      <w:r w:rsidR="007418EB" w:rsidRPr="007418EB">
        <w:rPr>
          <w:rFonts w:ascii="Verdana Pro" w:hAnsi="Verdana Pro" w:cs="Arial"/>
          <w:lang w:val="es-MX"/>
        </w:rPr>
        <w:t xml:space="preserve"> </w:t>
      </w:r>
      <w:r w:rsidR="003D3305" w:rsidRPr="007418EB">
        <w:rPr>
          <w:rFonts w:ascii="Verdana Pro" w:hAnsi="Verdana Pro" w:cs="Arial"/>
          <w:lang w:val="es-MX"/>
        </w:rPr>
        <w:t>Verificación, vali</w:t>
      </w:r>
      <w:r w:rsidR="004D7940" w:rsidRPr="007418EB">
        <w:rPr>
          <w:rFonts w:ascii="Verdana Pro" w:hAnsi="Verdana Pro" w:cs="Arial"/>
          <w:lang w:val="es-MX"/>
        </w:rPr>
        <w:t xml:space="preserve">dación, análisis y evaluación </w:t>
      </w:r>
      <w:r w:rsidR="006901B7" w:rsidRPr="007418EB">
        <w:rPr>
          <w:rFonts w:ascii="Verdana Pro" w:hAnsi="Verdana Pro" w:cs="Arial"/>
          <w:lang w:val="es-MX"/>
        </w:rPr>
        <w:t xml:space="preserve">detallada </w:t>
      </w:r>
      <w:r w:rsidR="004D7940" w:rsidRPr="007418EB">
        <w:rPr>
          <w:rFonts w:ascii="Verdana Pro" w:hAnsi="Verdana Pro" w:cs="Arial"/>
          <w:lang w:val="es-MX"/>
        </w:rPr>
        <w:t xml:space="preserve">de los servicios </w:t>
      </w:r>
      <w:r w:rsidR="00F23047" w:rsidRPr="007418EB">
        <w:rPr>
          <w:rFonts w:ascii="Verdana Pro" w:hAnsi="Verdana Pro" w:cs="Arial"/>
          <w:lang w:val="es-MX"/>
        </w:rPr>
        <w:t>declarados por la ESE en los distintos formatos de la herramienta en Excel, dispuesta por el Ministerio de Hacienda y Crédito Público para la elaboración de</w:t>
      </w:r>
      <w:r w:rsidRPr="007418EB">
        <w:rPr>
          <w:rFonts w:ascii="Verdana Pro" w:hAnsi="Verdana Pro" w:cs="Arial"/>
          <w:lang w:val="es-MX"/>
        </w:rPr>
        <w:t>l</w:t>
      </w:r>
      <w:r w:rsidR="00F23047" w:rsidRPr="007418EB">
        <w:rPr>
          <w:rFonts w:ascii="Verdana Pro" w:hAnsi="Verdana Pro" w:cs="Arial"/>
          <w:lang w:val="es-MX"/>
        </w:rPr>
        <w:t>Programa de Saneamiento Fiscal y Financiero y de Fortalecimiento Institucional</w:t>
      </w:r>
      <w:r w:rsidR="006901B7" w:rsidRPr="007418EB">
        <w:rPr>
          <w:rFonts w:ascii="Verdana Pro" w:hAnsi="Verdana Pro" w:cs="Arial"/>
          <w:lang w:val="es-MX"/>
        </w:rPr>
        <w:t>,</w:t>
      </w:r>
      <w:r w:rsidRPr="007418EB">
        <w:rPr>
          <w:rFonts w:ascii="Verdana Pro" w:hAnsi="Verdana Pro" w:cs="Arial"/>
          <w:lang w:val="es-MX"/>
        </w:rPr>
        <w:t xml:space="preserve"> </w:t>
      </w:r>
      <w:r w:rsidR="00721AEE" w:rsidRPr="007418EB">
        <w:rPr>
          <w:rFonts w:ascii="Verdana Pro" w:hAnsi="Verdana Pro" w:cs="Arial"/>
          <w:lang w:val="es-MX"/>
        </w:rPr>
        <w:t>encontrando que no</w:t>
      </w:r>
      <w:r w:rsidRPr="007418EB">
        <w:rPr>
          <w:rFonts w:ascii="Verdana Pro" w:hAnsi="Verdana Pro" w:cs="Arial"/>
          <w:lang w:val="es-MX"/>
        </w:rPr>
        <w:t xml:space="preserve"> </w:t>
      </w:r>
      <w:r w:rsidR="00721AEE" w:rsidRPr="007418EB">
        <w:rPr>
          <w:rFonts w:ascii="Verdana Pro" w:hAnsi="Verdana Pro" w:cs="Arial"/>
          <w:lang w:val="es-MX"/>
        </w:rPr>
        <w:t xml:space="preserve">da </w:t>
      </w:r>
      <w:r w:rsidRPr="007418EB">
        <w:rPr>
          <w:rFonts w:ascii="Verdana Pro" w:hAnsi="Verdana Pro" w:cs="Arial"/>
          <w:lang w:val="es-MX"/>
        </w:rPr>
        <w:t>cumplimiento con la tipología de servicios  establecido por el PTRRM, sin embargo, forman parte del PSFF</w:t>
      </w:r>
      <w:r w:rsidR="006901B7" w:rsidRPr="007418EB">
        <w:rPr>
          <w:rFonts w:ascii="Verdana Pro" w:hAnsi="Verdana Pro" w:cs="Arial"/>
          <w:lang w:val="es-MX"/>
        </w:rPr>
        <w:t xml:space="preserve"> </w:t>
      </w:r>
      <w:r w:rsidR="002C12DA" w:rsidRPr="007418EB">
        <w:rPr>
          <w:rFonts w:ascii="Verdana Pro" w:hAnsi="Verdana Pro" w:cs="Arial"/>
          <w:lang w:val="es-MX"/>
        </w:rPr>
        <w:t>las  siguientes  medidas</w:t>
      </w:r>
      <w:r w:rsidR="007418EB">
        <w:rPr>
          <w:rFonts w:ascii="Verdana Pro" w:hAnsi="Verdana Pro" w:cs="Arial"/>
          <w:lang w:val="es-MX"/>
        </w:rPr>
        <w:t>,</w:t>
      </w:r>
      <w:r w:rsidR="00721AEE" w:rsidRPr="007418EB">
        <w:rPr>
          <w:rFonts w:ascii="Verdana Pro" w:hAnsi="Verdana Pro" w:cs="Arial"/>
          <w:highlight w:val="yellow"/>
          <w:lang w:val="es-MX"/>
        </w:rPr>
        <w:t>relaciona</w:t>
      </w:r>
      <w:r w:rsidR="007418EB" w:rsidRPr="007418EB">
        <w:rPr>
          <w:rFonts w:ascii="Verdana Pro" w:hAnsi="Verdana Pro" w:cs="Arial"/>
          <w:highlight w:val="yellow"/>
          <w:lang w:val="es-MX"/>
        </w:rPr>
        <w:t>das en el C</w:t>
      </w:r>
      <w:r w:rsidR="002C12DA" w:rsidRPr="007418EB">
        <w:rPr>
          <w:rFonts w:ascii="Verdana Pro" w:hAnsi="Verdana Pro" w:cs="Arial"/>
          <w:highlight w:val="yellow"/>
          <w:lang w:val="es-MX"/>
        </w:rPr>
        <w:t>uadro 3</w:t>
      </w:r>
      <w:r w:rsidR="007418EB" w:rsidRPr="007418EB">
        <w:rPr>
          <w:rFonts w:ascii="Verdana Pro" w:hAnsi="Verdana Pro" w:cs="Arial"/>
          <w:highlight w:val="yellow"/>
          <w:lang w:val="es-MX"/>
        </w:rPr>
        <w:t>1</w:t>
      </w:r>
      <w:r w:rsidR="007418EB">
        <w:rPr>
          <w:rFonts w:ascii="Verdana Pro" w:hAnsi="Verdana Pro" w:cs="Arial"/>
          <w:lang w:val="es-MX"/>
        </w:rPr>
        <w:t>,</w:t>
      </w:r>
      <w:r w:rsidR="002C12DA" w:rsidRPr="007418EB">
        <w:rPr>
          <w:rFonts w:ascii="Verdana Pro" w:hAnsi="Verdana Pro" w:cs="Arial"/>
          <w:lang w:val="es-MX"/>
        </w:rPr>
        <w:t xml:space="preserve">con el fin de  ajustarse </w:t>
      </w:r>
      <w:r w:rsidR="00DB6A50" w:rsidRPr="007418EB">
        <w:rPr>
          <w:rFonts w:ascii="Verdana Pro" w:hAnsi="Verdana Pro" w:cs="Arial"/>
          <w:lang w:val="es-MX"/>
        </w:rPr>
        <w:t xml:space="preserve">a </w:t>
      </w:r>
      <w:r w:rsidR="006901B7" w:rsidRPr="007418EB">
        <w:rPr>
          <w:rFonts w:ascii="Verdana Pro" w:hAnsi="Verdana Pro" w:cs="Arial"/>
          <w:lang w:val="es-MX"/>
        </w:rPr>
        <w:t xml:space="preserve">la tipología de servicios </w:t>
      </w:r>
      <w:r w:rsidR="00546F95" w:rsidRPr="007418EB">
        <w:rPr>
          <w:rFonts w:ascii="Verdana Pro" w:hAnsi="Verdana Pro" w:cs="Arial"/>
          <w:lang w:val="es-MX"/>
        </w:rPr>
        <w:t xml:space="preserve"> </w:t>
      </w:r>
      <w:r w:rsidR="006901B7" w:rsidRPr="007418EB">
        <w:rPr>
          <w:rFonts w:ascii="Verdana Pro" w:hAnsi="Verdana Pro" w:cs="Arial"/>
          <w:lang w:val="es-MX"/>
        </w:rPr>
        <w:t xml:space="preserve">establecida para </w:t>
      </w:r>
      <w:r w:rsidR="00F23047" w:rsidRPr="007418EB">
        <w:rPr>
          <w:rFonts w:ascii="Verdana Pro" w:hAnsi="Verdana Pro" w:cs="Arial"/>
          <w:lang w:val="es-MX"/>
        </w:rPr>
        <w:t xml:space="preserve">esta </w:t>
      </w:r>
      <w:r w:rsidR="006901B7" w:rsidRPr="007418EB">
        <w:rPr>
          <w:rFonts w:ascii="Verdana Pro" w:hAnsi="Verdana Pro" w:cs="Arial"/>
          <w:lang w:val="es-MX"/>
        </w:rPr>
        <w:t xml:space="preserve">en el </w:t>
      </w:r>
      <w:r w:rsidR="00E2134B" w:rsidRPr="007418EB">
        <w:rPr>
          <w:rFonts w:ascii="Verdana Pro" w:hAnsi="Verdana Pro" w:cs="Arial"/>
          <w:lang w:val="es-MX"/>
        </w:rPr>
        <w:t>PTRRMR-ESE</w:t>
      </w:r>
      <w:r w:rsidR="006901B7" w:rsidRPr="007418EB">
        <w:rPr>
          <w:rFonts w:ascii="Verdana Pro" w:hAnsi="Verdana Pro" w:cs="Arial"/>
          <w:lang w:val="es-MX"/>
        </w:rPr>
        <w:t xml:space="preserve"> </w:t>
      </w:r>
      <w:r w:rsidR="00E2134B" w:rsidRPr="007418EB">
        <w:rPr>
          <w:rFonts w:ascii="Verdana Pro" w:hAnsi="Verdana Pro" w:cs="Arial"/>
          <w:lang w:val="es-MX"/>
        </w:rPr>
        <w:t>vigente</w:t>
      </w:r>
      <w:r w:rsidR="006901B7" w:rsidRPr="007418EB">
        <w:rPr>
          <w:rFonts w:ascii="Verdana Pro" w:hAnsi="Verdana Pro" w:cs="Arial"/>
          <w:lang w:val="es-MX"/>
        </w:rPr>
        <w:t>.</w:t>
      </w:r>
    </w:p>
    <w:p w14:paraId="5560AA4B" w14:textId="77777777" w:rsidR="006901B7" w:rsidRPr="007418EB" w:rsidRDefault="006901B7" w:rsidP="007418EB">
      <w:pPr>
        <w:pStyle w:val="Prrafodelista"/>
        <w:jc w:val="both"/>
        <w:rPr>
          <w:rFonts w:ascii="Verdana Pro" w:hAnsi="Verdana Pro" w:cs="Arial"/>
          <w:sz w:val="22"/>
          <w:szCs w:val="22"/>
          <w:lang w:val="es-MX"/>
        </w:rPr>
      </w:pPr>
    </w:p>
    <w:p w14:paraId="7871F39B" w14:textId="1645E9D0" w:rsidR="006901B7" w:rsidRPr="006B65B8" w:rsidRDefault="006901B7" w:rsidP="00636D26">
      <w:pPr>
        <w:pStyle w:val="Prrafodelista"/>
        <w:numPr>
          <w:ilvl w:val="0"/>
          <w:numId w:val="5"/>
        </w:numPr>
        <w:jc w:val="both"/>
        <w:rPr>
          <w:rFonts w:ascii="Verdana Pro" w:hAnsi="Verdana Pro" w:cs="Arial"/>
          <w:sz w:val="22"/>
          <w:szCs w:val="22"/>
          <w:lang w:val="es-MX"/>
        </w:rPr>
      </w:pPr>
      <w:r w:rsidRPr="006B65B8">
        <w:rPr>
          <w:rFonts w:ascii="Verdana Pro" w:hAnsi="Verdana Pro" w:cs="Arial"/>
          <w:sz w:val="22"/>
          <w:szCs w:val="22"/>
          <w:lang w:val="es-MX"/>
        </w:rPr>
        <w:t>Verificación, validación, análisis y evaluación detal</w:t>
      </w:r>
      <w:r w:rsidR="007418EB">
        <w:rPr>
          <w:rFonts w:ascii="Verdana Pro" w:hAnsi="Verdana Pro" w:cs="Arial"/>
          <w:sz w:val="22"/>
          <w:szCs w:val="22"/>
          <w:lang w:val="es-MX"/>
        </w:rPr>
        <w:t>l</w:t>
      </w:r>
      <w:r w:rsidRPr="006B65B8">
        <w:rPr>
          <w:rFonts w:ascii="Verdana Pro" w:hAnsi="Verdana Pro" w:cs="Arial"/>
          <w:sz w:val="22"/>
          <w:szCs w:val="22"/>
          <w:lang w:val="es-MX"/>
        </w:rPr>
        <w:t xml:space="preserve">ada de los servicios a ser ofertados en el marco de la propuesta de producción y venta de servicios del Programa, identificando </w:t>
      </w:r>
      <w:r w:rsidR="00DB6A50" w:rsidRPr="006B65B8">
        <w:rPr>
          <w:rFonts w:ascii="Verdana Pro" w:hAnsi="Verdana Pro" w:cs="Arial"/>
          <w:sz w:val="22"/>
          <w:szCs w:val="22"/>
          <w:lang w:val="es-MX"/>
        </w:rPr>
        <w:t xml:space="preserve">que </w:t>
      </w:r>
      <w:r w:rsidR="00A5337D" w:rsidRPr="006B65B8">
        <w:rPr>
          <w:rFonts w:ascii="Verdana Pro" w:hAnsi="Verdana Pro" w:cs="Arial"/>
          <w:sz w:val="22"/>
          <w:szCs w:val="22"/>
          <w:lang w:val="es-MX"/>
        </w:rPr>
        <w:t xml:space="preserve">es </w:t>
      </w:r>
      <w:r w:rsidR="00A5337D" w:rsidRPr="00671881">
        <w:rPr>
          <w:rFonts w:ascii="Verdana Pro" w:hAnsi="Verdana Pro" w:cs="Arial"/>
          <w:sz w:val="22"/>
          <w:szCs w:val="22"/>
          <w:highlight w:val="yellow"/>
          <w:lang w:val="es-MX"/>
        </w:rPr>
        <w:t>(</w:t>
      </w:r>
      <w:r w:rsidR="00671881" w:rsidRPr="00671881">
        <w:rPr>
          <w:rFonts w:ascii="Verdana Pro" w:hAnsi="Verdana Pro" w:cs="Arial"/>
          <w:sz w:val="22"/>
          <w:szCs w:val="22"/>
          <w:highlight w:val="yellow"/>
          <w:lang w:val="es-MX"/>
        </w:rPr>
        <w:t>N</w:t>
      </w:r>
      <w:r w:rsidR="00A5337D" w:rsidRPr="00671881">
        <w:rPr>
          <w:rFonts w:ascii="Verdana Pro" w:hAnsi="Verdana Pro" w:cs="Arial"/>
          <w:sz w:val="22"/>
          <w:szCs w:val="22"/>
          <w:highlight w:val="yellow"/>
          <w:lang w:val="es-MX"/>
        </w:rPr>
        <w:t>o</w:t>
      </w:r>
      <w:r w:rsidR="00671881" w:rsidRPr="00671881">
        <w:rPr>
          <w:rFonts w:ascii="Verdana Pro" w:hAnsi="Verdana Pro" w:cs="Arial"/>
          <w:sz w:val="22"/>
          <w:szCs w:val="22"/>
          <w:highlight w:val="yellow"/>
          <w:lang w:val="es-MX"/>
        </w:rPr>
        <w:t xml:space="preserve"> es</w:t>
      </w:r>
      <w:r w:rsidR="00A5337D" w:rsidRPr="00671881">
        <w:rPr>
          <w:rFonts w:ascii="Verdana Pro" w:hAnsi="Verdana Pro" w:cs="Arial"/>
          <w:sz w:val="22"/>
          <w:szCs w:val="22"/>
          <w:highlight w:val="yellow"/>
          <w:lang w:val="es-MX"/>
        </w:rPr>
        <w:t>)</w:t>
      </w:r>
      <w:r w:rsidR="00A5337D" w:rsidRPr="006B65B8">
        <w:rPr>
          <w:rFonts w:ascii="Verdana Pro" w:hAnsi="Verdana Pro" w:cs="Arial"/>
          <w:sz w:val="22"/>
          <w:szCs w:val="22"/>
          <w:lang w:val="es-MX"/>
        </w:rPr>
        <w:t xml:space="preserve"> coherente con la </w:t>
      </w:r>
      <w:r w:rsidRPr="006B65B8">
        <w:rPr>
          <w:rFonts w:ascii="Verdana Pro" w:hAnsi="Verdana Pro" w:cs="Arial"/>
          <w:sz w:val="22"/>
          <w:szCs w:val="22"/>
          <w:lang w:val="es-MX"/>
        </w:rPr>
        <w:t xml:space="preserve">tipología de servicios establecida para la ESE en el </w:t>
      </w:r>
      <w:r w:rsidR="00E2134B" w:rsidRPr="006B65B8">
        <w:rPr>
          <w:rFonts w:ascii="Verdana Pro" w:hAnsi="Verdana Pro"/>
          <w:sz w:val="22"/>
          <w:szCs w:val="22"/>
        </w:rPr>
        <w:t>PTRRMR-ESE</w:t>
      </w:r>
      <w:r w:rsidR="00DB6A50" w:rsidRPr="006B65B8">
        <w:rPr>
          <w:rFonts w:ascii="Verdana Pro" w:hAnsi="Verdana Pro" w:cs="Arial"/>
          <w:sz w:val="22"/>
          <w:szCs w:val="22"/>
          <w:lang w:val="es-MX"/>
        </w:rPr>
        <w:t xml:space="preserve"> </w:t>
      </w:r>
      <w:r w:rsidRPr="006B65B8">
        <w:rPr>
          <w:rFonts w:ascii="Verdana Pro" w:hAnsi="Verdana Pro" w:cs="Arial"/>
          <w:sz w:val="22"/>
          <w:szCs w:val="22"/>
          <w:lang w:val="es-MX"/>
        </w:rPr>
        <w:t>vigente</w:t>
      </w:r>
      <w:r w:rsidR="00546F95" w:rsidRPr="006B65B8">
        <w:rPr>
          <w:rFonts w:ascii="Verdana Pro" w:hAnsi="Verdana Pro" w:cs="Arial"/>
          <w:sz w:val="22"/>
          <w:szCs w:val="22"/>
          <w:lang w:val="es-MX"/>
        </w:rPr>
        <w:t xml:space="preserve">; </w:t>
      </w:r>
      <w:r w:rsidR="009D70A5" w:rsidRPr="006B65B8">
        <w:rPr>
          <w:rFonts w:ascii="Verdana Pro" w:hAnsi="Verdana Pro" w:cs="Arial"/>
          <w:sz w:val="22"/>
          <w:szCs w:val="22"/>
          <w:lang w:val="es-MX"/>
        </w:rPr>
        <w:t xml:space="preserve">y </w:t>
      </w:r>
      <w:r w:rsidR="00546F95" w:rsidRPr="006B65B8">
        <w:rPr>
          <w:rFonts w:ascii="Verdana Pro" w:hAnsi="Verdana Pro" w:cs="Arial"/>
          <w:sz w:val="22"/>
          <w:szCs w:val="22"/>
          <w:lang w:val="es-MX"/>
        </w:rPr>
        <w:t>que la producción en UVR</w:t>
      </w:r>
      <w:r w:rsidR="00A5337D" w:rsidRPr="006B65B8">
        <w:rPr>
          <w:rFonts w:ascii="Verdana Pro" w:hAnsi="Verdana Pro" w:cs="Arial"/>
          <w:sz w:val="22"/>
          <w:szCs w:val="22"/>
          <w:lang w:val="es-MX"/>
        </w:rPr>
        <w:t xml:space="preserve"> </w:t>
      </w:r>
      <w:r w:rsidR="00A5337D" w:rsidRPr="00671881">
        <w:rPr>
          <w:rFonts w:ascii="Verdana Pro" w:hAnsi="Verdana Pro" w:cs="Arial"/>
          <w:sz w:val="22"/>
          <w:szCs w:val="22"/>
          <w:highlight w:val="yellow"/>
          <w:lang w:val="es-MX"/>
        </w:rPr>
        <w:t>(</w:t>
      </w:r>
      <w:r w:rsidR="00671881" w:rsidRPr="00671881">
        <w:rPr>
          <w:rFonts w:ascii="Verdana Pro" w:hAnsi="Verdana Pro" w:cs="Arial"/>
          <w:sz w:val="22"/>
          <w:szCs w:val="22"/>
          <w:highlight w:val="yellow"/>
          <w:lang w:val="es-MX"/>
        </w:rPr>
        <w:t>N</w:t>
      </w:r>
      <w:r w:rsidR="00A5337D" w:rsidRPr="00671881">
        <w:rPr>
          <w:rFonts w:ascii="Verdana Pro" w:hAnsi="Verdana Pro" w:cs="Arial"/>
          <w:sz w:val="22"/>
          <w:szCs w:val="22"/>
          <w:highlight w:val="yellow"/>
          <w:lang w:val="es-MX"/>
        </w:rPr>
        <w:t>o)</w:t>
      </w:r>
      <w:r w:rsidR="009D70A5" w:rsidRPr="006B65B8">
        <w:rPr>
          <w:rFonts w:ascii="Verdana Pro" w:hAnsi="Verdana Pro" w:cs="Arial"/>
          <w:sz w:val="22"/>
          <w:szCs w:val="22"/>
          <w:lang w:val="es-MX"/>
        </w:rPr>
        <w:t xml:space="preserve"> concuerde con la establecida en la venta de servicios</w:t>
      </w:r>
      <w:r w:rsidR="00DB6A50" w:rsidRPr="006B65B8">
        <w:rPr>
          <w:rFonts w:ascii="Verdana Pro" w:hAnsi="Verdana Pro" w:cs="Arial"/>
          <w:sz w:val="22"/>
          <w:szCs w:val="22"/>
          <w:lang w:val="es-MX"/>
        </w:rPr>
        <w:t>.</w:t>
      </w:r>
    </w:p>
    <w:p w14:paraId="469B84E2" w14:textId="77777777" w:rsidR="006901B7" w:rsidRPr="006B65B8" w:rsidRDefault="006901B7" w:rsidP="003D3305">
      <w:pPr>
        <w:spacing w:after="0"/>
        <w:jc w:val="both"/>
        <w:rPr>
          <w:rFonts w:ascii="Verdana Pro" w:hAnsi="Verdana Pro" w:cs="Arial"/>
          <w:lang w:val="es-MX"/>
        </w:rPr>
      </w:pPr>
    </w:p>
    <w:p w14:paraId="5745AA71" w14:textId="77777777" w:rsidR="00F81D8C" w:rsidRPr="006B65B8" w:rsidRDefault="00F81D8C" w:rsidP="003D3305">
      <w:pPr>
        <w:spacing w:after="0"/>
        <w:jc w:val="both"/>
        <w:rPr>
          <w:rFonts w:ascii="Verdana Pro" w:hAnsi="Verdana Pro" w:cs="Arial"/>
          <w:lang w:val="es-MX"/>
        </w:rPr>
      </w:pPr>
    </w:p>
    <w:p w14:paraId="26A890D0" w14:textId="77777777" w:rsidR="00DB6A50" w:rsidRPr="006B65B8" w:rsidRDefault="003D3305" w:rsidP="00743272">
      <w:pPr>
        <w:spacing w:after="0" w:line="240" w:lineRule="auto"/>
        <w:jc w:val="both"/>
        <w:rPr>
          <w:rFonts w:ascii="Verdana Pro" w:hAnsi="Verdana Pro" w:cs="Arial"/>
          <w:lang w:val="es-MX"/>
        </w:rPr>
      </w:pPr>
      <w:r w:rsidRPr="006B65B8">
        <w:rPr>
          <w:rFonts w:ascii="Verdana Pro" w:hAnsi="Verdana Pro" w:cs="Arial"/>
          <w:lang w:val="es-MX"/>
        </w:rPr>
        <w:t>De acuerdo</w:t>
      </w:r>
      <w:r w:rsidR="00DB6A50" w:rsidRPr="006B65B8">
        <w:rPr>
          <w:rFonts w:ascii="Verdana Pro" w:hAnsi="Verdana Pro" w:cs="Arial"/>
          <w:lang w:val="es-MX"/>
        </w:rPr>
        <w:t xml:space="preserve"> con lo anteriormente expuesto y, considerando</w:t>
      </w:r>
      <w:r w:rsidR="00920C51" w:rsidRPr="006B65B8">
        <w:rPr>
          <w:rFonts w:ascii="Verdana Pro" w:hAnsi="Verdana Pro" w:cs="Arial"/>
          <w:lang w:val="es-MX"/>
        </w:rPr>
        <w:t xml:space="preserve"> lo señalado en artículo 2.6.5.5</w:t>
      </w:r>
      <w:r w:rsidR="00DB6A50" w:rsidRPr="006B65B8">
        <w:rPr>
          <w:rFonts w:ascii="Verdana Pro" w:hAnsi="Verdana Pro" w:cs="Arial"/>
          <w:lang w:val="es-MX"/>
        </w:rPr>
        <w:t xml:space="preserve"> del Decreto 1068 de 2015</w:t>
      </w:r>
      <w:r w:rsidR="004F4247" w:rsidRPr="006B65B8">
        <w:rPr>
          <w:rStyle w:val="Refdenotaalpie"/>
          <w:rFonts w:ascii="Verdana Pro" w:hAnsi="Verdana Pro" w:cs="Arial"/>
          <w:lang w:val="es-MX"/>
        </w:rPr>
        <w:footnoteReference w:id="1"/>
      </w:r>
      <w:r w:rsidR="00DB6A50" w:rsidRPr="006B65B8">
        <w:rPr>
          <w:rFonts w:ascii="Verdana Pro" w:hAnsi="Verdana Pro" w:cs="Arial"/>
          <w:lang w:val="es-MX"/>
        </w:rPr>
        <w:t xml:space="preserve">, el cual establece como cuarto </w:t>
      </w:r>
      <w:r w:rsidR="004F4247" w:rsidRPr="006B65B8">
        <w:rPr>
          <w:rFonts w:ascii="Verdana Pro" w:hAnsi="Verdana Pro" w:cs="Arial"/>
          <w:lang w:val="es-MX"/>
        </w:rPr>
        <w:t xml:space="preserve">criterio </w:t>
      </w:r>
      <w:r w:rsidR="00DB6A50" w:rsidRPr="006B65B8">
        <w:rPr>
          <w:rFonts w:ascii="Verdana Pro" w:hAnsi="Verdana Pro" w:cs="Arial"/>
          <w:lang w:val="es-MX"/>
        </w:rPr>
        <w:t xml:space="preserve">de viabilidad, el que exista total coherencia del </w:t>
      </w:r>
      <w:r w:rsidR="00DB6A50" w:rsidRPr="006B65B8">
        <w:rPr>
          <w:rFonts w:ascii="Verdana Pro" w:hAnsi="Verdana Pro"/>
          <w:lang w:val="es-CO"/>
        </w:rPr>
        <w:t xml:space="preserve">Programa de Saneamiento Fiscal y Financiero y de Fortalecimiento Institucional propuesto por la ESE con la </w:t>
      </w:r>
      <w:r w:rsidR="00DB6A50" w:rsidRPr="006B65B8">
        <w:rPr>
          <w:rFonts w:ascii="Verdana Pro" w:hAnsi="Verdana Pro" w:cs="Arial"/>
          <w:lang w:val="es-MX"/>
        </w:rPr>
        <w:t xml:space="preserve">tipología de servicios </w:t>
      </w:r>
      <w:r w:rsidR="00743272" w:rsidRPr="006B65B8">
        <w:rPr>
          <w:rFonts w:ascii="Verdana Pro" w:hAnsi="Verdana Pro" w:cs="Arial"/>
          <w:lang w:val="es-MX"/>
        </w:rPr>
        <w:t xml:space="preserve"> </w:t>
      </w:r>
      <w:r w:rsidR="00DB6A50" w:rsidRPr="006B65B8">
        <w:rPr>
          <w:rFonts w:ascii="Verdana Pro" w:hAnsi="Verdana Pro" w:cs="Arial"/>
          <w:lang w:val="es-MX"/>
        </w:rPr>
        <w:t xml:space="preserve">establecida para esta en el </w:t>
      </w:r>
      <w:r w:rsidR="00DB6A50" w:rsidRPr="006B65B8">
        <w:rPr>
          <w:rFonts w:ascii="Verdana Pro" w:hAnsi="Verdana Pro"/>
          <w:lang w:val="es-CO"/>
        </w:rPr>
        <w:t>PTRRMR-ESE</w:t>
      </w:r>
      <w:r w:rsidR="00DB6A50" w:rsidRPr="006B65B8">
        <w:rPr>
          <w:rFonts w:ascii="Verdana Pro" w:hAnsi="Verdana Pro" w:cs="Arial"/>
          <w:lang w:val="es-MX"/>
        </w:rPr>
        <w:t xml:space="preserve"> vigente, </w:t>
      </w:r>
      <w:r w:rsidRPr="006B65B8">
        <w:rPr>
          <w:rFonts w:ascii="Verdana Pro" w:hAnsi="Verdana Pro" w:cs="Arial"/>
          <w:lang w:val="es-MX"/>
        </w:rPr>
        <w:t xml:space="preserve">se considera que la propuesta definitiva de Programa a ser presentada ante la Junta Directiva por parte del Gerente de la ESE, </w:t>
      </w:r>
      <w:r w:rsidRPr="006B65B8">
        <w:rPr>
          <w:rFonts w:ascii="Verdana Pro" w:hAnsi="Verdana Pro" w:cs="Arial"/>
          <w:highlight w:val="yellow"/>
          <w:lang w:val="es-MX"/>
        </w:rPr>
        <w:t>(NO)</w:t>
      </w:r>
      <w:r w:rsidRPr="006B65B8">
        <w:rPr>
          <w:rFonts w:ascii="Verdana Pro" w:hAnsi="Verdana Pro" w:cs="Arial"/>
          <w:lang w:val="es-MX"/>
        </w:rPr>
        <w:t xml:space="preserve"> da CUMPLIMIENTO</w:t>
      </w:r>
      <w:r w:rsidR="00DB6A50" w:rsidRPr="006B65B8">
        <w:rPr>
          <w:rFonts w:ascii="Verdana Pro" w:hAnsi="Verdana Pro" w:cs="Arial"/>
          <w:lang w:val="es-MX"/>
        </w:rPr>
        <w:t xml:space="preserve"> al </w:t>
      </w:r>
      <w:r w:rsidR="00DB6A50" w:rsidRPr="006B65B8">
        <w:rPr>
          <w:rFonts w:ascii="Verdana Pro" w:hAnsi="Verdana Pro"/>
          <w:lang w:val="es-CO"/>
        </w:rPr>
        <w:t>PTRRMR-ESE</w:t>
      </w:r>
      <w:r w:rsidR="00DB6A50" w:rsidRPr="006B65B8">
        <w:rPr>
          <w:rFonts w:ascii="Verdana Pro" w:hAnsi="Verdana Pro" w:cs="Arial"/>
          <w:lang w:val="es-MX"/>
        </w:rPr>
        <w:t xml:space="preserve"> vigente</w:t>
      </w:r>
      <w:r w:rsidR="00E734C2" w:rsidRPr="006B65B8">
        <w:rPr>
          <w:rFonts w:ascii="Verdana Pro" w:hAnsi="Verdana Pro" w:cs="Arial"/>
          <w:lang w:val="es-MX"/>
        </w:rPr>
        <w:t>,</w:t>
      </w:r>
      <w:r w:rsidRPr="006B65B8">
        <w:rPr>
          <w:rFonts w:ascii="Verdana Pro" w:hAnsi="Verdana Pro" w:cs="Arial"/>
          <w:lang w:val="es-MX"/>
        </w:rPr>
        <w:t xml:space="preserve"> y </w:t>
      </w:r>
      <w:r w:rsidR="00DB6A50" w:rsidRPr="006B65B8">
        <w:rPr>
          <w:rFonts w:ascii="Verdana Pro" w:hAnsi="Verdana Pro" w:cs="Arial"/>
          <w:lang w:val="es-MX"/>
        </w:rPr>
        <w:t>por lo tanto</w:t>
      </w:r>
      <w:r w:rsidR="00E734C2" w:rsidRPr="006B65B8">
        <w:rPr>
          <w:rFonts w:ascii="Verdana Pro" w:hAnsi="Verdana Pro" w:cs="Arial"/>
          <w:lang w:val="es-MX"/>
        </w:rPr>
        <w:t>,</w:t>
      </w:r>
      <w:r w:rsidR="00DB6A50" w:rsidRPr="006B65B8">
        <w:rPr>
          <w:rFonts w:ascii="Verdana Pro" w:hAnsi="Verdana Pro" w:cs="Arial"/>
          <w:lang w:val="es-MX"/>
        </w:rPr>
        <w:t xml:space="preserve"> </w:t>
      </w:r>
      <w:r w:rsidR="00E734C2" w:rsidRPr="006B65B8">
        <w:rPr>
          <w:rFonts w:ascii="Verdana Pro" w:hAnsi="Verdana Pro" w:cs="Arial"/>
          <w:b/>
          <w:highlight w:val="yellow"/>
          <w:lang w:val="es-MX"/>
        </w:rPr>
        <w:t>(NO)</w:t>
      </w:r>
      <w:r w:rsidR="00E734C2" w:rsidRPr="006B65B8">
        <w:rPr>
          <w:rFonts w:ascii="Verdana Pro" w:hAnsi="Verdana Pro" w:cs="Arial"/>
          <w:lang w:val="es-MX"/>
        </w:rPr>
        <w:t xml:space="preserve"> </w:t>
      </w:r>
      <w:r w:rsidR="00DE5564" w:rsidRPr="006B65B8">
        <w:rPr>
          <w:rFonts w:ascii="Verdana Pro" w:hAnsi="Verdana Pro" w:cs="Arial"/>
          <w:lang w:val="es-MX"/>
        </w:rPr>
        <w:t>está</w:t>
      </w:r>
      <w:r w:rsidR="00BE2ADC" w:rsidRPr="006B65B8">
        <w:rPr>
          <w:rFonts w:ascii="Verdana Pro" w:hAnsi="Verdana Pro" w:cs="Arial"/>
          <w:lang w:val="es-MX"/>
        </w:rPr>
        <w:t xml:space="preserve"> ajustada a l</w:t>
      </w:r>
      <w:r w:rsidR="00DE5564" w:rsidRPr="006B65B8">
        <w:rPr>
          <w:rFonts w:ascii="Verdana Pro" w:hAnsi="Verdana Pro" w:cs="Arial"/>
          <w:lang w:val="es-MX"/>
        </w:rPr>
        <w:t xml:space="preserve">os </w:t>
      </w:r>
      <w:r w:rsidRPr="006B65B8">
        <w:rPr>
          <w:rFonts w:ascii="Verdana Pro" w:hAnsi="Verdana Pro" w:cs="Arial"/>
          <w:lang w:val="es-MX"/>
        </w:rPr>
        <w:t>lineamientos y parámetros establecidos por el Ministerio de Hacienda y Crédito Público</w:t>
      </w:r>
      <w:r w:rsidR="00DB6A50" w:rsidRPr="006B65B8">
        <w:rPr>
          <w:rFonts w:ascii="Verdana Pro" w:hAnsi="Verdana Pro" w:cs="Arial"/>
          <w:lang w:val="es-MX"/>
        </w:rPr>
        <w:t>.</w:t>
      </w:r>
    </w:p>
    <w:p w14:paraId="2BC83449" w14:textId="77777777" w:rsidR="00F81D8C" w:rsidRPr="006B65B8" w:rsidRDefault="00F81D8C" w:rsidP="00743272">
      <w:pPr>
        <w:spacing w:after="0" w:line="240" w:lineRule="auto"/>
        <w:jc w:val="both"/>
        <w:rPr>
          <w:rFonts w:ascii="Verdana Pro" w:hAnsi="Verdana Pro" w:cs="Arial"/>
          <w:lang w:val="es-MX"/>
        </w:rPr>
      </w:pPr>
    </w:p>
    <w:p w14:paraId="05031ED2" w14:textId="2119DB52" w:rsidR="00033602" w:rsidRPr="006B65B8" w:rsidRDefault="003D3305" w:rsidP="00033602">
      <w:pPr>
        <w:spacing w:after="0"/>
        <w:jc w:val="both"/>
        <w:rPr>
          <w:rFonts w:ascii="Verdana Pro" w:hAnsi="Verdana Pro" w:cs="Arial"/>
          <w:lang w:val="es-MX"/>
        </w:rPr>
      </w:pPr>
      <w:r w:rsidRPr="006B65B8">
        <w:rPr>
          <w:rFonts w:ascii="Verdana Pro" w:hAnsi="Verdana Pro"/>
          <w:lang w:val="es-CO"/>
        </w:rPr>
        <w:t>Este concepto deberá ser considerado por la Junta Directiva de la ESE</w:t>
      </w:r>
      <w:r w:rsidR="00F171EA" w:rsidRPr="006B65B8">
        <w:rPr>
          <w:rFonts w:ascii="Verdana Pro" w:hAnsi="Verdana Pro"/>
          <w:lang w:val="es-CO"/>
        </w:rPr>
        <w:t>,</w:t>
      </w:r>
      <w:r w:rsidRPr="006B65B8">
        <w:rPr>
          <w:rFonts w:ascii="Verdana Pro" w:hAnsi="Verdana Pro"/>
          <w:lang w:val="es-CO"/>
        </w:rPr>
        <w:t xml:space="preserve"> </w:t>
      </w:r>
      <w:r w:rsidRPr="006B65B8">
        <w:rPr>
          <w:rFonts w:ascii="Verdana Pro" w:hAnsi="Verdana Pro" w:cs="Arial"/>
          <w:lang w:val="es-MX"/>
        </w:rPr>
        <w:t xml:space="preserve">al momento de la </w:t>
      </w:r>
      <w:r w:rsidR="00F171EA" w:rsidRPr="006B65B8">
        <w:rPr>
          <w:rFonts w:ascii="Verdana Pro" w:hAnsi="Verdana Pro" w:cs="Arial"/>
          <w:highlight w:val="yellow"/>
          <w:lang w:val="es-MX"/>
        </w:rPr>
        <w:t>(</w:t>
      </w:r>
      <w:r w:rsidRPr="006B65B8">
        <w:rPr>
          <w:rFonts w:ascii="Verdana Pro" w:hAnsi="Verdana Pro" w:cs="Arial"/>
          <w:highlight w:val="yellow"/>
          <w:lang w:val="es-MX"/>
        </w:rPr>
        <w:t>aprobación</w:t>
      </w:r>
      <w:r w:rsidR="00033602" w:rsidRPr="006B65B8">
        <w:rPr>
          <w:rFonts w:ascii="Verdana Pro" w:hAnsi="Verdana Pro" w:cs="Arial"/>
          <w:highlight w:val="yellow"/>
          <w:lang w:val="es-MX"/>
        </w:rPr>
        <w:t xml:space="preserve"> </w:t>
      </w:r>
      <w:r w:rsidR="00DE5564" w:rsidRPr="006B65B8">
        <w:rPr>
          <w:rFonts w:ascii="Verdana Pro" w:hAnsi="Verdana Pro" w:cs="Arial"/>
          <w:highlight w:val="yellow"/>
          <w:lang w:val="es-MX"/>
        </w:rPr>
        <w:t xml:space="preserve">inicial </w:t>
      </w:r>
      <w:r w:rsidR="00033602" w:rsidRPr="006B65B8">
        <w:rPr>
          <w:rFonts w:ascii="Verdana Pro" w:hAnsi="Verdana Pro" w:cs="Arial"/>
          <w:highlight w:val="yellow"/>
          <w:lang w:val="es-MX"/>
        </w:rPr>
        <w:t xml:space="preserve">o </w:t>
      </w:r>
      <w:r w:rsidR="00F171EA" w:rsidRPr="006B65B8">
        <w:rPr>
          <w:rFonts w:ascii="Verdana Pro" w:hAnsi="Verdana Pro" w:cs="Arial"/>
          <w:highlight w:val="yellow"/>
          <w:lang w:val="es-MX"/>
        </w:rPr>
        <w:t>aprobación de los ajustes)</w:t>
      </w:r>
      <w:r w:rsidRPr="006B65B8">
        <w:rPr>
          <w:rFonts w:ascii="Verdana Pro" w:hAnsi="Verdana Pro" w:cs="Arial"/>
          <w:lang w:val="es-MX"/>
        </w:rPr>
        <w:t xml:space="preserve"> del Programa de Saneamiento Fiscal y Financiero</w:t>
      </w:r>
      <w:r w:rsidR="00F171EA" w:rsidRPr="006B65B8">
        <w:rPr>
          <w:rFonts w:ascii="Verdana Pro" w:hAnsi="Verdana Pro" w:cs="Arial"/>
          <w:lang w:val="es-MX"/>
        </w:rPr>
        <w:t xml:space="preserve"> y de Fortalecimiento Institucional</w:t>
      </w:r>
      <w:r w:rsidR="0066473D" w:rsidRPr="006B65B8">
        <w:rPr>
          <w:rFonts w:ascii="Verdana Pro" w:hAnsi="Verdana Pro" w:cs="Arial"/>
          <w:lang w:val="es-MX"/>
        </w:rPr>
        <w:t xml:space="preserve"> presentado </w:t>
      </w:r>
      <w:r w:rsidR="00033602" w:rsidRPr="006B65B8">
        <w:rPr>
          <w:rFonts w:ascii="Verdana Pro" w:hAnsi="Verdana Pro" w:cs="Arial"/>
          <w:lang w:val="es-MX"/>
        </w:rPr>
        <w:t xml:space="preserve">por el Gerente </w:t>
      </w:r>
      <w:r w:rsidR="00516460" w:rsidRPr="006B65B8">
        <w:rPr>
          <w:rFonts w:ascii="Verdana Pro" w:hAnsi="Verdana Pro" w:cs="Arial"/>
          <w:lang w:val="es-MX"/>
        </w:rPr>
        <w:t xml:space="preserve">a la Secretaría de Salud </w:t>
      </w:r>
      <w:r w:rsidR="00516460" w:rsidRPr="006B65B8">
        <w:rPr>
          <w:rFonts w:ascii="Verdana Pro" w:hAnsi="Verdana Pro" w:cs="Arial"/>
          <w:highlight w:val="yellow"/>
          <w:lang w:val="es-MX"/>
        </w:rPr>
        <w:t>Departamental o Distrital</w:t>
      </w:r>
      <w:r w:rsidR="00516460" w:rsidRPr="006B65B8">
        <w:rPr>
          <w:rFonts w:ascii="Verdana Pro" w:hAnsi="Verdana Pro" w:cs="Arial"/>
          <w:lang w:val="es-MX"/>
        </w:rPr>
        <w:t xml:space="preserve"> y posteriormente</w:t>
      </w:r>
      <w:r w:rsidR="00033602" w:rsidRPr="006B65B8">
        <w:rPr>
          <w:rFonts w:ascii="Verdana Pro" w:hAnsi="Verdana Pro" w:cs="Arial"/>
          <w:lang w:val="es-MX"/>
        </w:rPr>
        <w:t xml:space="preserve"> al Ministerio de Hacienda y Crédito Público, e incorporado dentro del Acta de Junta Directiva que se emita.</w:t>
      </w:r>
    </w:p>
    <w:p w14:paraId="63C2083F" w14:textId="77777777" w:rsidR="00033602" w:rsidRPr="006B65B8" w:rsidRDefault="00033602" w:rsidP="00033602">
      <w:pPr>
        <w:spacing w:after="0"/>
        <w:jc w:val="both"/>
        <w:rPr>
          <w:rFonts w:ascii="Verdana Pro" w:hAnsi="Verdana Pro" w:cs="Arial"/>
          <w:color w:val="FF0000"/>
          <w:lang w:val="es-MX"/>
        </w:rPr>
      </w:pPr>
    </w:p>
    <w:p w14:paraId="25C34E4D" w14:textId="77777777" w:rsidR="003D3305" w:rsidRPr="006B65B8" w:rsidRDefault="003D3305" w:rsidP="00033602">
      <w:pPr>
        <w:spacing w:after="0"/>
        <w:jc w:val="both"/>
        <w:rPr>
          <w:rFonts w:ascii="Verdana Pro" w:hAnsi="Verdana Pro" w:cs="Arial"/>
          <w:lang w:val="es-CO"/>
        </w:rPr>
      </w:pPr>
      <w:r w:rsidRPr="006B65B8">
        <w:rPr>
          <w:rFonts w:ascii="Verdana Pro" w:hAnsi="Verdana Pro" w:cs="Arial"/>
          <w:lang w:val="es-CO"/>
        </w:rPr>
        <w:t xml:space="preserve">Dado a los </w:t>
      </w:r>
      <w:r w:rsidRPr="006B65B8">
        <w:rPr>
          <w:rFonts w:ascii="Verdana Pro" w:hAnsi="Verdana Pro" w:cs="Arial"/>
          <w:highlight w:val="yellow"/>
          <w:lang w:val="es-CO"/>
        </w:rPr>
        <w:t>XX</w:t>
      </w:r>
      <w:r w:rsidRPr="006B65B8">
        <w:rPr>
          <w:rFonts w:ascii="Verdana Pro" w:hAnsi="Verdana Pro" w:cs="Arial"/>
          <w:lang w:val="es-CO"/>
        </w:rPr>
        <w:t xml:space="preserve"> días del mes de </w:t>
      </w:r>
      <w:r w:rsidRPr="006B65B8">
        <w:rPr>
          <w:rFonts w:ascii="Verdana Pro" w:hAnsi="Verdana Pro" w:cs="Arial"/>
          <w:highlight w:val="yellow"/>
          <w:lang w:val="es-CO"/>
        </w:rPr>
        <w:t>XXXXXXXXX</w:t>
      </w:r>
      <w:r w:rsidRPr="006B65B8">
        <w:rPr>
          <w:rFonts w:ascii="Verdana Pro" w:hAnsi="Verdana Pro" w:cs="Arial"/>
          <w:lang w:val="es-CO"/>
        </w:rPr>
        <w:t xml:space="preserve"> de 20</w:t>
      </w:r>
      <w:r w:rsidRPr="006B65B8">
        <w:rPr>
          <w:rFonts w:ascii="Verdana Pro" w:hAnsi="Verdana Pro" w:cs="Arial"/>
          <w:highlight w:val="yellow"/>
          <w:lang w:val="es-CO"/>
        </w:rPr>
        <w:t>XX</w:t>
      </w:r>
    </w:p>
    <w:p w14:paraId="509FABA6" w14:textId="77777777" w:rsidR="003D3305" w:rsidRPr="006B65B8" w:rsidRDefault="003D3305" w:rsidP="003D3305">
      <w:pP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Arial"/>
          <w:lang w:val="es-CO"/>
        </w:rPr>
      </w:pPr>
    </w:p>
    <w:p w14:paraId="1888EAAE" w14:textId="77777777" w:rsidR="00023816" w:rsidRPr="006B65B8" w:rsidRDefault="00023816" w:rsidP="003D3305">
      <w:pP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Arial"/>
          <w:lang w:val="es-CO"/>
        </w:rPr>
      </w:pPr>
    </w:p>
    <w:p w14:paraId="579FD3DA" w14:textId="77777777" w:rsidR="00985A3A" w:rsidRPr="006B65B8" w:rsidRDefault="00985A3A" w:rsidP="003D3305">
      <w:pP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Arial"/>
          <w:lang w:val="es-CO"/>
        </w:rPr>
      </w:pPr>
    </w:p>
    <w:p w14:paraId="298F2657" w14:textId="77777777" w:rsidR="003D3305" w:rsidRPr="006B65B8" w:rsidRDefault="003D3305" w:rsidP="003D3305">
      <w:pP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Arial"/>
          <w:highlight w:val="yellow"/>
          <w:lang w:val="es-CO"/>
        </w:rPr>
      </w:pPr>
      <w:r w:rsidRPr="006B65B8">
        <w:rPr>
          <w:rFonts w:ascii="Verdana Pro" w:hAnsi="Verdana Pro" w:cs="Arial"/>
          <w:highlight w:val="yellow"/>
          <w:lang w:val="es-CO"/>
        </w:rPr>
        <w:t>FIRMA</w:t>
      </w:r>
    </w:p>
    <w:p w14:paraId="73BEB0C4" w14:textId="77777777" w:rsidR="003D3305" w:rsidRPr="006B65B8" w:rsidRDefault="003D3305" w:rsidP="003D3305">
      <w:pP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Arial"/>
          <w:b/>
          <w:highlight w:val="yellow"/>
          <w:lang w:val="es-CO"/>
        </w:rPr>
      </w:pPr>
      <w:r w:rsidRPr="006B65B8">
        <w:rPr>
          <w:rFonts w:ascii="Verdana Pro" w:hAnsi="Verdana Pro" w:cs="Arial"/>
          <w:b/>
          <w:highlight w:val="yellow"/>
          <w:lang w:val="es-CO"/>
        </w:rPr>
        <w:t xml:space="preserve">NOMBRE </w:t>
      </w:r>
    </w:p>
    <w:p w14:paraId="7590553F" w14:textId="77777777" w:rsidR="004C0C40" w:rsidRPr="006B65B8" w:rsidRDefault="003D3305" w:rsidP="00DB6A50">
      <w:pP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Arial"/>
          <w:b/>
          <w:lang w:val="es-CO"/>
        </w:rPr>
      </w:pPr>
      <w:r w:rsidRPr="006B65B8">
        <w:rPr>
          <w:rFonts w:ascii="Verdana Pro" w:hAnsi="Verdana Pro" w:cs="Arial"/>
          <w:b/>
          <w:highlight w:val="yellow"/>
          <w:lang w:val="es-CO"/>
        </w:rPr>
        <w:t>(SECRETARIO/DIRECTOR) DE SALUD (DEPARTAMENTAL/DISTRITAL)</w:t>
      </w:r>
    </w:p>
    <w:sectPr w:rsidR="004C0C40" w:rsidRPr="006B65B8" w:rsidSect="00BE3DA8">
      <w:footerReference w:type="default" r:id="rId8"/>
      <w:pgSz w:w="12240" w:h="15840"/>
      <w:pgMar w:top="1843" w:right="1701" w:bottom="2552" w:left="1701" w:header="708" w:footer="10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29A0C" w14:textId="77777777" w:rsidR="0039272B" w:rsidRDefault="0039272B" w:rsidP="00920C51">
      <w:pPr>
        <w:spacing w:after="0" w:line="240" w:lineRule="auto"/>
      </w:pPr>
      <w:r>
        <w:separator/>
      </w:r>
    </w:p>
  </w:endnote>
  <w:endnote w:type="continuationSeparator" w:id="0">
    <w:p w14:paraId="6E459753" w14:textId="77777777" w:rsidR="0039272B" w:rsidRDefault="0039272B" w:rsidP="0092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">
    <w:altName w:val="MS Gothic"/>
    <w:charset w:val="00"/>
    <w:family w:val="swiss"/>
    <w:pitch w:val="variable"/>
    <w:sig w:usb0="80000287" w:usb1="00000043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20"/>
        <w:szCs w:val="20"/>
        <w:lang w:val="es-ES"/>
      </w:rPr>
      <w:id w:val="-895513764"/>
      <w:docPartObj>
        <w:docPartGallery w:val="Page Numbers (Bottom of Page)"/>
        <w:docPartUnique/>
      </w:docPartObj>
    </w:sdtPr>
    <w:sdtEndPr/>
    <w:sdtContent>
      <w:p w14:paraId="0A9ADE1B" w14:textId="4616B58B" w:rsidR="00BE3DA8" w:rsidRPr="00BE3DA8" w:rsidRDefault="00BE3DA8">
        <w:pPr>
          <w:pStyle w:val="Piedepgina"/>
          <w:jc w:val="right"/>
          <w:rPr>
            <w:rFonts w:ascii="Verdana" w:hAnsi="Verdana"/>
            <w:sz w:val="20"/>
            <w:szCs w:val="20"/>
          </w:rPr>
        </w:pPr>
        <w:r w:rsidRPr="00BE3DA8">
          <w:rPr>
            <w:rFonts w:ascii="Verdana" w:hAnsi="Verdana"/>
            <w:sz w:val="20"/>
            <w:szCs w:val="20"/>
            <w:lang w:val="es-ES"/>
          </w:rPr>
          <w:t xml:space="preserve">Página | </w:t>
        </w:r>
        <w:r w:rsidRPr="00BE3DA8">
          <w:rPr>
            <w:rFonts w:ascii="Verdana" w:hAnsi="Verdana"/>
            <w:sz w:val="20"/>
            <w:szCs w:val="20"/>
          </w:rPr>
          <w:fldChar w:fldCharType="begin"/>
        </w:r>
        <w:r w:rsidRPr="00BE3DA8">
          <w:rPr>
            <w:rFonts w:ascii="Verdana" w:hAnsi="Verdana"/>
            <w:sz w:val="20"/>
            <w:szCs w:val="20"/>
          </w:rPr>
          <w:instrText>PAGE   \* MERGEFORMAT</w:instrText>
        </w:r>
        <w:r w:rsidRPr="00BE3DA8">
          <w:rPr>
            <w:rFonts w:ascii="Verdana" w:hAnsi="Verdana"/>
            <w:sz w:val="20"/>
            <w:szCs w:val="20"/>
          </w:rPr>
          <w:fldChar w:fldCharType="separate"/>
        </w:r>
        <w:r w:rsidR="0039272B" w:rsidRPr="0039272B">
          <w:rPr>
            <w:rFonts w:ascii="Verdana" w:hAnsi="Verdana"/>
            <w:noProof/>
            <w:sz w:val="20"/>
            <w:szCs w:val="20"/>
            <w:lang w:val="es-ES"/>
          </w:rPr>
          <w:t>1</w:t>
        </w:r>
        <w:r w:rsidRPr="00BE3DA8">
          <w:rPr>
            <w:rFonts w:ascii="Verdana" w:hAnsi="Verdana"/>
            <w:sz w:val="20"/>
            <w:szCs w:val="20"/>
          </w:rPr>
          <w:fldChar w:fldCharType="end"/>
        </w:r>
        <w:r w:rsidRPr="00BE3DA8">
          <w:rPr>
            <w:rFonts w:ascii="Verdana" w:hAnsi="Verdana"/>
            <w:sz w:val="20"/>
            <w:szCs w:val="20"/>
            <w:lang w:val="es-ES"/>
          </w:rPr>
          <w:t xml:space="preserve"> </w:t>
        </w:r>
      </w:p>
    </w:sdtContent>
  </w:sdt>
  <w:p w14:paraId="2754A0FD" w14:textId="05C0C440" w:rsidR="00BE3DA8" w:rsidRDefault="00BE3D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B3871" w14:textId="77777777" w:rsidR="0039272B" w:rsidRDefault="0039272B" w:rsidP="00920C51">
      <w:pPr>
        <w:spacing w:after="0" w:line="240" w:lineRule="auto"/>
      </w:pPr>
      <w:r>
        <w:separator/>
      </w:r>
    </w:p>
  </w:footnote>
  <w:footnote w:type="continuationSeparator" w:id="0">
    <w:p w14:paraId="5C0DB783" w14:textId="77777777" w:rsidR="0039272B" w:rsidRDefault="0039272B" w:rsidP="00920C51">
      <w:pPr>
        <w:spacing w:after="0" w:line="240" w:lineRule="auto"/>
      </w:pPr>
      <w:r>
        <w:continuationSeparator/>
      </w:r>
    </w:p>
  </w:footnote>
  <w:footnote w:id="1">
    <w:p w14:paraId="7B8628C2" w14:textId="20C67490" w:rsidR="00FE66B2" w:rsidRPr="00E874ED" w:rsidRDefault="004F4247" w:rsidP="00FE66B2">
      <w:pPr>
        <w:pStyle w:val="Textonotapie"/>
        <w:jc w:val="both"/>
        <w:rPr>
          <w:rFonts w:ascii="Verdana" w:hAnsi="Verdana"/>
          <w:sz w:val="18"/>
          <w:szCs w:val="18"/>
          <w:lang w:val="es-CO"/>
        </w:rPr>
      </w:pPr>
      <w:r w:rsidRPr="00BE3DA8">
        <w:rPr>
          <w:rStyle w:val="Refdenotaalpie"/>
          <w:rFonts w:ascii="Verdana" w:hAnsi="Verdana"/>
          <w:sz w:val="18"/>
          <w:szCs w:val="18"/>
        </w:rPr>
        <w:footnoteRef/>
      </w:r>
      <w:r w:rsidRPr="00BE3DA8">
        <w:rPr>
          <w:rFonts w:ascii="Verdana" w:hAnsi="Verdana"/>
          <w:sz w:val="18"/>
          <w:szCs w:val="18"/>
          <w:lang w:val="es-CO"/>
        </w:rPr>
        <w:t xml:space="preserve"> </w:t>
      </w:r>
      <w:bookmarkStart w:id="0" w:name="_GoBack"/>
      <w:bookmarkEnd w:id="0"/>
      <w:r w:rsidR="00FE66B2">
        <w:rPr>
          <w:rStyle w:val="ui-provider"/>
          <w:rFonts w:ascii="Verdana" w:hAnsi="Verdana"/>
          <w:sz w:val="16"/>
          <w:szCs w:val="16"/>
          <w:lang w:val="es-CO"/>
        </w:rPr>
        <w:t>Decreto 460 de 2024, modificó el artículo 2.6.5.5 del Decreto 1068 de 2015</w:t>
      </w:r>
      <w:r w:rsidR="00FE66B2">
        <w:rPr>
          <w:rStyle w:val="ui-provider"/>
          <w:rFonts w:ascii="Verdana" w:hAnsi="Verdana"/>
          <w:sz w:val="16"/>
          <w:szCs w:val="16"/>
          <w:lang w:val="es-CO"/>
        </w:rPr>
        <w:t>.</w:t>
      </w:r>
    </w:p>
    <w:p w14:paraId="3055937F" w14:textId="087E57C6" w:rsidR="004F4247" w:rsidRPr="00BE3DA8" w:rsidRDefault="004F4247" w:rsidP="004F4247">
      <w:pPr>
        <w:pStyle w:val="Textonotapie"/>
        <w:rPr>
          <w:rFonts w:ascii="Verdana" w:hAnsi="Verdana"/>
          <w:lang w:val="es-C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D218A"/>
    <w:multiLevelType w:val="hybridMultilevel"/>
    <w:tmpl w:val="C3DC71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97C17"/>
    <w:multiLevelType w:val="hybridMultilevel"/>
    <w:tmpl w:val="BADC333A"/>
    <w:lvl w:ilvl="0" w:tplc="D5B6647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FB43A0"/>
    <w:multiLevelType w:val="hybridMultilevel"/>
    <w:tmpl w:val="0F42B1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A3640"/>
    <w:multiLevelType w:val="hybridMultilevel"/>
    <w:tmpl w:val="E2AC71D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B5"/>
    <w:rsid w:val="000135DC"/>
    <w:rsid w:val="00015D22"/>
    <w:rsid w:val="00023816"/>
    <w:rsid w:val="00033602"/>
    <w:rsid w:val="00070EE3"/>
    <w:rsid w:val="000768A3"/>
    <w:rsid w:val="000C0629"/>
    <w:rsid w:val="000C3B0D"/>
    <w:rsid w:val="000E7BB9"/>
    <w:rsid w:val="000F4D48"/>
    <w:rsid w:val="00106493"/>
    <w:rsid w:val="001137C3"/>
    <w:rsid w:val="00162527"/>
    <w:rsid w:val="001D3DC8"/>
    <w:rsid w:val="001D4E0F"/>
    <w:rsid w:val="00223650"/>
    <w:rsid w:val="0023092D"/>
    <w:rsid w:val="002631C5"/>
    <w:rsid w:val="00273194"/>
    <w:rsid w:val="002C12DA"/>
    <w:rsid w:val="002E1A3D"/>
    <w:rsid w:val="002E55DA"/>
    <w:rsid w:val="002F3FD0"/>
    <w:rsid w:val="00330579"/>
    <w:rsid w:val="00351E8A"/>
    <w:rsid w:val="0039272B"/>
    <w:rsid w:val="00393678"/>
    <w:rsid w:val="003B0389"/>
    <w:rsid w:val="003B6D04"/>
    <w:rsid w:val="003D3305"/>
    <w:rsid w:val="003E580F"/>
    <w:rsid w:val="00433485"/>
    <w:rsid w:val="00447065"/>
    <w:rsid w:val="00472196"/>
    <w:rsid w:val="004C0C40"/>
    <w:rsid w:val="004D7940"/>
    <w:rsid w:val="004F4247"/>
    <w:rsid w:val="00516460"/>
    <w:rsid w:val="00546F95"/>
    <w:rsid w:val="005C0C8F"/>
    <w:rsid w:val="005D7C55"/>
    <w:rsid w:val="00627229"/>
    <w:rsid w:val="00636D26"/>
    <w:rsid w:val="0066473D"/>
    <w:rsid w:val="00671881"/>
    <w:rsid w:val="0068161D"/>
    <w:rsid w:val="006826D4"/>
    <w:rsid w:val="006901B7"/>
    <w:rsid w:val="006B65B8"/>
    <w:rsid w:val="006C62D0"/>
    <w:rsid w:val="006F252D"/>
    <w:rsid w:val="00721AEE"/>
    <w:rsid w:val="007418EB"/>
    <w:rsid w:val="00743272"/>
    <w:rsid w:val="00744320"/>
    <w:rsid w:val="00756077"/>
    <w:rsid w:val="0077308D"/>
    <w:rsid w:val="007D1A6A"/>
    <w:rsid w:val="007F0215"/>
    <w:rsid w:val="00823B01"/>
    <w:rsid w:val="00826232"/>
    <w:rsid w:val="00855A11"/>
    <w:rsid w:val="008E2BA5"/>
    <w:rsid w:val="00920C51"/>
    <w:rsid w:val="00977407"/>
    <w:rsid w:val="00985A3A"/>
    <w:rsid w:val="00986E2D"/>
    <w:rsid w:val="0099603B"/>
    <w:rsid w:val="009D70A5"/>
    <w:rsid w:val="009E35BB"/>
    <w:rsid w:val="00A107B1"/>
    <w:rsid w:val="00A35B38"/>
    <w:rsid w:val="00A5337D"/>
    <w:rsid w:val="00A73E69"/>
    <w:rsid w:val="00A80A83"/>
    <w:rsid w:val="00B205AF"/>
    <w:rsid w:val="00B3172D"/>
    <w:rsid w:val="00B43AE8"/>
    <w:rsid w:val="00B6211A"/>
    <w:rsid w:val="00BB600F"/>
    <w:rsid w:val="00BC2809"/>
    <w:rsid w:val="00BD3240"/>
    <w:rsid w:val="00BE2ADC"/>
    <w:rsid w:val="00BE3DA8"/>
    <w:rsid w:val="00BF1E41"/>
    <w:rsid w:val="00BF4348"/>
    <w:rsid w:val="00C15958"/>
    <w:rsid w:val="00C5385F"/>
    <w:rsid w:val="00C56EB5"/>
    <w:rsid w:val="00C71D0C"/>
    <w:rsid w:val="00C744BC"/>
    <w:rsid w:val="00C83290"/>
    <w:rsid w:val="00CE5FFE"/>
    <w:rsid w:val="00D25C84"/>
    <w:rsid w:val="00D95B16"/>
    <w:rsid w:val="00DB6A50"/>
    <w:rsid w:val="00DE3979"/>
    <w:rsid w:val="00DE5564"/>
    <w:rsid w:val="00E2134B"/>
    <w:rsid w:val="00E70CFE"/>
    <w:rsid w:val="00E734C2"/>
    <w:rsid w:val="00EB26DD"/>
    <w:rsid w:val="00EC4047"/>
    <w:rsid w:val="00EC5BCF"/>
    <w:rsid w:val="00F10E90"/>
    <w:rsid w:val="00F171EA"/>
    <w:rsid w:val="00F23047"/>
    <w:rsid w:val="00F55340"/>
    <w:rsid w:val="00F81D8C"/>
    <w:rsid w:val="00F8337A"/>
    <w:rsid w:val="00F8471B"/>
    <w:rsid w:val="00F90753"/>
    <w:rsid w:val="00FD5EF2"/>
    <w:rsid w:val="00FE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61C17"/>
  <w15:chartTrackingRefBased/>
  <w15:docId w15:val="{233C4E49-0D85-45E5-AACD-CE3D9677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3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0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7B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826D4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39"/>
    <w:rsid w:val="00627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5">
    <w:name w:val="Grid Table 5 Dark Accent 5"/>
    <w:basedOn w:val="Tablanormal"/>
    <w:uiPriority w:val="50"/>
    <w:rsid w:val="006272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">
    <w:name w:val="Grid Table 5 Dark"/>
    <w:basedOn w:val="Tablanormal"/>
    <w:uiPriority w:val="50"/>
    <w:rsid w:val="006272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3">
    <w:name w:val="Grid Table 3"/>
    <w:basedOn w:val="Tablanormal"/>
    <w:uiPriority w:val="48"/>
    <w:rsid w:val="0062722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6concolores">
    <w:name w:val="Grid Table 6 Colorful"/>
    <w:basedOn w:val="Tablanormal"/>
    <w:uiPriority w:val="51"/>
    <w:rsid w:val="006272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920C5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0C5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20C5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E3D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DA8"/>
  </w:style>
  <w:style w:type="paragraph" w:styleId="Piedepgina">
    <w:name w:val="footer"/>
    <w:basedOn w:val="Normal"/>
    <w:link w:val="PiedepginaCar"/>
    <w:uiPriority w:val="99"/>
    <w:unhideWhenUsed/>
    <w:rsid w:val="00BE3D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DA8"/>
  </w:style>
  <w:style w:type="paragraph" w:styleId="Revisin">
    <w:name w:val="Revision"/>
    <w:hidden/>
    <w:uiPriority w:val="99"/>
    <w:semiHidden/>
    <w:rsid w:val="006B65B8"/>
    <w:pPr>
      <w:spacing w:after="0" w:line="240" w:lineRule="auto"/>
    </w:pPr>
  </w:style>
  <w:style w:type="character" w:customStyle="1" w:styleId="ui-provider">
    <w:name w:val="ui-provider"/>
    <w:basedOn w:val="Fuentedeprrafopredeter"/>
    <w:rsid w:val="00FE6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27CD3-002D-4EF8-961A-23D6D2DC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Hacienda y Crèdito Pùblico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Matamoros Zambrano</dc:creator>
  <cp:keywords/>
  <dc:description/>
  <cp:lastModifiedBy>Harold Saavedra Mercado</cp:lastModifiedBy>
  <cp:revision>2</cp:revision>
  <dcterms:created xsi:type="dcterms:W3CDTF">2024-07-09T15:23:00Z</dcterms:created>
  <dcterms:modified xsi:type="dcterms:W3CDTF">2024-07-09T15:23:00Z</dcterms:modified>
</cp:coreProperties>
</file>